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DEA" w:rsidRDefault="001C6DEA">
      <w:pPr>
        <w:pStyle w:val="ConsPlusNormal"/>
        <w:ind w:firstLine="540"/>
        <w:jc w:val="both"/>
      </w:pPr>
    </w:p>
    <w:p w:rsidR="001C6DEA" w:rsidRDefault="001C6DEA" w:rsidP="000A2FBB">
      <w:pPr>
        <w:pStyle w:val="ConsPlusNormal"/>
        <w:ind w:firstLine="540"/>
        <w:jc w:val="both"/>
      </w:pPr>
    </w:p>
    <w:p w:rsidR="001C6DEA" w:rsidRDefault="001C6DEA" w:rsidP="000A2FBB">
      <w:pPr>
        <w:pStyle w:val="ConsPlusNormal"/>
        <w:jc w:val="right"/>
        <w:outlineLvl w:val="0"/>
      </w:pPr>
      <w:r>
        <w:t>УТВЕРЖДЕНА</w:t>
      </w:r>
    </w:p>
    <w:p w:rsidR="001C6DEA" w:rsidRDefault="001C6DEA" w:rsidP="000A2FBB">
      <w:pPr>
        <w:pStyle w:val="ConsPlusNormal"/>
        <w:jc w:val="right"/>
      </w:pPr>
      <w:r>
        <w:t>Постановлением</w:t>
      </w:r>
    </w:p>
    <w:p w:rsidR="001C6DEA" w:rsidRDefault="001C6DEA" w:rsidP="000A2FBB">
      <w:pPr>
        <w:pStyle w:val="ConsPlusNormal"/>
        <w:jc w:val="right"/>
      </w:pPr>
      <w:r>
        <w:t>Правительства Хабаровского края</w:t>
      </w:r>
    </w:p>
    <w:p w:rsidR="001C6DEA" w:rsidRDefault="001C6DEA" w:rsidP="000A2FBB">
      <w:pPr>
        <w:pStyle w:val="ConsPlusNormal"/>
        <w:jc w:val="right"/>
      </w:pPr>
      <w:r>
        <w:t>от 28 декабря 2018 г. N 500-пр</w:t>
      </w:r>
    </w:p>
    <w:p w:rsidR="001C6DEA" w:rsidRDefault="001C6DEA" w:rsidP="000A2FBB">
      <w:pPr>
        <w:pStyle w:val="ConsPlusNormal"/>
        <w:ind w:firstLine="540"/>
        <w:jc w:val="both"/>
      </w:pPr>
    </w:p>
    <w:p w:rsidR="001C6DEA" w:rsidRDefault="001C6DEA" w:rsidP="000A2FBB">
      <w:pPr>
        <w:pStyle w:val="ConsPlusTitle"/>
        <w:jc w:val="center"/>
      </w:pPr>
      <w:bookmarkStart w:id="0" w:name="P35"/>
      <w:bookmarkEnd w:id="0"/>
      <w:r>
        <w:t>ТЕРРИТОРИАЛЬНАЯ ПРОГРАММА</w:t>
      </w:r>
    </w:p>
    <w:p w:rsidR="001C6DEA" w:rsidRDefault="001C6DEA" w:rsidP="000A2FBB">
      <w:pPr>
        <w:pStyle w:val="ConsPlusTitle"/>
        <w:jc w:val="center"/>
      </w:pPr>
      <w:r>
        <w:t>ГОСУДАРСТВЕННЫХ ГАРАНТИЙ БЕСПЛАТНОГО ОКАЗАНИЯ ГРАЖДАНАМ</w:t>
      </w:r>
    </w:p>
    <w:p w:rsidR="001C6DEA" w:rsidRDefault="001C6DEA" w:rsidP="000A2FBB">
      <w:pPr>
        <w:pStyle w:val="ConsPlusTitle"/>
        <w:jc w:val="center"/>
      </w:pPr>
      <w:r>
        <w:t>МЕДИЦИНСКОЙ ПОМОЩИ НА ТЕРРИТОРИИ ХАБАРОВСКОГО КРАЯ</w:t>
      </w:r>
    </w:p>
    <w:p w:rsidR="001C6DEA" w:rsidRDefault="001C6DEA" w:rsidP="000A2FBB">
      <w:pPr>
        <w:pStyle w:val="ConsPlusTitle"/>
        <w:jc w:val="center"/>
      </w:pPr>
      <w:r>
        <w:t>НА 2019 ГОД И НА ПЛАНОВЫЙ ПЕРИОД 2020</w:t>
      </w:r>
      <w:proofErr w:type="gramStart"/>
      <w:r>
        <w:t xml:space="preserve"> И</w:t>
      </w:r>
      <w:proofErr w:type="gramEnd"/>
      <w:r>
        <w:t xml:space="preserve"> 2021 ГОДОВ</w:t>
      </w:r>
    </w:p>
    <w:p w:rsidR="001C6DEA" w:rsidRDefault="001C6DEA" w:rsidP="000A2FBB">
      <w:pPr>
        <w:pStyle w:val="ConsPlusNormal"/>
        <w:ind w:firstLine="540"/>
        <w:jc w:val="both"/>
      </w:pPr>
    </w:p>
    <w:p w:rsidR="001C6DEA" w:rsidRDefault="001C6DEA" w:rsidP="000A2FBB">
      <w:pPr>
        <w:pStyle w:val="ConsPlusTitle"/>
        <w:jc w:val="center"/>
        <w:outlineLvl w:val="1"/>
      </w:pPr>
      <w:r>
        <w:t>1. Общие положения</w:t>
      </w:r>
    </w:p>
    <w:p w:rsidR="001C6DEA" w:rsidRDefault="001C6DEA" w:rsidP="000A2FBB">
      <w:pPr>
        <w:pStyle w:val="ConsPlusNormal"/>
        <w:ind w:firstLine="540"/>
        <w:jc w:val="both"/>
      </w:pPr>
    </w:p>
    <w:p w:rsidR="001C6DEA" w:rsidRDefault="001C6DEA" w:rsidP="000A2FBB">
      <w:pPr>
        <w:pStyle w:val="ConsPlusNormal"/>
        <w:ind w:firstLine="540"/>
        <w:jc w:val="both"/>
      </w:pPr>
      <w:proofErr w:type="gramStart"/>
      <w:r>
        <w:t>Настоящая Территориальная программа государственных гарантий бесплатного оказания гражданам медицинской помощи на территории Хабаровского края на 2019 год и на плановый период 2020 и 2021 годов (далее также -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w:t>
      </w:r>
      <w:proofErr w:type="gramEnd"/>
      <w:r>
        <w:t>, территориальные нормативы объема медицинской помощи, территориальные нормативы финансовых затрат на единицу объема медицинской помощи, территориальные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w:t>
      </w:r>
    </w:p>
    <w:p w:rsidR="001C6DEA" w:rsidRDefault="001C6DEA" w:rsidP="000A2FBB">
      <w:pPr>
        <w:pStyle w:val="ConsPlusNormal"/>
        <w:ind w:firstLine="540"/>
        <w:jc w:val="both"/>
      </w:pPr>
      <w:r>
        <w:t>Настоящая Территориальная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Хабаровского края (далее также - край), основанных на данных медицинской статистики, климатических и географических особенностей края, транспортной доступности медицинских организаций.</w:t>
      </w:r>
    </w:p>
    <w:p w:rsidR="001C6DEA" w:rsidRDefault="001C6DEA" w:rsidP="000A2FBB">
      <w:pPr>
        <w:pStyle w:val="ConsPlusNormal"/>
        <w:ind w:firstLine="540"/>
        <w:jc w:val="both"/>
      </w:pPr>
      <w:r>
        <w:t>Территориальная программа и ее приложения должны находиться в каждой медицинской организации края, ознакомление с ними должно быть доступно каждому пациенту (информация должна быть размещена на стендах, в регистратуре, приемных отделениях, официальных сайтах медицинских организаций).</w:t>
      </w:r>
    </w:p>
    <w:p w:rsidR="001C6DEA" w:rsidRDefault="001C6DEA" w:rsidP="000A2FBB">
      <w:pPr>
        <w:pStyle w:val="ConsPlusNormal"/>
        <w:ind w:firstLine="540"/>
        <w:jc w:val="both"/>
      </w:pPr>
    </w:p>
    <w:p w:rsidR="001C6DEA" w:rsidRDefault="001C6DEA" w:rsidP="000A2FBB">
      <w:pPr>
        <w:pStyle w:val="ConsPlusTitle"/>
        <w:jc w:val="center"/>
        <w:outlineLvl w:val="1"/>
      </w:pPr>
      <w:r>
        <w:t>2. Состав Территориальной программы</w:t>
      </w:r>
    </w:p>
    <w:p w:rsidR="001C6DEA" w:rsidRDefault="001C6DEA" w:rsidP="000A2FBB">
      <w:pPr>
        <w:pStyle w:val="ConsPlusNormal"/>
        <w:ind w:firstLine="540"/>
        <w:jc w:val="both"/>
      </w:pPr>
    </w:p>
    <w:p w:rsidR="001C6DEA" w:rsidRDefault="001C6DEA" w:rsidP="000A2FBB">
      <w:pPr>
        <w:pStyle w:val="ConsPlusNormal"/>
        <w:ind w:firstLine="540"/>
        <w:jc w:val="both"/>
      </w:pPr>
      <w:r>
        <w:t>Настоящая Территориальная программа включает в себя:</w:t>
      </w:r>
    </w:p>
    <w:p w:rsidR="001C6DEA" w:rsidRDefault="000A2FBB" w:rsidP="000A2FBB">
      <w:pPr>
        <w:pStyle w:val="ConsPlusNormal"/>
        <w:ind w:firstLine="540"/>
        <w:jc w:val="both"/>
      </w:pPr>
      <w:hyperlink w:anchor="P235" w:history="1">
        <w:r w:rsidR="001C6DEA">
          <w:rPr>
            <w:color w:val="0000FF"/>
          </w:rPr>
          <w:t>перечень</w:t>
        </w:r>
      </w:hyperlink>
      <w:r w:rsidR="001C6DEA">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Хабаровского края в 2019 году, в том числе территориальной программы обязательного медицинского страхования (приложение N 1);</w:t>
      </w:r>
    </w:p>
    <w:p w:rsidR="001C6DEA" w:rsidRDefault="000A2FBB" w:rsidP="000A2FBB">
      <w:pPr>
        <w:pStyle w:val="ConsPlusNormal"/>
        <w:ind w:firstLine="540"/>
        <w:jc w:val="both"/>
      </w:pPr>
      <w:hyperlink w:anchor="P838" w:history="1">
        <w:r w:rsidR="001C6DEA">
          <w:rPr>
            <w:color w:val="0000FF"/>
          </w:rPr>
          <w:t>порядок и условия</w:t>
        </w:r>
      </w:hyperlink>
      <w:r w:rsidR="001C6DEA">
        <w:t xml:space="preserve"> предоставления медицинской помощи, включая сроки ожидания медицинской помощи, оказываемой в плановой форме (приложение N 2);</w:t>
      </w:r>
    </w:p>
    <w:p w:rsidR="001C6DEA" w:rsidRDefault="001C6DEA" w:rsidP="000A2FBB">
      <w:pPr>
        <w:pStyle w:val="ConsPlusNormal"/>
        <w:ind w:firstLine="540"/>
        <w:jc w:val="both"/>
      </w:pPr>
      <w:r>
        <w:t xml:space="preserve">целевые </w:t>
      </w:r>
      <w:hyperlink w:anchor="P1065"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территории Хабаровского края на 2019 год и на плановый период 2020 и 2021 годов (приложение N 3);</w:t>
      </w:r>
    </w:p>
    <w:p w:rsidR="001C6DEA" w:rsidRDefault="000A2FBB" w:rsidP="000A2FBB">
      <w:pPr>
        <w:pStyle w:val="ConsPlusNormal"/>
        <w:ind w:firstLine="540"/>
        <w:jc w:val="both"/>
      </w:pPr>
      <w:hyperlink w:anchor="P1605" w:history="1">
        <w:r w:rsidR="001C6DEA">
          <w:rPr>
            <w:color w:val="0000FF"/>
          </w:rPr>
          <w:t>стоимость</w:t>
        </w:r>
      </w:hyperlink>
      <w:r w:rsidR="001C6DEA">
        <w:t xml:space="preserve"> Территориальной программы государственных гарантий бесплатного оказания гражданам медицинской помощи на территории Хабаровского края на 2019 год и на плановый период 2020 и 2021 годов по источникам финансового обеспечения (приложение N 4);</w:t>
      </w:r>
    </w:p>
    <w:p w:rsidR="001C6DEA" w:rsidRDefault="001C6DEA" w:rsidP="000A2FBB">
      <w:pPr>
        <w:pStyle w:val="ConsPlusNormal"/>
        <w:ind w:firstLine="540"/>
        <w:jc w:val="both"/>
      </w:pPr>
      <w:r>
        <w:t xml:space="preserve">утвержденную </w:t>
      </w:r>
      <w:hyperlink w:anchor="P1796"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Хабаровского края по условиям ее оказания на 2019 год (приложение N 5);</w:t>
      </w:r>
    </w:p>
    <w:p w:rsidR="001C6DEA" w:rsidRDefault="001C6DEA" w:rsidP="000A2FBB">
      <w:pPr>
        <w:pStyle w:val="ConsPlusNormal"/>
        <w:ind w:firstLine="540"/>
        <w:jc w:val="both"/>
      </w:pPr>
      <w:r>
        <w:t xml:space="preserve">территориальные </w:t>
      </w:r>
      <w:hyperlink w:anchor="P2620" w:history="1">
        <w:r>
          <w:rPr>
            <w:color w:val="0000FF"/>
          </w:rPr>
          <w:t>нормативы</w:t>
        </w:r>
      </w:hyperlink>
      <w:r>
        <w:t xml:space="preserve"> объема медицинской помощи (приложение N 6);</w:t>
      </w:r>
    </w:p>
    <w:p w:rsidR="001C6DEA" w:rsidRDefault="000A2FBB" w:rsidP="000A2FBB">
      <w:pPr>
        <w:pStyle w:val="ConsPlusNormal"/>
        <w:ind w:firstLine="540"/>
        <w:jc w:val="both"/>
      </w:pPr>
      <w:hyperlink w:anchor="P3050" w:history="1">
        <w:proofErr w:type="gramStart"/>
        <w:r w:rsidR="001C6DEA">
          <w:rPr>
            <w:color w:val="0000FF"/>
          </w:rPr>
          <w:t>перечень</w:t>
        </w:r>
      </w:hyperlink>
      <w:r w:rsidR="001C6DEA">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w:t>
      </w:r>
      <w:r w:rsidR="001C6DEA">
        <w:lastRenderedPageBreak/>
        <w:t>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N 7).</w:t>
      </w:r>
      <w:proofErr w:type="gramEnd"/>
    </w:p>
    <w:p w:rsidR="001C6DEA" w:rsidRDefault="001C6DEA" w:rsidP="000A2FBB">
      <w:pPr>
        <w:pStyle w:val="ConsPlusNormal"/>
        <w:ind w:firstLine="540"/>
        <w:jc w:val="both"/>
      </w:pPr>
    </w:p>
    <w:p w:rsidR="001C6DEA" w:rsidRDefault="001C6DEA" w:rsidP="000A2FBB">
      <w:pPr>
        <w:pStyle w:val="ConsPlusTitle"/>
        <w:jc w:val="center"/>
        <w:outlineLvl w:val="1"/>
      </w:pPr>
      <w:bookmarkStart w:id="1" w:name="P57"/>
      <w:bookmarkEnd w:id="1"/>
      <w:r>
        <w:t>3. Перечень видов, форм и условий медицинской помощи,</w:t>
      </w:r>
    </w:p>
    <w:p w:rsidR="001C6DEA" w:rsidRDefault="001C6DEA" w:rsidP="000A2FBB">
      <w:pPr>
        <w:pStyle w:val="ConsPlusTitle"/>
        <w:jc w:val="center"/>
      </w:pPr>
      <w:proofErr w:type="gramStart"/>
      <w:r>
        <w:t>оказание</w:t>
      </w:r>
      <w:proofErr w:type="gramEnd"/>
      <w:r>
        <w:t xml:space="preserve"> которой осуществляется бесплатно</w:t>
      </w:r>
    </w:p>
    <w:p w:rsidR="001C6DEA" w:rsidRDefault="001C6DEA" w:rsidP="000A2FBB">
      <w:pPr>
        <w:pStyle w:val="ConsPlusNormal"/>
        <w:ind w:firstLine="540"/>
        <w:jc w:val="both"/>
      </w:pPr>
    </w:p>
    <w:p w:rsidR="001C6DEA" w:rsidRDefault="001C6DEA" w:rsidP="000A2FBB">
      <w:pPr>
        <w:pStyle w:val="ConsPlusNormal"/>
        <w:ind w:firstLine="540"/>
        <w:jc w:val="both"/>
      </w:pPr>
      <w:r>
        <w:t>В рамках настоящей Территориальной программы (за исключением медицинской помощи, оказываемой в рамках клинической апробации) бесплатно предоставляются:</w:t>
      </w:r>
    </w:p>
    <w:p w:rsidR="001C6DEA" w:rsidRDefault="001C6DEA" w:rsidP="000A2FBB">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1C6DEA" w:rsidRDefault="001C6DEA" w:rsidP="000A2FBB">
      <w:pPr>
        <w:pStyle w:val="ConsPlusNormal"/>
        <w:ind w:firstLine="540"/>
        <w:jc w:val="both"/>
      </w:pPr>
      <w:r>
        <w:t>специализированная, в том числе высокотехнологичная, медицинская помощь;</w:t>
      </w:r>
    </w:p>
    <w:p w:rsidR="001C6DEA" w:rsidRDefault="001C6DEA" w:rsidP="000A2FBB">
      <w:pPr>
        <w:pStyle w:val="ConsPlusNormal"/>
        <w:ind w:firstLine="540"/>
        <w:jc w:val="both"/>
      </w:pPr>
      <w:r>
        <w:t>скорая, в том числе скорая специализированная, медицинская помощь;</w:t>
      </w:r>
    </w:p>
    <w:p w:rsidR="001C6DEA" w:rsidRDefault="001C6DEA" w:rsidP="000A2FBB">
      <w:pPr>
        <w:pStyle w:val="ConsPlusNormal"/>
        <w:ind w:firstLine="540"/>
        <w:jc w:val="both"/>
      </w:pPr>
      <w:r>
        <w:t>паллиативная медицинская помощь, оказываемая медицинскими организациями.</w:t>
      </w:r>
    </w:p>
    <w:p w:rsidR="001C6DEA" w:rsidRDefault="001C6DEA" w:rsidP="000A2FBB">
      <w:pPr>
        <w:pStyle w:val="ConsPlusNormal"/>
        <w:ind w:firstLine="540"/>
        <w:jc w:val="both"/>
      </w:pPr>
      <w:r>
        <w:t xml:space="preserve">Понятие "медицинская организация" используется в настоящей Территориальной программе в значении, определенном в федеральных законах от 21 ноября 2011 г. </w:t>
      </w:r>
      <w:hyperlink r:id="rId6" w:history="1">
        <w:r>
          <w:rPr>
            <w:color w:val="0000FF"/>
          </w:rPr>
          <w:t>N 323-ФЗ</w:t>
        </w:r>
      </w:hyperlink>
      <w:r>
        <w:t xml:space="preserve"> "Об основах охраны здоровья граждан в Российской Федерации" и от 29 ноября 2010 г. </w:t>
      </w:r>
      <w:hyperlink r:id="rId7" w:history="1">
        <w:r>
          <w:rPr>
            <w:color w:val="0000FF"/>
          </w:rPr>
          <w:t>N 326-ФЗ</w:t>
        </w:r>
      </w:hyperlink>
      <w:r>
        <w:t xml:space="preserve"> "Об обязательном медицинском страховании в Российской Федерации".</w:t>
      </w:r>
    </w:p>
    <w:p w:rsidR="001C6DEA" w:rsidRDefault="001C6DEA" w:rsidP="000A2FBB">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C6DEA" w:rsidRDefault="001C6DEA" w:rsidP="000A2FBB">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C6DEA" w:rsidRDefault="001C6DEA" w:rsidP="000A2FBB">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C6DEA" w:rsidRDefault="001C6DEA" w:rsidP="000A2FBB">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C6DEA" w:rsidRDefault="001C6DEA" w:rsidP="000A2FBB">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C6DEA" w:rsidRDefault="001C6DEA" w:rsidP="000A2FBB">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C6DEA" w:rsidRDefault="001C6DEA" w:rsidP="000A2FBB">
      <w:pPr>
        <w:pStyle w:val="ConsPlusNormal"/>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1C6DEA" w:rsidRDefault="001C6DEA" w:rsidP="000A2FBB">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8" w:history="1">
        <w:r>
          <w:rPr>
            <w:color w:val="0000FF"/>
          </w:rPr>
          <w:t>перечнем</w:t>
        </w:r>
      </w:hyperlink>
      <w:r>
        <w:t xml:space="preserve">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являющимся приложением к Программе государственных гарантий бесплатного оказания гражданам медицинской помощи на 2019 год и на плановый период 2020 и 2021 годов (далее - перечень видов высокотехнологичной медицинской помощи).</w:t>
      </w:r>
    </w:p>
    <w:p w:rsidR="001C6DEA" w:rsidRDefault="001C6DEA" w:rsidP="000A2FBB">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C6DEA" w:rsidRDefault="001C6DEA" w:rsidP="000A2FBB">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1C6DEA" w:rsidRDefault="001C6DEA" w:rsidP="000A2FBB">
      <w:pPr>
        <w:pStyle w:val="ConsPlusNormal"/>
        <w:ind w:firstLine="540"/>
        <w:jc w:val="both"/>
      </w:pPr>
      <w:proofErr w:type="gramStart"/>
      <w:r>
        <w:t xml:space="preserve">При оказании скорой медицинской помощи в случае необходимости осуществляется </w:t>
      </w:r>
      <w:r>
        <w:lastRenderedPageBreak/>
        <w:t>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новорожденных, лиц, пострадавших в результате чрезвычайных ситуаций и стихийных</w:t>
      </w:r>
      <w:proofErr w:type="gramEnd"/>
      <w:r>
        <w:t xml:space="preserve"> бедствий).</w:t>
      </w:r>
    </w:p>
    <w:p w:rsidR="001C6DEA" w:rsidRDefault="001C6DEA" w:rsidP="000A2FBB">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C6DEA" w:rsidRDefault="001C6DEA" w:rsidP="000A2FBB">
      <w:pPr>
        <w:pStyle w:val="ConsPlusNormal"/>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C6DEA" w:rsidRDefault="001C6DEA" w:rsidP="000A2FBB">
      <w:pPr>
        <w:pStyle w:val="ConsPlusNormal"/>
        <w:ind w:firstLine="540"/>
        <w:jc w:val="both"/>
      </w:pPr>
      <w:r>
        <w:t>Медицинская помощь оказывается в следующих формах:</w:t>
      </w:r>
    </w:p>
    <w:p w:rsidR="001C6DEA" w:rsidRDefault="001C6DEA" w:rsidP="000A2FBB">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C6DEA" w:rsidRDefault="001C6DEA" w:rsidP="000A2FBB">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C6DEA" w:rsidRDefault="001C6DEA" w:rsidP="000A2FBB">
      <w:pPr>
        <w:pStyle w:val="ConsPlusNormal"/>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C6DEA" w:rsidRDefault="001C6DEA" w:rsidP="000A2FBB">
      <w:pPr>
        <w:pStyle w:val="ConsPlusNormal"/>
        <w:ind w:firstLine="540"/>
        <w:jc w:val="both"/>
      </w:pPr>
    </w:p>
    <w:p w:rsidR="001C6DEA" w:rsidRDefault="001C6DEA" w:rsidP="000A2FBB">
      <w:pPr>
        <w:pStyle w:val="ConsPlusTitle"/>
        <w:jc w:val="center"/>
        <w:outlineLvl w:val="1"/>
      </w:pPr>
      <w:bookmarkStart w:id="2" w:name="P84"/>
      <w:bookmarkEnd w:id="2"/>
      <w:r>
        <w:t xml:space="preserve">4. Перечень заболеваний и состояний, оказание </w:t>
      </w:r>
      <w:proofErr w:type="gramStart"/>
      <w:r>
        <w:t>медицинской</w:t>
      </w:r>
      <w:proofErr w:type="gramEnd"/>
    </w:p>
    <w:p w:rsidR="001C6DEA" w:rsidRDefault="001C6DEA" w:rsidP="000A2FBB">
      <w:pPr>
        <w:pStyle w:val="ConsPlusTitle"/>
        <w:jc w:val="center"/>
      </w:pPr>
      <w:proofErr w:type="gramStart"/>
      <w:r>
        <w:t>помощи</w:t>
      </w:r>
      <w:proofErr w:type="gramEnd"/>
      <w:r>
        <w:t xml:space="preserve"> при которых осуществляется бесплатно, и категории</w:t>
      </w:r>
    </w:p>
    <w:p w:rsidR="001C6DEA" w:rsidRDefault="001C6DEA" w:rsidP="000A2FBB">
      <w:pPr>
        <w:pStyle w:val="ConsPlusTitle"/>
        <w:jc w:val="center"/>
      </w:pPr>
      <w:r>
        <w:t>граждан, оказание медицинской помощи которым осуществляется</w:t>
      </w:r>
    </w:p>
    <w:p w:rsidR="001C6DEA" w:rsidRDefault="001C6DEA" w:rsidP="000A2FBB">
      <w:pPr>
        <w:pStyle w:val="ConsPlusTitle"/>
        <w:jc w:val="center"/>
      </w:pPr>
      <w:r>
        <w:t>бесплатно</w:t>
      </w:r>
    </w:p>
    <w:p w:rsidR="001C6DEA" w:rsidRDefault="001C6DEA" w:rsidP="000A2FBB">
      <w:pPr>
        <w:pStyle w:val="ConsPlusNormal"/>
        <w:ind w:firstLine="540"/>
        <w:jc w:val="both"/>
      </w:pPr>
    </w:p>
    <w:p w:rsidR="001C6DEA" w:rsidRDefault="001C6DEA" w:rsidP="000A2FBB">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history="1">
        <w:r>
          <w:rPr>
            <w:color w:val="0000FF"/>
          </w:rPr>
          <w:t>разделом 3</w:t>
        </w:r>
      </w:hyperlink>
      <w:r>
        <w:t xml:space="preserve"> настоящей Территориальной программы при следующих заболеваниях и состояниях:</w:t>
      </w:r>
    </w:p>
    <w:p w:rsidR="001C6DEA" w:rsidRDefault="001C6DEA" w:rsidP="000A2FBB">
      <w:pPr>
        <w:pStyle w:val="ConsPlusNormal"/>
        <w:ind w:firstLine="540"/>
        <w:jc w:val="both"/>
      </w:pPr>
      <w:r>
        <w:t>инфекционные и паразитарные болезни;</w:t>
      </w:r>
    </w:p>
    <w:p w:rsidR="001C6DEA" w:rsidRDefault="001C6DEA" w:rsidP="000A2FBB">
      <w:pPr>
        <w:pStyle w:val="ConsPlusNormal"/>
        <w:ind w:firstLine="540"/>
        <w:jc w:val="both"/>
      </w:pPr>
      <w:r>
        <w:t>новообразования;</w:t>
      </w:r>
    </w:p>
    <w:p w:rsidR="001C6DEA" w:rsidRDefault="001C6DEA" w:rsidP="000A2FBB">
      <w:pPr>
        <w:pStyle w:val="ConsPlusNormal"/>
        <w:ind w:firstLine="540"/>
        <w:jc w:val="both"/>
      </w:pPr>
      <w:r>
        <w:t>болезни эндокринной системы;</w:t>
      </w:r>
    </w:p>
    <w:p w:rsidR="001C6DEA" w:rsidRDefault="001C6DEA" w:rsidP="000A2FBB">
      <w:pPr>
        <w:pStyle w:val="ConsPlusNormal"/>
        <w:ind w:firstLine="540"/>
        <w:jc w:val="both"/>
      </w:pPr>
      <w:r>
        <w:t>расстройства питания и нарушения обмена веществ;</w:t>
      </w:r>
    </w:p>
    <w:p w:rsidR="001C6DEA" w:rsidRDefault="001C6DEA" w:rsidP="000A2FBB">
      <w:pPr>
        <w:pStyle w:val="ConsPlusNormal"/>
        <w:ind w:firstLine="540"/>
        <w:jc w:val="both"/>
      </w:pPr>
      <w:r>
        <w:t>болезни нервной системы;</w:t>
      </w:r>
    </w:p>
    <w:p w:rsidR="001C6DEA" w:rsidRDefault="001C6DEA" w:rsidP="000A2FBB">
      <w:pPr>
        <w:pStyle w:val="ConsPlusNormal"/>
        <w:ind w:firstLine="540"/>
        <w:jc w:val="both"/>
      </w:pPr>
      <w:r>
        <w:t>болезни крови, кроветворных органов;</w:t>
      </w:r>
    </w:p>
    <w:p w:rsidR="001C6DEA" w:rsidRDefault="001C6DEA" w:rsidP="000A2FBB">
      <w:pPr>
        <w:pStyle w:val="ConsPlusNormal"/>
        <w:ind w:firstLine="540"/>
        <w:jc w:val="both"/>
      </w:pPr>
      <w:r>
        <w:t>отдельные нарушения, вовлекающие иммунный механизм;</w:t>
      </w:r>
    </w:p>
    <w:p w:rsidR="001C6DEA" w:rsidRDefault="001C6DEA" w:rsidP="000A2FBB">
      <w:pPr>
        <w:pStyle w:val="ConsPlusNormal"/>
        <w:ind w:firstLine="540"/>
        <w:jc w:val="both"/>
      </w:pPr>
      <w:r>
        <w:t>болезни глаза и его придаточного аппарата;</w:t>
      </w:r>
    </w:p>
    <w:p w:rsidR="001C6DEA" w:rsidRDefault="001C6DEA" w:rsidP="000A2FBB">
      <w:pPr>
        <w:pStyle w:val="ConsPlusNormal"/>
        <w:ind w:firstLine="540"/>
        <w:jc w:val="both"/>
      </w:pPr>
      <w:r>
        <w:t>болезни уха и сосцевидного отростка;</w:t>
      </w:r>
    </w:p>
    <w:p w:rsidR="001C6DEA" w:rsidRDefault="001C6DEA" w:rsidP="000A2FBB">
      <w:pPr>
        <w:pStyle w:val="ConsPlusNormal"/>
        <w:ind w:firstLine="540"/>
        <w:jc w:val="both"/>
      </w:pPr>
      <w:r>
        <w:t>болезни системы кровообращения;</w:t>
      </w:r>
    </w:p>
    <w:p w:rsidR="001C6DEA" w:rsidRDefault="001C6DEA" w:rsidP="000A2FBB">
      <w:pPr>
        <w:pStyle w:val="ConsPlusNormal"/>
        <w:ind w:firstLine="540"/>
        <w:jc w:val="both"/>
      </w:pPr>
      <w:r>
        <w:t>болезни органов дыхания;</w:t>
      </w:r>
    </w:p>
    <w:p w:rsidR="001C6DEA" w:rsidRDefault="001C6DEA" w:rsidP="000A2FBB">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1C6DEA" w:rsidRDefault="001C6DEA" w:rsidP="000A2FBB">
      <w:pPr>
        <w:pStyle w:val="ConsPlusNormal"/>
        <w:ind w:firstLine="540"/>
        <w:jc w:val="both"/>
      </w:pPr>
      <w:r>
        <w:t>болезни мочеполовой системы;</w:t>
      </w:r>
    </w:p>
    <w:p w:rsidR="001C6DEA" w:rsidRDefault="001C6DEA" w:rsidP="000A2FBB">
      <w:pPr>
        <w:pStyle w:val="ConsPlusNormal"/>
        <w:ind w:firstLine="540"/>
        <w:jc w:val="both"/>
      </w:pPr>
      <w:r>
        <w:t>болезни кожи и подкожной клетчатки;</w:t>
      </w:r>
    </w:p>
    <w:p w:rsidR="001C6DEA" w:rsidRDefault="001C6DEA" w:rsidP="000A2FBB">
      <w:pPr>
        <w:pStyle w:val="ConsPlusNormal"/>
        <w:ind w:firstLine="540"/>
        <w:jc w:val="both"/>
      </w:pPr>
      <w:r>
        <w:t>болезни костно-мышечной системы и соединительной ткани;</w:t>
      </w:r>
    </w:p>
    <w:p w:rsidR="001C6DEA" w:rsidRDefault="001C6DEA" w:rsidP="000A2FBB">
      <w:pPr>
        <w:pStyle w:val="ConsPlusNormal"/>
        <w:ind w:firstLine="540"/>
        <w:jc w:val="both"/>
      </w:pPr>
      <w:r>
        <w:t>травмы, отравления и некоторые другие последствия воздействия внешних причин;</w:t>
      </w:r>
    </w:p>
    <w:p w:rsidR="001C6DEA" w:rsidRDefault="001C6DEA" w:rsidP="000A2FBB">
      <w:pPr>
        <w:pStyle w:val="ConsPlusNormal"/>
        <w:ind w:firstLine="540"/>
        <w:jc w:val="both"/>
      </w:pPr>
      <w:r>
        <w:t>врожденные аномалии (пороки развития);</w:t>
      </w:r>
    </w:p>
    <w:p w:rsidR="001C6DEA" w:rsidRDefault="001C6DEA" w:rsidP="000A2FBB">
      <w:pPr>
        <w:pStyle w:val="ConsPlusNormal"/>
        <w:ind w:firstLine="540"/>
        <w:jc w:val="both"/>
      </w:pPr>
      <w:r>
        <w:t>деформации и хромосомные нарушения;</w:t>
      </w:r>
    </w:p>
    <w:p w:rsidR="001C6DEA" w:rsidRDefault="001C6DEA" w:rsidP="000A2FBB">
      <w:pPr>
        <w:pStyle w:val="ConsPlusNormal"/>
        <w:ind w:firstLine="540"/>
        <w:jc w:val="both"/>
      </w:pPr>
      <w:r>
        <w:t>беременность, роды, послеродовой период и аборты;</w:t>
      </w:r>
    </w:p>
    <w:p w:rsidR="001C6DEA" w:rsidRDefault="001C6DEA" w:rsidP="000A2FBB">
      <w:pPr>
        <w:pStyle w:val="ConsPlusNormal"/>
        <w:ind w:firstLine="540"/>
        <w:jc w:val="both"/>
      </w:pPr>
      <w:r>
        <w:t>отдельные состояния, возникающие у детей в перинатальный период;</w:t>
      </w:r>
    </w:p>
    <w:p w:rsidR="001C6DEA" w:rsidRDefault="001C6DEA" w:rsidP="000A2FBB">
      <w:pPr>
        <w:pStyle w:val="ConsPlusNormal"/>
        <w:ind w:firstLine="540"/>
        <w:jc w:val="both"/>
      </w:pPr>
      <w:r>
        <w:t>психические расстройства и расстройства поведения;</w:t>
      </w:r>
    </w:p>
    <w:p w:rsidR="001C6DEA" w:rsidRDefault="001C6DEA" w:rsidP="000A2FBB">
      <w:pPr>
        <w:pStyle w:val="ConsPlusNormal"/>
        <w:ind w:firstLine="540"/>
        <w:jc w:val="both"/>
      </w:pPr>
      <w:r>
        <w:t>симптомы, признаки и отклонения от нормы, не отнесенные к заболеваниям и состояниям.</w:t>
      </w:r>
    </w:p>
    <w:p w:rsidR="001C6DEA" w:rsidRDefault="001C6DEA" w:rsidP="000A2FBB">
      <w:pPr>
        <w:pStyle w:val="ConsPlusNormal"/>
        <w:ind w:firstLine="540"/>
        <w:jc w:val="both"/>
      </w:pPr>
      <w:r>
        <w:t>Гражданин Российской Федерации имеет право на бесплатный профилактический медицинский осмотр не реже одного раза в год.</w:t>
      </w:r>
    </w:p>
    <w:p w:rsidR="001C6DEA" w:rsidRDefault="001C6DEA" w:rsidP="000A2FBB">
      <w:pPr>
        <w:pStyle w:val="ConsPlusNormal"/>
        <w:ind w:firstLine="540"/>
        <w:jc w:val="both"/>
      </w:pPr>
      <w:r>
        <w:lastRenderedPageBreak/>
        <w:t xml:space="preserve">В соответствии с законодательством Российской Федерации отдельные категории граждан имеют право </w:t>
      </w:r>
      <w:proofErr w:type="gramStart"/>
      <w:r>
        <w:t>на</w:t>
      </w:r>
      <w:proofErr w:type="gramEnd"/>
      <w:r>
        <w:t>:</w:t>
      </w:r>
    </w:p>
    <w:p w:rsidR="001C6DEA" w:rsidRDefault="001C6DEA" w:rsidP="000A2FBB">
      <w:pPr>
        <w:pStyle w:val="ConsPlusNormal"/>
        <w:ind w:firstLine="540"/>
        <w:jc w:val="both"/>
      </w:pPr>
      <w:r>
        <w:t xml:space="preserve">обеспечение лекарственными препаратами (в соответствии с </w:t>
      </w:r>
      <w:hyperlink w:anchor="P155" w:history="1">
        <w:r>
          <w:rPr>
            <w:color w:val="0000FF"/>
          </w:rPr>
          <w:t>разделом 6</w:t>
        </w:r>
      </w:hyperlink>
      <w:r>
        <w:t xml:space="preserve"> настоящей Территориальной программы);</w:t>
      </w:r>
    </w:p>
    <w:p w:rsidR="001C6DEA" w:rsidRDefault="001C6DEA" w:rsidP="000A2FBB">
      <w:pPr>
        <w:pStyle w:val="ConsPlusNormal"/>
        <w:ind w:firstLine="540"/>
        <w:jc w:val="both"/>
      </w:pPr>
      <w:r>
        <w:t>профилактические медицинские осмотры и диспансеризацию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1C6DEA" w:rsidRDefault="001C6DEA" w:rsidP="000A2FBB">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несовершеннолетние;</w:t>
      </w:r>
    </w:p>
    <w:p w:rsidR="001C6DEA" w:rsidRDefault="001C6DEA" w:rsidP="000A2FBB">
      <w:pPr>
        <w:pStyle w:val="ConsPlusNormal"/>
        <w:ind w:firstLine="540"/>
        <w:jc w:val="both"/>
      </w:pPr>
      <w:r>
        <w:t>диспансеризацию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C6DEA" w:rsidRDefault="001C6DEA" w:rsidP="000A2FBB">
      <w:pPr>
        <w:pStyle w:val="ConsPlusNormal"/>
        <w:ind w:firstLine="540"/>
        <w:jc w:val="both"/>
      </w:pPr>
      <w:r>
        <w:t>диспансерное наблюдение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1C6DEA" w:rsidRDefault="001C6DEA" w:rsidP="000A2FBB">
      <w:pPr>
        <w:pStyle w:val="ConsPlusNormal"/>
        <w:ind w:firstLine="540"/>
        <w:jc w:val="both"/>
      </w:pPr>
      <w:r>
        <w:t>пренатальную (дородовую) диагностику нарушений развития ребенка беременные женщины;</w:t>
      </w:r>
    </w:p>
    <w:p w:rsidR="001C6DEA" w:rsidRDefault="001C6DEA" w:rsidP="000A2FBB">
      <w:pPr>
        <w:pStyle w:val="ConsPlusNormal"/>
        <w:ind w:firstLine="540"/>
        <w:jc w:val="both"/>
      </w:pPr>
      <w:r>
        <w:t>неонатальный скрининг на 5 наследственных и врожденных заболеваний - новорожденные дети;</w:t>
      </w:r>
    </w:p>
    <w:p w:rsidR="001C6DEA" w:rsidRDefault="001C6DEA" w:rsidP="000A2FBB">
      <w:pPr>
        <w:pStyle w:val="ConsPlusNormal"/>
        <w:ind w:firstLine="540"/>
        <w:jc w:val="both"/>
      </w:pPr>
      <w:r>
        <w:t>аудиологический скрининг - новорожденные дети и дети первого года жизни.</w:t>
      </w:r>
    </w:p>
    <w:p w:rsidR="001C6DEA" w:rsidRDefault="001C6DEA" w:rsidP="000A2FBB">
      <w:pPr>
        <w:pStyle w:val="ConsPlusNormal"/>
        <w:ind w:firstLine="540"/>
        <w:jc w:val="both"/>
      </w:pPr>
    </w:p>
    <w:p w:rsidR="001C6DEA" w:rsidRDefault="001C6DEA" w:rsidP="000A2FBB">
      <w:pPr>
        <w:pStyle w:val="ConsPlusTitle"/>
        <w:jc w:val="center"/>
        <w:outlineLvl w:val="1"/>
      </w:pPr>
      <w:r>
        <w:t xml:space="preserve">5. Территориальная программа </w:t>
      </w:r>
      <w:proofErr w:type="gramStart"/>
      <w:r>
        <w:t>обязательного</w:t>
      </w:r>
      <w:proofErr w:type="gramEnd"/>
    </w:p>
    <w:p w:rsidR="001C6DEA" w:rsidRDefault="001C6DEA" w:rsidP="000A2FBB">
      <w:pPr>
        <w:pStyle w:val="ConsPlusTitle"/>
        <w:jc w:val="center"/>
      </w:pPr>
      <w:r>
        <w:t>медицинского страхования</w:t>
      </w:r>
    </w:p>
    <w:p w:rsidR="001C6DEA" w:rsidRDefault="001C6DEA" w:rsidP="000A2FBB">
      <w:pPr>
        <w:pStyle w:val="ConsPlusNormal"/>
        <w:ind w:firstLine="540"/>
        <w:jc w:val="both"/>
      </w:pPr>
    </w:p>
    <w:p w:rsidR="001C6DEA" w:rsidRDefault="001C6DEA" w:rsidP="000A2FBB">
      <w:pPr>
        <w:pStyle w:val="ConsPlusNormal"/>
        <w:ind w:firstLine="540"/>
        <w:jc w:val="both"/>
      </w:pPr>
      <w:r>
        <w:t>Территориальная программа обязательного медицинского страхования (далее также - территориальная программа ОМС) является составной частью настоящей Территориальной программы.</w:t>
      </w:r>
    </w:p>
    <w:p w:rsidR="001C6DEA" w:rsidRDefault="001C6DEA" w:rsidP="000A2FBB">
      <w:pPr>
        <w:pStyle w:val="ConsPlusNormal"/>
        <w:ind w:firstLine="540"/>
        <w:jc w:val="both"/>
      </w:pPr>
      <w:r>
        <w:t>В рамках территориальной программы ОМС:</w:t>
      </w:r>
    </w:p>
    <w:p w:rsidR="001C6DEA" w:rsidRDefault="001C6DEA" w:rsidP="000A2FBB">
      <w:pPr>
        <w:pStyle w:val="ConsPlusNormal"/>
        <w:ind w:firstLine="540"/>
        <w:jc w:val="both"/>
      </w:pPr>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4" w:history="1">
        <w:r>
          <w:rPr>
            <w:color w:val="0000FF"/>
          </w:rPr>
          <w:t>разделе 4</w:t>
        </w:r>
      </w:hyperlink>
      <w:r>
        <w:t xml:space="preserve"> настоящей Территориальной программы, за исключением заболеваний, передаваемых половым путем</w:t>
      </w:r>
      <w:proofErr w:type="gramEnd"/>
      <w:r>
        <w:t>,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C6DEA" w:rsidRDefault="001C6DEA" w:rsidP="000A2FBB">
      <w:pPr>
        <w:pStyle w:val="ConsPlusNormal"/>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4" w:history="1">
        <w:r>
          <w:rPr>
            <w:color w:val="0000FF"/>
          </w:rPr>
          <w:t>разделе 4</w:t>
        </w:r>
      </w:hyperlink>
      <w: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(за исключением предварительных и периодических медицинских осмотров работников, занятых на тяжелых работах и на работах с вредными и</w:t>
      </w:r>
      <w:proofErr w:type="gramEnd"/>
      <w:r>
        <w:t xml:space="preserve"> (</w:t>
      </w:r>
      <w:proofErr w:type="gramStart"/>
      <w:r>
        <w:t xml:space="preserve">или) опасными условиями труда), в том числе их отдельных категорий, указанных в </w:t>
      </w:r>
      <w:hyperlink w:anchor="P84" w:history="1">
        <w:r>
          <w:rPr>
            <w:color w:val="0000FF"/>
          </w:rPr>
          <w:t>разделе 4</w:t>
        </w:r>
      </w:hyperlink>
      <w:r>
        <w:t xml:space="preserve"> настоящей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roofErr w:type="gramEnd"/>
    </w:p>
    <w:p w:rsidR="001C6DEA" w:rsidRDefault="001C6DEA" w:rsidP="000A2FBB">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9" w:history="1">
        <w:r>
          <w:rPr>
            <w:color w:val="0000FF"/>
          </w:rPr>
          <w:t>законом</w:t>
        </w:r>
      </w:hyperlink>
      <w:r>
        <w:t xml:space="preserve"> от 29 ноября 2010 г. N 326-ФЗ "Об обязательном медицинском страховании в Российской Федерации".</w:t>
      </w:r>
    </w:p>
    <w:p w:rsidR="001C6DEA" w:rsidRDefault="001C6DEA" w:rsidP="000A2FBB">
      <w:pPr>
        <w:pStyle w:val="ConsPlusNormal"/>
        <w:ind w:firstLine="540"/>
        <w:jc w:val="both"/>
      </w:pPr>
      <w:proofErr w:type="gramStart"/>
      <w:r>
        <w:t xml:space="preserve">Тарифы на оплату медицинской помощи по обязательному медицинскому страхованию (далее также - тарифы) устанавливаются в соответствии со </w:t>
      </w:r>
      <w:hyperlink r:id="rId10" w:history="1">
        <w:r>
          <w:rPr>
            <w:color w:val="0000FF"/>
          </w:rPr>
          <w:t>статьей 30</w:t>
        </w:r>
      </w:hyperlink>
      <w:r>
        <w:t xml:space="preserve"> Федерального закона от 21 ноября 2011 г. N 323-ФЗ "Об основах охраны здоровья граждан в Российской Федерации" </w:t>
      </w:r>
      <w:r>
        <w:lastRenderedPageBreak/>
        <w:t xml:space="preserve">соглашением между уполномоченным органом исполнительной власти края, Хабаровским краевым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1" w:history="1">
        <w:r>
          <w:rPr>
            <w:color w:val="0000FF"/>
          </w:rPr>
          <w:t>статьей</w:t>
        </w:r>
        <w:proofErr w:type="gramEnd"/>
        <w:r>
          <w:rPr>
            <w:color w:val="0000FF"/>
          </w:rPr>
          <w:t xml:space="preserve"> </w:t>
        </w:r>
        <w:proofErr w:type="gramStart"/>
        <w:r>
          <w:rPr>
            <w:color w:val="0000FF"/>
          </w:rPr>
          <w:t>76</w:t>
        </w:r>
      </w:hyperlink>
      <w:r>
        <w:t xml:space="preserve"> Федерального закона от 21 ноября 2011 г.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включены в </w:t>
      </w:r>
      <w:hyperlink r:id="rId12" w:history="1">
        <w:r>
          <w:rPr>
            <w:color w:val="0000FF"/>
          </w:rPr>
          <w:t>состав</w:t>
        </w:r>
      </w:hyperlink>
      <w:r>
        <w:t xml:space="preserve"> комиссии по разработке территориальной программы ОМС в Хабаровском крае, утвержденный постановлением Правительства Хабаровского края от 23 марта 2012 г. N 71-пр "О комиссии по разработке территориальной программы обязательного медицинского</w:t>
      </w:r>
      <w:proofErr w:type="gramEnd"/>
      <w:r>
        <w:t xml:space="preserve"> страхования в Хабаровском крае", в порядке, установленном законодательством Российской Федерации и Хабаровского края.</w:t>
      </w:r>
    </w:p>
    <w:p w:rsidR="001C6DEA" w:rsidRDefault="001C6DEA" w:rsidP="000A2FBB">
      <w:pPr>
        <w:pStyle w:val="ConsPlusNormal"/>
        <w:ind w:firstLine="540"/>
        <w:jc w:val="both"/>
      </w:pPr>
      <w:r>
        <w:t>Тарифы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C6DEA" w:rsidRDefault="001C6DEA" w:rsidP="000A2FBB">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C6DEA" w:rsidRDefault="001C6DEA" w:rsidP="000A2FBB">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1C6DEA" w:rsidRDefault="001C6DEA" w:rsidP="000A2FBB">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C6DEA" w:rsidRDefault="001C6DEA" w:rsidP="000A2FBB">
      <w:pPr>
        <w:pStyle w:val="ConsPlusNormal"/>
        <w:ind w:firstLine="540"/>
        <w:jc w:val="both"/>
      </w:pPr>
      <w:r>
        <w:t>врачам-специалистам за оказанную медицинскую помощь в амбулаторных условиях.</w:t>
      </w:r>
    </w:p>
    <w:p w:rsidR="001C6DEA" w:rsidRDefault="001C6DEA" w:rsidP="000A2FBB">
      <w:pPr>
        <w:pStyle w:val="ConsPlusNormal"/>
        <w:ind w:firstLine="540"/>
        <w:jc w:val="both"/>
      </w:pPr>
      <w:r>
        <w:t>При реализации территориальной программы ОМС на территории края применяются следующие способы оплаты медицинской помощи, оказываемой застрахованным лицам по ОМС:</w:t>
      </w:r>
    </w:p>
    <w:p w:rsidR="001C6DEA" w:rsidRDefault="001C6DEA" w:rsidP="000A2FBB">
      <w:pPr>
        <w:pStyle w:val="ConsPlusNormal"/>
        <w:ind w:firstLine="540"/>
        <w:jc w:val="both"/>
      </w:pPr>
      <w:r>
        <w:t>при оплате медицинской помощи, оказанной в амбулаторных условиях:</w:t>
      </w:r>
    </w:p>
    <w:p w:rsidR="001C6DEA" w:rsidRDefault="001C6DEA" w:rsidP="000A2FBB">
      <w:pPr>
        <w:pStyle w:val="ConsPlusNormal"/>
        <w:ind w:firstLine="540"/>
        <w:jc w:val="both"/>
      </w:pPr>
      <w:r>
        <w:t>-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1C6DEA" w:rsidRDefault="001C6DEA" w:rsidP="000A2FBB">
      <w:pPr>
        <w:pStyle w:val="ConsPlusNormal"/>
        <w:ind w:firstLine="540"/>
        <w:jc w:val="both"/>
      </w:pPr>
      <w: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1C6DEA" w:rsidRDefault="001C6DEA" w:rsidP="000A2FBB">
      <w:pPr>
        <w:pStyle w:val="ConsPlusNormal"/>
        <w:ind w:firstLine="540"/>
        <w:jc w:val="both"/>
      </w:pPr>
      <w:r>
        <w:t>-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1C6DEA" w:rsidRDefault="001C6DEA" w:rsidP="000A2FBB">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C6DEA" w:rsidRDefault="001C6DEA" w:rsidP="000A2FBB">
      <w:pPr>
        <w:pStyle w:val="ConsPlusNormal"/>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C6DEA" w:rsidRDefault="001C6DEA" w:rsidP="000A2FBB">
      <w:pPr>
        <w:pStyle w:val="ConsPlusNormal"/>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C6DEA" w:rsidRDefault="001C6DEA" w:rsidP="000A2FBB">
      <w:pPr>
        <w:pStyle w:val="ConsPlusNormal"/>
        <w:ind w:firstLine="540"/>
        <w:jc w:val="both"/>
      </w:pPr>
      <w:r>
        <w:t>при оплате медицинской помощи, оказанной в условиях дневного стационара:</w:t>
      </w:r>
    </w:p>
    <w:p w:rsidR="001C6DEA" w:rsidRDefault="001C6DEA" w:rsidP="000A2FBB">
      <w:pPr>
        <w:pStyle w:val="ConsPlusNormal"/>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C6DEA" w:rsidRDefault="001C6DEA" w:rsidP="000A2FBB">
      <w:pPr>
        <w:pStyle w:val="ConsPlusNormal"/>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C6DEA" w:rsidRDefault="001C6DEA" w:rsidP="000A2FBB">
      <w:pPr>
        <w:pStyle w:val="ConsPlusNormal"/>
        <w:ind w:firstLine="540"/>
        <w:jc w:val="both"/>
      </w:pPr>
      <w:r>
        <w:lastRenderedPageBreak/>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1C6DEA" w:rsidRDefault="001C6DEA" w:rsidP="000A2FBB">
      <w:pPr>
        <w:pStyle w:val="ConsPlusNormal"/>
        <w:ind w:firstLine="540"/>
        <w:jc w:val="both"/>
      </w:pPr>
      <w:proofErr w:type="gramStart"/>
      <w:r>
        <w:t>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w:t>
      </w:r>
      <w:proofErr w:type="gramEnd"/>
      <w:r>
        <w:t xml:space="preserve"> (включая показатели объема медицинской помощи).</w:t>
      </w:r>
    </w:p>
    <w:p w:rsidR="001C6DEA" w:rsidRDefault="001C6DEA" w:rsidP="000A2FBB">
      <w:pPr>
        <w:pStyle w:val="ConsPlusNormal"/>
        <w:ind w:firstLine="540"/>
        <w:jc w:val="both"/>
      </w:pPr>
      <w:r>
        <w:t>Порядок оплаты медицинской помощи, предоставляемой в рамках территориальной программы ОМС, определяется соглашением о тарифах на оплату медицинской помощи по обязательному медицинскому страхованию на территории Хабаровского края.</w:t>
      </w:r>
    </w:p>
    <w:p w:rsidR="001C6DEA" w:rsidRDefault="001C6DEA" w:rsidP="000A2FBB">
      <w:pPr>
        <w:pStyle w:val="ConsPlusNormal"/>
        <w:ind w:firstLine="540"/>
        <w:jc w:val="both"/>
      </w:pPr>
      <w:r>
        <w:t xml:space="preserve">Финансовое обеспечение территориальной программы ОМС осуществляется в соответствии с </w:t>
      </w:r>
      <w:hyperlink w:anchor="P155" w:history="1">
        <w:r>
          <w:rPr>
            <w:color w:val="0000FF"/>
          </w:rPr>
          <w:t>разделом 6</w:t>
        </w:r>
      </w:hyperlink>
      <w:r>
        <w:t xml:space="preserve"> настоящей Территориальной программы.</w:t>
      </w:r>
    </w:p>
    <w:p w:rsidR="001C6DEA" w:rsidRDefault="001C6DEA" w:rsidP="000A2FBB">
      <w:pPr>
        <w:pStyle w:val="ConsPlusNormal"/>
        <w:ind w:firstLine="540"/>
        <w:jc w:val="both"/>
      </w:pPr>
      <w:proofErr w:type="gramStart"/>
      <w:r>
        <w:t xml:space="preserve">Территориальная программа ОМС включает нормативы объемов предоставления медицинской помощи в расчете на 1 застрахованное лицо (в соответствии с </w:t>
      </w:r>
      <w:hyperlink w:anchor="P177" w:history="1">
        <w:r>
          <w:rPr>
            <w:color w:val="0000FF"/>
          </w:rPr>
          <w:t>разделом 7</w:t>
        </w:r>
      </w:hyperlink>
      <w:r>
        <w:t xml:space="preserve"> настоящей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1 застрахованное лицо (в соответствии с </w:t>
      </w:r>
      <w:hyperlink w:anchor="P194" w:history="1">
        <w:r>
          <w:rPr>
            <w:color w:val="0000FF"/>
          </w:rPr>
          <w:t>разделом 8</w:t>
        </w:r>
      </w:hyperlink>
      <w:r>
        <w:t xml:space="preserve"> настоящей</w:t>
      </w:r>
      <w:proofErr w:type="gramEnd"/>
      <w:r>
        <w:t xml:space="preserve"> </w:t>
      </w:r>
      <w:proofErr w:type="gramStart"/>
      <w:r>
        <w:t xml:space="preserve">Территориальной программы), требования к условиям оказания медицинской помощи (в соответствии с </w:t>
      </w:r>
      <w:hyperlink w:anchor="P838" w:history="1">
        <w:r>
          <w:rPr>
            <w:color w:val="0000FF"/>
          </w:rPr>
          <w:t>приложением N 2</w:t>
        </w:r>
      </w:hyperlink>
      <w:r>
        <w:t xml:space="preserve"> к настоящей Территориальной программе), критерии доступности и качества медицинской помощи (в соответствии с </w:t>
      </w:r>
      <w:hyperlink w:anchor="P1065" w:history="1">
        <w:r>
          <w:rPr>
            <w:color w:val="0000FF"/>
          </w:rPr>
          <w:t>приложением N 3</w:t>
        </w:r>
      </w:hyperlink>
      <w:r>
        <w:t xml:space="preserve"> к настоящей Территориальной программе).</w:t>
      </w:r>
      <w:proofErr w:type="gramEnd"/>
    </w:p>
    <w:p w:rsidR="001C6DEA" w:rsidRDefault="001C6DEA" w:rsidP="000A2FBB">
      <w:pPr>
        <w:pStyle w:val="ConsPlusNormal"/>
        <w:ind w:firstLine="540"/>
        <w:jc w:val="both"/>
      </w:pPr>
      <w:r>
        <w:t>В территориальной программе ОМС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ОМС в расчете на 1 застрахованное лицо устанавливаются с учетом структуры заболеваемости в крае.</w:t>
      </w:r>
    </w:p>
    <w:p w:rsidR="001C6DEA" w:rsidRDefault="001C6DEA" w:rsidP="000A2FBB">
      <w:pPr>
        <w:pStyle w:val="ConsPlusNormal"/>
        <w:ind w:firstLine="540"/>
        <w:jc w:val="both"/>
      </w:pPr>
    </w:p>
    <w:p w:rsidR="001C6DEA" w:rsidRDefault="001C6DEA" w:rsidP="000A2FBB">
      <w:pPr>
        <w:pStyle w:val="ConsPlusTitle"/>
        <w:jc w:val="center"/>
        <w:outlineLvl w:val="1"/>
      </w:pPr>
      <w:bookmarkStart w:id="3" w:name="P155"/>
      <w:bookmarkEnd w:id="3"/>
      <w:r>
        <w:t>6. Финансовое обеспечение Территориальной программы</w:t>
      </w:r>
    </w:p>
    <w:p w:rsidR="001C6DEA" w:rsidRDefault="001C6DEA" w:rsidP="000A2FBB">
      <w:pPr>
        <w:pStyle w:val="ConsPlusNormal"/>
        <w:ind w:firstLine="540"/>
        <w:jc w:val="both"/>
      </w:pPr>
    </w:p>
    <w:p w:rsidR="001C6DEA" w:rsidRDefault="001C6DEA" w:rsidP="000A2FBB">
      <w:pPr>
        <w:pStyle w:val="ConsPlusNormal"/>
        <w:ind w:firstLine="540"/>
        <w:jc w:val="both"/>
      </w:pPr>
      <w:r>
        <w:t>Источниками финансового обеспечения настоящей Территориальной программы являются средства краевого бюджета и средства обязательного медицинского страхования (далее также - ОМС).</w:t>
      </w:r>
    </w:p>
    <w:p w:rsidR="001C6DEA" w:rsidRDefault="001C6DEA" w:rsidP="000A2FBB">
      <w:pPr>
        <w:pStyle w:val="ConsPlusNormal"/>
        <w:ind w:firstLine="540"/>
        <w:jc w:val="both"/>
      </w:pPr>
      <w:r>
        <w:t>За счет средств ОМС в рамках территориальной программы ОМС:</w:t>
      </w:r>
    </w:p>
    <w:p w:rsidR="001C6DEA" w:rsidRDefault="001C6DEA" w:rsidP="000A2FBB">
      <w:pPr>
        <w:pStyle w:val="ConsPlusNormal"/>
        <w:ind w:firstLine="540"/>
        <w:jc w:val="both"/>
      </w:pPr>
      <w:proofErr w:type="gramStart"/>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84" w:history="1">
        <w:r>
          <w:rPr>
            <w:color w:val="0000FF"/>
          </w:rPr>
          <w:t>разделе 4</w:t>
        </w:r>
      </w:hyperlink>
      <w: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w:t>
      </w:r>
      <w:proofErr w:type="gramEnd"/>
      <w:r>
        <w:t xml:space="preserve"> расстройств и расстройств поведения;</w:t>
      </w:r>
    </w:p>
    <w:p w:rsidR="001C6DEA" w:rsidRDefault="001C6DEA" w:rsidP="000A2FBB">
      <w:pPr>
        <w:pStyle w:val="ConsPlusNormal"/>
        <w:ind w:firstLine="540"/>
        <w:jc w:val="both"/>
      </w:pPr>
      <w:proofErr w:type="gramStart"/>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84" w:history="1">
        <w:r>
          <w:rPr>
            <w:color w:val="0000FF"/>
          </w:rPr>
          <w:t>разделе 4</w:t>
        </w:r>
      </w:hyperlink>
      <w: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4" w:history="1">
        <w:r>
          <w:rPr>
            <w:color w:val="0000FF"/>
          </w:rPr>
          <w:t>разделе 4</w:t>
        </w:r>
      </w:hyperlink>
      <w:r>
        <w:t xml:space="preserve"> настоящей Территориальной программы, а также мероприятий</w:t>
      </w:r>
      <w:proofErr w:type="gramEnd"/>
      <w:r>
        <w:t xml:space="preserve">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C6DEA" w:rsidRDefault="001C6DEA" w:rsidP="000A2FBB">
      <w:pPr>
        <w:pStyle w:val="ConsPlusNormal"/>
        <w:ind w:firstLine="540"/>
        <w:jc w:val="both"/>
      </w:pPr>
      <w:r>
        <w:t xml:space="preserve">За счет субвенций из бюджета Федерального фонда ОМС осуществляется финансовое </w:t>
      </w:r>
      <w:r>
        <w:lastRenderedPageBreak/>
        <w:t xml:space="preserve">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w:t>
      </w:r>
      <w:hyperlink r:id="rId13" w:history="1">
        <w:r>
          <w:rPr>
            <w:color w:val="0000FF"/>
          </w:rPr>
          <w:t>разделом I</w:t>
        </w:r>
      </w:hyperlink>
      <w:r>
        <w:t xml:space="preserve"> перечня видов высокотехнологичной медицинской помощи.</w:t>
      </w:r>
    </w:p>
    <w:p w:rsidR="001C6DEA" w:rsidRDefault="001C6DEA" w:rsidP="000A2FBB">
      <w:pPr>
        <w:pStyle w:val="ConsPlusNormal"/>
        <w:ind w:firstLine="540"/>
        <w:jc w:val="both"/>
      </w:pPr>
      <w:r>
        <w:t>За счет бюджетных ассигнований краевого бюджета осуществляется финансовое обеспечение:</w:t>
      </w:r>
    </w:p>
    <w:p w:rsidR="001C6DEA" w:rsidRDefault="001C6DEA" w:rsidP="000A2FBB">
      <w:pPr>
        <w:pStyle w:val="ConsPlusNormal"/>
        <w:ind w:firstLine="540"/>
        <w:jc w:val="both"/>
      </w:pPr>
      <w:r>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1C6DEA" w:rsidRDefault="001C6DEA" w:rsidP="000A2FBB">
      <w:pPr>
        <w:pStyle w:val="ConsPlusNormal"/>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1C6DEA" w:rsidRDefault="001C6DEA" w:rsidP="000A2FBB">
      <w:pPr>
        <w:pStyle w:val="ConsPlusNormal"/>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территориальной программе ОМС;</w:t>
      </w:r>
    </w:p>
    <w:p w:rsidR="001C6DEA" w:rsidRDefault="001C6DEA" w:rsidP="000A2FBB">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1C6DEA" w:rsidRDefault="001C6DEA" w:rsidP="000A2FBB">
      <w:pPr>
        <w:pStyle w:val="ConsPlusNormal"/>
        <w:ind w:firstLine="540"/>
        <w:jc w:val="both"/>
      </w:pPr>
      <w:r>
        <w:t xml:space="preserve">высокотехнологичной медицинской помощи, оказываемой в медицинских организациях Хабаровского края, подведомственных министерству здравоохранения Хабаровского края, в соответствии с </w:t>
      </w:r>
      <w:hyperlink r:id="rId14" w:history="1">
        <w:r>
          <w:rPr>
            <w:color w:val="0000FF"/>
          </w:rPr>
          <w:t>разделом II</w:t>
        </w:r>
      </w:hyperlink>
      <w:r>
        <w:t xml:space="preserve"> перечня видов высокотехнологичной медицинской помощи.</w:t>
      </w:r>
    </w:p>
    <w:p w:rsidR="001C6DEA" w:rsidRDefault="001C6DEA" w:rsidP="000A2FBB">
      <w:pPr>
        <w:pStyle w:val="ConsPlusNormal"/>
        <w:ind w:firstLine="540"/>
        <w:jc w:val="both"/>
      </w:pPr>
      <w:r>
        <w:t>За счет бюджетных ассигнований краевого бюджета осуществляется:</w:t>
      </w:r>
    </w:p>
    <w:p w:rsidR="001C6DEA" w:rsidRDefault="001C6DEA" w:rsidP="000A2FBB">
      <w:pPr>
        <w:pStyle w:val="ConsPlusNormal"/>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в соответствии с законодательством Российской Федерации и Хабаровского края;</w:t>
      </w:r>
    </w:p>
    <w:p w:rsidR="001C6DEA" w:rsidRDefault="001C6DEA" w:rsidP="000A2FBB">
      <w:pPr>
        <w:pStyle w:val="ConsPlusNormal"/>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C6DEA" w:rsidRDefault="001C6DEA" w:rsidP="000A2FBB">
      <w:pPr>
        <w:pStyle w:val="ConsPlusNormal"/>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порядке, установленном законодательством Хабаровского края;</w:t>
      </w:r>
    </w:p>
    <w:p w:rsidR="001C6DEA" w:rsidRDefault="001C6DEA" w:rsidP="000A2FBB">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C6DEA" w:rsidRDefault="001C6DEA" w:rsidP="000A2FBB">
      <w:pPr>
        <w:pStyle w:val="ConsPlusNormal"/>
        <w:ind w:firstLine="540"/>
        <w:jc w:val="both"/>
      </w:pPr>
      <w:r>
        <w:t>компенсация расходов отдельным категориям граждан на проезд в медицинские организации, расположенные на территории Хабаровского края и за его пределами.</w:t>
      </w:r>
    </w:p>
    <w:p w:rsidR="001C6DEA" w:rsidRDefault="001C6DEA" w:rsidP="000A2FBB">
      <w:pPr>
        <w:pStyle w:val="ConsPlusNormal"/>
        <w:ind w:firstLine="540"/>
        <w:jc w:val="both"/>
      </w:pPr>
      <w:proofErr w:type="gramStart"/>
      <w:r>
        <w:t>В рамках настоящей Территориальной программы за счет бюджетных ассигнований краевого бюджета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w:t>
      </w:r>
      <w:proofErr w:type="gramEnd"/>
      <w:r>
        <w:t xml:space="preserve"> </w:t>
      </w:r>
      <w:proofErr w:type="gramStart"/>
      <w:r>
        <w:t>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w:t>
      </w:r>
      <w:proofErr w:type="gramEnd"/>
      <w:r>
        <w:t xml:space="preserve"> </w:t>
      </w:r>
      <w:proofErr w:type="gramStart"/>
      <w:r>
        <w:t xml:space="preserve">учебном </w:t>
      </w:r>
      <w:r>
        <w:lastRenderedPageBreak/>
        <w:t>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w:t>
      </w:r>
      <w:proofErr w:type="gramEnd"/>
      <w:r>
        <w:t xml:space="preserve"> </w:t>
      </w:r>
      <w:proofErr w:type="gramStart"/>
      <w:r>
        <w:t>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1C6DEA" w:rsidRDefault="001C6DEA" w:rsidP="000A2FBB">
      <w:pPr>
        <w:pStyle w:val="ConsPlusNormal"/>
        <w:ind w:firstLine="540"/>
        <w:jc w:val="both"/>
      </w:pPr>
      <w:r>
        <w:t xml:space="preserve">Кроме того, за счет бюджетных ассигнований краевого бюджета в установленном порядке оказывается медицинская </w:t>
      </w:r>
      <w:proofErr w:type="gramStart"/>
      <w:r>
        <w:t>помощь</w:t>
      </w:r>
      <w:proofErr w:type="gramEnd"/>
      <w:r>
        <w:t xml:space="preserve"> и предоставляются иные государственные услуги (работы) в соответствии с утверждаемыми в установленном порядке общероссийским базовым (отраслевым) перечнем (классификатором)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общероссийский базовый (отраслевой) перечень (классификатор) государственных и муниципальных услуг и работ, </w:t>
      </w:r>
      <w:proofErr w:type="gramStart"/>
      <w:r>
        <w:t>оказываемых (выполняемых) находящимися в ведении министерства здравоохранения Хабаровского края краевыми государственными учреждениями в качестве основных видов деятельности, входящими в номенклатуру учреждений здравоохранения, утверждаемую Министерством здравоохранения Российской Федерации, за исключением видов медицинской помощи, оказываемой за счет средств ОМС, а также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roofErr w:type="gramEnd"/>
    </w:p>
    <w:p w:rsidR="001C6DEA" w:rsidRDefault="001C6DEA" w:rsidP="000A2FBB">
      <w:pPr>
        <w:pStyle w:val="ConsPlusNormal"/>
        <w:ind w:firstLine="540"/>
        <w:jc w:val="both"/>
      </w:pPr>
    </w:p>
    <w:p w:rsidR="001C6DEA" w:rsidRDefault="001C6DEA" w:rsidP="000A2FBB">
      <w:pPr>
        <w:pStyle w:val="ConsPlusTitle"/>
        <w:jc w:val="center"/>
        <w:outlineLvl w:val="1"/>
      </w:pPr>
      <w:bookmarkStart w:id="4" w:name="P177"/>
      <w:bookmarkEnd w:id="4"/>
      <w:r>
        <w:t>7. Территориальные нормативы объема медицинской помощи</w:t>
      </w:r>
    </w:p>
    <w:p w:rsidR="001C6DEA" w:rsidRDefault="001C6DEA" w:rsidP="000A2FBB">
      <w:pPr>
        <w:pStyle w:val="ConsPlusNormal"/>
        <w:ind w:firstLine="540"/>
        <w:jc w:val="both"/>
      </w:pPr>
    </w:p>
    <w:p w:rsidR="001C6DEA" w:rsidRDefault="001C6DEA" w:rsidP="000A2FBB">
      <w:pPr>
        <w:pStyle w:val="ConsPlusNormal"/>
        <w:ind w:firstLine="540"/>
        <w:jc w:val="both"/>
      </w:pPr>
      <w:r>
        <w:t>Территориальные нормативы объема медицинской помощи по видам, условиям и формам ее оказания в целом по Территориальной программе определяются в единицах объема на одного жителя в год, по базовой программе ОМС - в расчете на одно застрахованное лицо и составляют:</w:t>
      </w:r>
    </w:p>
    <w:p w:rsidR="001C6DEA" w:rsidRDefault="001C6DEA" w:rsidP="000A2FBB">
      <w:pPr>
        <w:pStyle w:val="ConsPlusNormal"/>
        <w:ind w:firstLine="540"/>
        <w:jc w:val="both"/>
      </w:pPr>
      <w:r>
        <w:t>для скорой медицинской помощи вне медицинской организации, включая медицинскую эвакуацию, на 2019 год в рамках базовой программы ОМС - 0,300, на 2020 и 2021 годы - 0,290 вызова на одно застрахованное лицо; за счет бюджетных ассигнований краевого бюджета на 2019 - 2021 годы - 0,004 вызова на одного жителя;</w:t>
      </w:r>
    </w:p>
    <w:p w:rsidR="001C6DEA" w:rsidRDefault="001C6DEA" w:rsidP="000A2FBB">
      <w:pPr>
        <w:pStyle w:val="ConsPlusNormal"/>
        <w:ind w:firstLine="540"/>
        <w:jc w:val="both"/>
      </w:pPr>
      <w:proofErr w:type="gramStart"/>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краевого бюджета на 2019</w:t>
      </w:r>
      <w:proofErr w:type="gramEnd"/>
      <w:r>
        <w:t xml:space="preserve"> - </w:t>
      </w:r>
      <w:proofErr w:type="gramStart"/>
      <w:r>
        <w:t>2021 годы - 0,73 посещения на одного жителя (включая посещения по оказанию паллиативной медицинской помощи в амбулаторных условиях, в том числе на дому); в рамках базовой программы ОМС на 2019 год - 2,88 посещения на одно застрахованное лицо, на 2020 год - 2,9 посещения на одно застрахованное лицо, на 2021 год - 2,92 посещения на одно застрахованное лицо, в том числе:</w:t>
      </w:r>
      <w:proofErr w:type="gramEnd"/>
    </w:p>
    <w:p w:rsidR="001C6DEA" w:rsidRDefault="001C6DEA" w:rsidP="000A2FBB">
      <w:pPr>
        <w:pStyle w:val="ConsPlusNormal"/>
        <w:ind w:firstLine="540"/>
        <w:jc w:val="both"/>
      </w:pPr>
      <w:proofErr w:type="gramStart"/>
      <w:r>
        <w:t>для проведения профилактических осмотров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включая диспансеризацию, на 2019 год - 0,79 посещения на 1 застрахованное лицо, на 2020 год - 0,808 посещения на 1 застрахованное лицо, на 2021 год - 0,826 посещения на 1 застрахованное лицо;</w:t>
      </w:r>
      <w:proofErr w:type="gramEnd"/>
    </w:p>
    <w:p w:rsidR="001C6DEA" w:rsidRDefault="001C6DEA" w:rsidP="000A2FBB">
      <w:pPr>
        <w:pStyle w:val="ConsPlusNormal"/>
        <w:ind w:firstLine="540"/>
        <w:jc w:val="both"/>
      </w:pPr>
      <w:proofErr w:type="gramStart"/>
      <w:r>
        <w:t>для медицинской помощи в амбулаторных условиях, оказываемой в связи с заболеваниями, в рамках базовой программы ОМС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на одно застрахованное лицо;</w:t>
      </w:r>
      <w:proofErr w:type="gramEnd"/>
      <w:r>
        <w:t xml:space="preserve"> за счет бюджетных ассигнований краевого бюджета на 2019 - 2021 годы - 0,144 обращения на одного жителя;</w:t>
      </w:r>
    </w:p>
    <w:p w:rsidR="001C6DEA" w:rsidRDefault="001C6DEA" w:rsidP="000A2FBB">
      <w:pPr>
        <w:pStyle w:val="ConsPlusNormal"/>
        <w:ind w:firstLine="540"/>
        <w:jc w:val="both"/>
      </w:pPr>
      <w:r>
        <w:t>для медицинской помощи в амбулаторных условиях, оказываемой в неотложной форме, в рамках базовой программы ОМС на 2019 год - 0,56 посещения на одно застрахованное лицо, на 2020 и 2021 годы - 0,54 посещения на одно застрахованное лицо;</w:t>
      </w:r>
    </w:p>
    <w:p w:rsidR="001C6DEA" w:rsidRDefault="001C6DEA" w:rsidP="000A2FBB">
      <w:pPr>
        <w:pStyle w:val="ConsPlusNormal"/>
        <w:ind w:firstLine="540"/>
        <w:jc w:val="both"/>
      </w:pPr>
      <w:proofErr w:type="gramStart"/>
      <w:r>
        <w:lastRenderedPageBreak/>
        <w:t>для медицинской помощи в условиях дневных стационаров в рамках базовой программы ОМС на 2019 - 2021 годы - 0,062 случая лечения на одно застрахованное лицо, в том числе для медицинской помощи по профилю "онкология" на 2019 год - 0,00631 случая лечения на одно застрахованное лицо, на 2020 год - 0,0065 случая лечения на одно застрахованное лицо, на 2021 год - 0,00668 случая лечения на одно</w:t>
      </w:r>
      <w:proofErr w:type="gramEnd"/>
      <w:r>
        <w:t xml:space="preserve"> застрахованное лицо; за счет бюджетных ассигнований краевого бюджета на 2019 - 2021 годы - 0,004 случая лечения на одного жителя;</w:t>
      </w:r>
    </w:p>
    <w:p w:rsidR="001C6DEA" w:rsidRDefault="001C6DEA" w:rsidP="000A2FBB">
      <w:pPr>
        <w:pStyle w:val="ConsPlusNormal"/>
        <w:ind w:firstLine="540"/>
        <w:jc w:val="both"/>
      </w:pPr>
      <w:r>
        <w:t xml:space="preserve">для специализированной медицинской помощи в стационарных условиях за счет бюджетных ассигнований краевого бюджета на 2019 - 2021 годы - 0,0146 случая госпитализации на одного жителя; в рамках базовой программы ОМС на 2029 год - 0,17443 случая госпитализации на одно застрахованное лицо, на 2020 год - 0,17557 случая госпитализации на одно застрахованное лицо, на 2021 год - 0,17610 случая госпитализации на одно застрахованное лицо, в том числе </w:t>
      </w:r>
      <w:proofErr w:type="gramStart"/>
      <w:r>
        <w:t>для</w:t>
      </w:r>
      <w:proofErr w:type="gramEnd"/>
      <w:r>
        <w:t>:</w:t>
      </w:r>
    </w:p>
    <w:p w:rsidR="001C6DEA" w:rsidRDefault="001C6DEA" w:rsidP="000A2FBB">
      <w:pPr>
        <w:pStyle w:val="ConsPlusNormal"/>
        <w:ind w:firstLine="540"/>
        <w:jc w:val="both"/>
      </w:pPr>
      <w:r>
        <w:t>медицинской помощи по профилю "онкология" на 2019 год - 0,00910 случая госпитализации на одно застрахованное лицо, на 2020 год - 0,01023 случая госпитализации на одно застрахованное лицо, на 2021 год - 0,01076 случая госпитализации на одно застрахованное лицо;</w:t>
      </w:r>
    </w:p>
    <w:p w:rsidR="001C6DEA" w:rsidRDefault="001C6DEA" w:rsidP="000A2FBB">
      <w:pPr>
        <w:pStyle w:val="ConsPlusNormal"/>
        <w:ind w:firstLine="540"/>
        <w:jc w:val="both"/>
      </w:pPr>
      <w:proofErr w:type="gramStart"/>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на 2019 год - 0,004 случая госпитализации на одно застрахованное лицо, на 2020 и 2021 годы - 0,005 случая госпитализации на одно застрахованное лицо (в том числе для медицинской реабилитации для детей в возрасте 0 - 17 лет на 2019</w:t>
      </w:r>
      <w:proofErr w:type="gramEnd"/>
      <w:r>
        <w:t xml:space="preserve"> год - 0,002 случая госпитализации на одно застрахованное лицо, на 2020 и 2021 годы - 0,002 случая госпитализации на одно застрахованное лицо);</w:t>
      </w:r>
    </w:p>
    <w:p w:rsidR="001C6DEA" w:rsidRDefault="001C6DEA" w:rsidP="000A2FBB">
      <w:pPr>
        <w:pStyle w:val="ConsPlusNormal"/>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краевого бюджета на 2019 - 2021 годы - 0,092 койко-дня на одного жителя.</w:t>
      </w:r>
    </w:p>
    <w:p w:rsidR="001C6DEA" w:rsidRDefault="001C6DEA" w:rsidP="000A2FBB">
      <w:pPr>
        <w:pStyle w:val="ConsPlusNormal"/>
        <w:ind w:firstLine="540"/>
        <w:jc w:val="both"/>
      </w:pPr>
      <w:r>
        <w:t>Территориальные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1C6DEA" w:rsidRDefault="001C6DEA" w:rsidP="000A2FBB">
      <w:pPr>
        <w:pStyle w:val="ConsPlusNormal"/>
        <w:ind w:firstLine="540"/>
        <w:jc w:val="both"/>
      </w:pPr>
      <w:r>
        <w:t>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включается в территориальные нормативы объема медицинской помощи, оказываемой в амбулаторных и стационарных условиях, и обеспечивается за счет бюджетных ассигнований краевого бюджета.</w:t>
      </w:r>
    </w:p>
    <w:p w:rsidR="001C6DEA" w:rsidRDefault="001C6DEA" w:rsidP="000A2FBB">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объемы медицинской помощи, оказанные с учетом использования санитарной авиации, телемедицинских технологий и передвижных форм оказания медицинской помощи, составляют 0,058 посещений на одного жителя.</w:t>
      </w:r>
    </w:p>
    <w:p w:rsidR="001C6DEA" w:rsidRDefault="001C6DEA" w:rsidP="000A2FBB">
      <w:pPr>
        <w:pStyle w:val="ConsPlusNormal"/>
        <w:ind w:firstLine="540"/>
        <w:jc w:val="both"/>
      </w:pPr>
    </w:p>
    <w:p w:rsidR="001C6DEA" w:rsidRDefault="001C6DEA" w:rsidP="000A2FBB">
      <w:pPr>
        <w:pStyle w:val="ConsPlusTitle"/>
        <w:jc w:val="center"/>
        <w:outlineLvl w:val="1"/>
      </w:pPr>
      <w:bookmarkStart w:id="5" w:name="P194"/>
      <w:bookmarkEnd w:id="5"/>
      <w:r>
        <w:t>8. Территориальные нормативы финансовых затрат на единицу</w:t>
      </w:r>
    </w:p>
    <w:p w:rsidR="001C6DEA" w:rsidRDefault="001C6DEA" w:rsidP="000A2FBB">
      <w:pPr>
        <w:pStyle w:val="ConsPlusTitle"/>
        <w:jc w:val="center"/>
      </w:pPr>
      <w:proofErr w:type="gramStart"/>
      <w:r>
        <w:t>объема медицинской помощи, территориальные подушевые</w:t>
      </w:r>
      <w:proofErr w:type="gramEnd"/>
    </w:p>
    <w:p w:rsidR="001C6DEA" w:rsidRDefault="001C6DEA" w:rsidP="000A2FBB">
      <w:pPr>
        <w:pStyle w:val="ConsPlusTitle"/>
        <w:jc w:val="center"/>
      </w:pPr>
      <w:r>
        <w:t>нормативы финансирования</w:t>
      </w:r>
    </w:p>
    <w:p w:rsidR="001C6DEA" w:rsidRDefault="001C6DEA" w:rsidP="000A2FBB">
      <w:pPr>
        <w:pStyle w:val="ConsPlusNormal"/>
        <w:ind w:firstLine="540"/>
        <w:jc w:val="both"/>
      </w:pPr>
    </w:p>
    <w:p w:rsidR="001C6DEA" w:rsidRDefault="001C6DEA" w:rsidP="000A2FBB">
      <w:pPr>
        <w:pStyle w:val="ConsPlusNormal"/>
        <w:ind w:firstLine="540"/>
        <w:jc w:val="both"/>
      </w:pPr>
      <w:r>
        <w:t>Территориальные нормативы финансовых затрат на единицу объема медицинской помощи, оказываемой в соответствии с Территориальной программой, на 2019 год составляют:</w:t>
      </w:r>
    </w:p>
    <w:p w:rsidR="001C6DEA" w:rsidRDefault="001C6DEA" w:rsidP="000A2FBB">
      <w:pPr>
        <w:pStyle w:val="ConsPlusNormal"/>
        <w:ind w:firstLine="540"/>
        <w:jc w:val="both"/>
      </w:pPr>
      <w:r>
        <w:t>на один вызов скорой медицинской помощи за счет средств ОМС - 3 593,6 рубля;</w:t>
      </w:r>
    </w:p>
    <w:p w:rsidR="001C6DEA" w:rsidRDefault="001C6DEA" w:rsidP="000A2FBB">
      <w:pPr>
        <w:pStyle w:val="ConsPlusNormal"/>
        <w:ind w:firstLine="540"/>
        <w:jc w:val="both"/>
      </w:pPr>
      <w:proofErr w:type="gramStart"/>
      <w:r>
        <w:t>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(включая расходы на оказание паллиативной медицинской помощи в амбулаторных условиях, в том числе на дому) - 669,2 рубля, за счет средств ОМС - 735,8 рубля, на 1 посещение для проведения профилактических медицинских осмотров, включая диспансеризацию, за счет</w:t>
      </w:r>
      <w:proofErr w:type="gramEnd"/>
      <w:r>
        <w:t xml:space="preserve"> средств ОМС - 1 583,6 рубля;</w:t>
      </w:r>
    </w:p>
    <w:p w:rsidR="001C6DEA" w:rsidRDefault="001C6DEA" w:rsidP="000A2FBB">
      <w:pPr>
        <w:pStyle w:val="ConsPlusNormal"/>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w:t>
      </w:r>
      <w:proofErr w:type="gramStart"/>
      <w:r>
        <w:t>дств кр</w:t>
      </w:r>
      <w:proofErr w:type="gramEnd"/>
      <w:r>
        <w:t>аевого бюджета - 1 933,3 рубля, за счет средств ОМС - 2 041,9 рубля;</w:t>
      </w:r>
    </w:p>
    <w:p w:rsidR="001C6DEA" w:rsidRDefault="001C6DEA" w:rsidP="000A2FBB">
      <w:pPr>
        <w:pStyle w:val="ConsPlusNormal"/>
        <w:ind w:firstLine="540"/>
        <w:jc w:val="both"/>
      </w:pPr>
      <w:proofErr w:type="gramStart"/>
      <w:r>
        <w:t xml:space="preserve">на одно посещение при оказании медицинской помощи в неотложной форме в </w:t>
      </w:r>
      <w:r>
        <w:lastRenderedPageBreak/>
        <w:t>амбулаторных условиях за счет</w:t>
      </w:r>
      <w:proofErr w:type="gramEnd"/>
      <w:r>
        <w:t xml:space="preserve"> средств ОМС - 934,0 рубля;</w:t>
      </w:r>
    </w:p>
    <w:p w:rsidR="001C6DEA" w:rsidRDefault="001C6DEA" w:rsidP="000A2FBB">
      <w:pPr>
        <w:pStyle w:val="ConsPlusNormal"/>
        <w:ind w:firstLine="540"/>
        <w:jc w:val="both"/>
      </w:pPr>
      <w:r>
        <w:t>на один случай лечения в условиях дневных стационаров за счет сре</w:t>
      </w:r>
      <w:proofErr w:type="gramStart"/>
      <w:r>
        <w:t>дств кр</w:t>
      </w:r>
      <w:proofErr w:type="gramEnd"/>
      <w:r>
        <w:t>аевого бюджета - 19 350,0 рублей, за счет средств ОМС - 30 229,0 рубля, на один случай лечения по профилю "онкология" за счет средств ОМС - 109 621,0 рубль;</w:t>
      </w:r>
    </w:p>
    <w:p w:rsidR="001C6DEA" w:rsidRDefault="001C6DEA" w:rsidP="000A2FBB">
      <w:pPr>
        <w:pStyle w:val="ConsPlusNormal"/>
        <w:ind w:firstLine="540"/>
        <w:jc w:val="both"/>
      </w:pPr>
      <w: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w:t>
      </w:r>
      <w:proofErr w:type="gramStart"/>
      <w:r>
        <w:t>дств кр</w:t>
      </w:r>
      <w:proofErr w:type="gramEnd"/>
      <w:r>
        <w:t>аевого бюджета - 102 383,6 рубля, за счет средств ОМС - 49 823,7 рубля, на один случай госпитализации по профилю "онкология" за счет средств ОМС - 119 128,3 рубля;</w:t>
      </w:r>
    </w:p>
    <w:p w:rsidR="001C6DEA" w:rsidRDefault="001C6DEA" w:rsidP="000A2FBB">
      <w:pPr>
        <w:pStyle w:val="ConsPlusNormal"/>
        <w:ind w:firstLine="540"/>
        <w:jc w:val="both"/>
      </w:pPr>
      <w:r>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- 53 821,7 рубля;</w:t>
      </w:r>
    </w:p>
    <w:p w:rsidR="001C6DEA" w:rsidRDefault="001C6DEA" w:rsidP="000A2FBB">
      <w:pPr>
        <w:pStyle w:val="ConsPlusNormal"/>
        <w:ind w:firstLine="540"/>
        <w:jc w:val="both"/>
      </w:pPr>
      <w: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сестринского ухода), за счет сре</w:t>
      </w:r>
      <w:proofErr w:type="gramStart"/>
      <w:r>
        <w:t>дств кр</w:t>
      </w:r>
      <w:proofErr w:type="gramEnd"/>
      <w:r>
        <w:t>аевого бюджета - 2 501,1 рубля.</w:t>
      </w:r>
    </w:p>
    <w:p w:rsidR="001C6DEA" w:rsidRDefault="001C6DEA" w:rsidP="000A2FBB">
      <w:pPr>
        <w:pStyle w:val="ConsPlusNormal"/>
        <w:ind w:firstLine="540"/>
        <w:jc w:val="both"/>
      </w:pPr>
      <w:r>
        <w:t>Территориальные нормативы финансовых затрат на единицу объема медицинской помощи, оказываемой в соответствии с Территориальной программой, на 2020 - 2021 годы составляют:</w:t>
      </w:r>
    </w:p>
    <w:p w:rsidR="001C6DEA" w:rsidRDefault="001C6DEA" w:rsidP="000A2FBB">
      <w:pPr>
        <w:pStyle w:val="ConsPlusNormal"/>
        <w:ind w:firstLine="540"/>
        <w:jc w:val="both"/>
      </w:pPr>
      <w:r>
        <w:t>на один вызов скорой медицинской помощи за счет средств ОМС - 3 740,1 рубля на 2020 год и 3 903,9 рубля на 2021 год;</w:t>
      </w:r>
    </w:p>
    <w:p w:rsidR="001C6DEA" w:rsidRDefault="001C6DEA" w:rsidP="000A2FBB">
      <w:pPr>
        <w:pStyle w:val="ConsPlusNormal"/>
        <w:ind w:firstLine="540"/>
        <w:jc w:val="both"/>
      </w:pPr>
      <w:proofErr w:type="gramStart"/>
      <w:r>
        <w:t>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(включая расходы на оказание паллиативной медицинской помощи в амбулаторных условиях, в том числе на дому) - 645,3 рубля на 2020 год и 604,4 рубля на 2021 год;</w:t>
      </w:r>
      <w:proofErr w:type="gramEnd"/>
      <w:r>
        <w:t xml:space="preserve"> за счет средств ОМС - 776,0 рублей на 2020 год и 806,0 рублей на 2021 год, на 1 посещение для проведения профилактических медицинских осмотров, включая диспансеризацию, за счет средств ОМС - 1 639,5 рубля на 2020 год и 1 696,8 рубля на 2021 год;</w:t>
      </w:r>
    </w:p>
    <w:p w:rsidR="001C6DEA" w:rsidRDefault="001C6DEA" w:rsidP="000A2FBB">
      <w:pPr>
        <w:pStyle w:val="ConsPlusNormal"/>
        <w:ind w:firstLine="540"/>
        <w:jc w:val="both"/>
      </w:pPr>
      <w:proofErr w:type="gramStart"/>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- 1 864,6 рубля на 2020 год и 1 745,8 рубля на 2021 год; за счет средств ОМС - 2 116,0 рублей на 2020 год и 2 204,0 рубля на 2021 год;</w:t>
      </w:r>
      <w:proofErr w:type="gramEnd"/>
    </w:p>
    <w:p w:rsidR="001C6DEA" w:rsidRDefault="001C6DEA" w:rsidP="000A2FBB">
      <w:pPr>
        <w:pStyle w:val="ConsPlusNormal"/>
        <w:ind w:firstLine="540"/>
        <w:jc w:val="both"/>
      </w:pPr>
      <w:proofErr w:type="gramStart"/>
      <w:r>
        <w:t>на одно посещение при оказании медицинской помощи в неотложной форме в амбулаторных условиях за счет</w:t>
      </w:r>
      <w:proofErr w:type="gramEnd"/>
      <w:r>
        <w:t xml:space="preserve"> средств ОМС - 956,8 рубля на 2020 год и 1 009,5 рубля на 2021 год;</w:t>
      </w:r>
    </w:p>
    <w:p w:rsidR="001C6DEA" w:rsidRDefault="001C6DEA" w:rsidP="000A2FBB">
      <w:pPr>
        <w:pStyle w:val="ConsPlusNormal"/>
        <w:ind w:firstLine="540"/>
        <w:jc w:val="both"/>
      </w:pPr>
      <w:r>
        <w:t>на один случай лечения в условиях дневных стационаров за счет сре</w:t>
      </w:r>
      <w:proofErr w:type="gramStart"/>
      <w:r>
        <w:t>дств кр</w:t>
      </w:r>
      <w:proofErr w:type="gramEnd"/>
      <w:r>
        <w:t>аевого бюджета - 18 900,0 рублей на 2020 год и 19 550,0 рублей на 2021 год; за счет средств ОМС - 31 354,8 рубля на 2020 год и 32 838,5 рубля на 2021 год;</w:t>
      </w:r>
    </w:p>
    <w:p w:rsidR="001C6DEA" w:rsidRDefault="001C6DEA" w:rsidP="000A2FBB">
      <w:pPr>
        <w:pStyle w:val="ConsPlusNormal"/>
        <w:ind w:firstLine="540"/>
        <w:jc w:val="both"/>
      </w:pPr>
      <w:r>
        <w:t>на один случай лечения по профилю "онкология" за счет средств ОМС - 116 158,2 рубля на 2020 год и 120 877,8 рубля на 2021 год;</w:t>
      </w:r>
    </w:p>
    <w:p w:rsidR="001C6DEA" w:rsidRDefault="001C6DEA" w:rsidP="000A2FBB">
      <w:pPr>
        <w:pStyle w:val="ConsPlusNormal"/>
        <w:ind w:firstLine="540"/>
        <w:jc w:val="both"/>
      </w:pPr>
      <w:proofErr w:type="gramStart"/>
      <w: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- 99 404,1 рубля на 2020 год и 88 424,7 рубля на 2021 год; за счет средств ОМС - 54 333,3 рубля на 2020 год и 58 257,4 рубля на 2021 год;</w:t>
      </w:r>
      <w:proofErr w:type="gramEnd"/>
    </w:p>
    <w:p w:rsidR="001C6DEA" w:rsidRDefault="001C6DEA" w:rsidP="000A2FBB">
      <w:pPr>
        <w:pStyle w:val="ConsPlusNormal"/>
        <w:ind w:firstLine="540"/>
        <w:jc w:val="both"/>
      </w:pPr>
      <w:r>
        <w:t>на один случай госпитализации по профилю "онкология" за счет средств ОМС - 154 071,4 рубля на 2020 год и 170 661,0 рубль на 2021 год;</w:t>
      </w:r>
    </w:p>
    <w:p w:rsidR="001C6DEA" w:rsidRDefault="001C6DEA" w:rsidP="000A2FBB">
      <w:pPr>
        <w:pStyle w:val="ConsPlusNormal"/>
        <w:ind w:firstLine="540"/>
        <w:jc w:val="both"/>
      </w:pPr>
      <w:r>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- 54 243,3 рубля на 2020 год; 54 886,9 рубля на 2021 год;</w:t>
      </w:r>
    </w:p>
    <w:p w:rsidR="001C6DEA" w:rsidRDefault="001C6DEA" w:rsidP="000A2FBB">
      <w:pPr>
        <w:pStyle w:val="ConsPlusNormal"/>
        <w:ind w:firstLine="540"/>
        <w:jc w:val="both"/>
      </w:pPr>
      <w: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сестринского ухода), за счет сре</w:t>
      </w:r>
      <w:proofErr w:type="gramStart"/>
      <w:r>
        <w:t>дств кр</w:t>
      </w:r>
      <w:proofErr w:type="gramEnd"/>
      <w:r>
        <w:t>аевого бюджета - 2 317,4 рубля на 2020 год и 2 318,5 рубля на 2021 год.</w:t>
      </w:r>
    </w:p>
    <w:p w:rsidR="001C6DEA" w:rsidRDefault="001C6DEA" w:rsidP="000A2FBB">
      <w:pPr>
        <w:pStyle w:val="ConsPlusNormal"/>
        <w:ind w:firstLine="540"/>
        <w:jc w:val="both"/>
      </w:pPr>
      <w:r>
        <w:t>Территориальные нормативы финансовых затрат на 1 случай экстракорпорального оплодотворения составляют: на 2019 год - 176 898,3 рубля, 2020 год - 184 328,1 рубля, 2021 год - 192 913,2 рубля.</w:t>
      </w:r>
    </w:p>
    <w:p w:rsidR="001C6DEA" w:rsidRDefault="001C6DEA" w:rsidP="000A2FBB">
      <w:pPr>
        <w:pStyle w:val="ConsPlusNormal"/>
        <w:ind w:firstLine="540"/>
        <w:jc w:val="both"/>
      </w:pPr>
      <w:proofErr w:type="gramStart"/>
      <w:r>
        <w:t xml:space="preserve">Территориальный норматив финансовых затрат на один вызов скорой, в том числе скорой специализированной медицинской помощи, не включенной в территориальную программу ОМС, составляет на 2019 год - 28 100,0 рублей, на 2020 - 2021 годы - 14 800,0 рублей, при этом </w:t>
      </w:r>
      <w:r>
        <w:lastRenderedPageBreak/>
        <w:t>территориальный норматив финансовых затрат на один случай оказания медицинской помощи выездными бригадами медицинской помощи во время транспортировки при санитарно-авиационной эвакуации, осуществляемой воздушными судами</w:t>
      </w:r>
      <w:proofErr w:type="gramEnd"/>
      <w:r>
        <w:t xml:space="preserve"> (за исключением расходов на авиационные работы), составляет 9 350,3 рубля на 2019 год, 9 705,6 рубля на 2020 год, 10 093,7 рубля на 2021 год.</w:t>
      </w:r>
    </w:p>
    <w:p w:rsidR="001C6DEA" w:rsidRDefault="001C6DEA" w:rsidP="000A2FBB">
      <w:pPr>
        <w:pStyle w:val="ConsPlusNormal"/>
        <w:ind w:firstLine="540"/>
        <w:jc w:val="both"/>
      </w:pPr>
      <w:r>
        <w:t>Территориальные подушевые нормативы финансирования, предусмотренные Территориальной программой (без учета расходов федерального бюджета), составляют:</w:t>
      </w:r>
    </w:p>
    <w:p w:rsidR="001C6DEA" w:rsidRDefault="001C6DEA" w:rsidP="000A2FBB">
      <w:pPr>
        <w:pStyle w:val="ConsPlusNormal"/>
        <w:ind w:firstLine="540"/>
        <w:jc w:val="both"/>
      </w:pPr>
      <w:r>
        <w:t>за счет бюджетных ассигнований краевого бюджета (в расчете на одного жителя) в 2019 году - 4 726,7 рубля, в 2020 году - 4 488,0 рублей, в 2021 году - 4 155,8 рубля;</w:t>
      </w:r>
    </w:p>
    <w:p w:rsidR="001C6DEA" w:rsidRDefault="001C6DEA" w:rsidP="000A2FBB">
      <w:pPr>
        <w:pStyle w:val="ConsPlusNormal"/>
        <w:ind w:firstLine="540"/>
        <w:jc w:val="both"/>
      </w:pPr>
      <w:r>
        <w:t>за счет средств ОМС (в расчете на одно застрахованное лицо) в 2019 году - 18 068,8 рубля, в 2020 году - 19 263,3 рубля и в 2021 году - 20 419,9 рубля.</w:t>
      </w:r>
    </w:p>
    <w:p w:rsidR="001C6DEA" w:rsidRDefault="001C6DEA" w:rsidP="000A2FBB">
      <w:pPr>
        <w:pStyle w:val="ConsPlusNormal"/>
        <w:ind w:firstLine="540"/>
        <w:jc w:val="both"/>
      </w:pPr>
    </w:p>
    <w:p w:rsidR="001C6DEA" w:rsidRDefault="001C6DEA" w:rsidP="000A2FBB">
      <w:pPr>
        <w:pStyle w:val="ConsPlusNormal"/>
        <w:ind w:firstLine="540"/>
        <w:jc w:val="both"/>
      </w:pPr>
    </w:p>
    <w:p w:rsidR="001C6DEA" w:rsidRDefault="001C6DEA" w:rsidP="000A2FBB">
      <w:pPr>
        <w:pStyle w:val="ConsPlusNormal"/>
        <w:ind w:firstLine="540"/>
        <w:jc w:val="both"/>
      </w:pPr>
    </w:p>
    <w:p w:rsidR="001C6DEA" w:rsidRDefault="001C6DEA" w:rsidP="000A2FBB">
      <w:pPr>
        <w:pStyle w:val="ConsPlusNormal"/>
        <w:ind w:firstLine="540"/>
        <w:jc w:val="both"/>
      </w:pPr>
    </w:p>
    <w:p w:rsidR="001C6DEA" w:rsidRDefault="001C6DEA" w:rsidP="000A2FBB">
      <w:pPr>
        <w:pStyle w:val="ConsPlusNormal"/>
        <w:ind w:firstLine="540"/>
        <w:jc w:val="both"/>
      </w:pPr>
    </w:p>
    <w:p w:rsidR="001C6DEA" w:rsidRDefault="001C6DEA" w:rsidP="000A2FBB">
      <w:pPr>
        <w:pStyle w:val="ConsPlusNormal"/>
        <w:jc w:val="right"/>
        <w:outlineLvl w:val="1"/>
      </w:pPr>
      <w:r>
        <w:t>Приложение N 1</w:t>
      </w:r>
    </w:p>
    <w:p w:rsidR="001C6DEA" w:rsidRDefault="001C6DEA" w:rsidP="000A2FBB">
      <w:pPr>
        <w:pStyle w:val="ConsPlusNormal"/>
        <w:jc w:val="right"/>
      </w:pPr>
      <w:r>
        <w:t>к Территориальной программе</w:t>
      </w:r>
    </w:p>
    <w:p w:rsidR="001C6DEA" w:rsidRDefault="001C6DEA" w:rsidP="000A2FBB">
      <w:pPr>
        <w:pStyle w:val="ConsPlusNormal"/>
        <w:jc w:val="right"/>
      </w:pPr>
      <w:r>
        <w:t xml:space="preserve">государственных гарантий </w:t>
      </w:r>
      <w:proofErr w:type="gramStart"/>
      <w:r>
        <w:t>бесплатного</w:t>
      </w:r>
      <w:proofErr w:type="gramEnd"/>
    </w:p>
    <w:p w:rsidR="001C6DEA" w:rsidRDefault="001C6DEA" w:rsidP="000A2FBB">
      <w:pPr>
        <w:pStyle w:val="ConsPlusNormal"/>
        <w:jc w:val="right"/>
      </w:pPr>
      <w:r>
        <w:t xml:space="preserve">оказания гражданам медицинской помощи </w:t>
      </w:r>
      <w:proofErr w:type="gramStart"/>
      <w:r>
        <w:t>на</w:t>
      </w:r>
      <w:proofErr w:type="gramEnd"/>
    </w:p>
    <w:p w:rsidR="001C6DEA" w:rsidRDefault="001C6DEA" w:rsidP="000A2FBB">
      <w:pPr>
        <w:pStyle w:val="ConsPlusNormal"/>
        <w:jc w:val="right"/>
      </w:pPr>
      <w:r>
        <w:t>территории Хабаровского края на 2019 год</w:t>
      </w:r>
    </w:p>
    <w:p w:rsidR="001C6DEA" w:rsidRDefault="001C6DEA" w:rsidP="000A2FBB">
      <w:pPr>
        <w:pStyle w:val="ConsPlusNormal"/>
        <w:jc w:val="right"/>
      </w:pPr>
      <w:r>
        <w:t>и на плановый период 2020 и 2021 годов</w:t>
      </w:r>
    </w:p>
    <w:p w:rsidR="001C6DEA" w:rsidRDefault="001C6DEA" w:rsidP="000A2FBB">
      <w:pPr>
        <w:pStyle w:val="ConsPlusNormal"/>
        <w:ind w:firstLine="540"/>
        <w:jc w:val="both"/>
      </w:pPr>
    </w:p>
    <w:p w:rsidR="001C6DEA" w:rsidRDefault="001C6DEA" w:rsidP="000A2FBB">
      <w:pPr>
        <w:pStyle w:val="ConsPlusTitle"/>
        <w:jc w:val="center"/>
      </w:pPr>
      <w:bookmarkStart w:id="6" w:name="P235"/>
      <w:bookmarkEnd w:id="6"/>
      <w:r>
        <w:t>ПЕРЕЧЕНЬ</w:t>
      </w:r>
    </w:p>
    <w:p w:rsidR="001C6DEA" w:rsidRDefault="001C6DEA" w:rsidP="000A2FBB">
      <w:pPr>
        <w:pStyle w:val="ConsPlusTitle"/>
        <w:jc w:val="center"/>
      </w:pPr>
      <w:r>
        <w:t>МЕДИЦИНСКИХ ОРГАНИЗАЦИЙ, УЧАСТВУЮЩИХ В РЕАЛИЗАЦИИ</w:t>
      </w:r>
    </w:p>
    <w:p w:rsidR="001C6DEA" w:rsidRDefault="001C6DEA" w:rsidP="000A2FBB">
      <w:pPr>
        <w:pStyle w:val="ConsPlusTitle"/>
        <w:jc w:val="center"/>
      </w:pPr>
      <w:r>
        <w:t>ТЕРРИТОРИАЛЬНОЙ ПРОГРАММЫ ГОСУДАРСТВЕННЫХ ГАРАНТИЙ</w:t>
      </w:r>
    </w:p>
    <w:p w:rsidR="001C6DEA" w:rsidRDefault="001C6DEA" w:rsidP="000A2FBB">
      <w:pPr>
        <w:pStyle w:val="ConsPlusTitle"/>
        <w:jc w:val="center"/>
      </w:pPr>
      <w:r>
        <w:t>БЕСПЛАТНОГО ОКАЗАНИЯ ГРАЖДАНАМ МЕДИЦИНСКОЙ ПОМОЩИ</w:t>
      </w:r>
    </w:p>
    <w:p w:rsidR="001C6DEA" w:rsidRDefault="001C6DEA" w:rsidP="000A2FBB">
      <w:pPr>
        <w:pStyle w:val="ConsPlusTitle"/>
        <w:jc w:val="center"/>
      </w:pPr>
      <w:r>
        <w:t>НА ТЕРРИТОРИИ ХАБАРОВСКОГО КРАЯ В 2019 ГОДУ, В ТОМ ЧИСЛЕ</w:t>
      </w:r>
    </w:p>
    <w:p w:rsidR="001C6DEA" w:rsidRDefault="001C6DEA" w:rsidP="000A2FBB">
      <w:pPr>
        <w:pStyle w:val="ConsPlusTitle"/>
        <w:jc w:val="center"/>
      </w:pPr>
      <w:r>
        <w:t xml:space="preserve">ТЕРРИТОРИАЛЬНОЙ ПРОГРАММЫ </w:t>
      </w:r>
      <w:proofErr w:type="gramStart"/>
      <w:r>
        <w:t>ОБЯЗАТЕЛЬНОГО</w:t>
      </w:r>
      <w:proofErr w:type="gramEnd"/>
      <w:r>
        <w:t xml:space="preserve"> МЕДИЦИНСКОГО</w:t>
      </w:r>
    </w:p>
    <w:p w:rsidR="001C6DEA" w:rsidRDefault="001C6DEA" w:rsidP="000A2FBB">
      <w:pPr>
        <w:pStyle w:val="ConsPlusTitle"/>
        <w:jc w:val="center"/>
      </w:pPr>
      <w:r>
        <w:t>СТРАХОВАНИЯ</w:t>
      </w:r>
    </w:p>
    <w:p w:rsidR="001C6DEA" w:rsidRDefault="001C6DEA" w:rsidP="000A2FBB">
      <w:pPr>
        <w:pStyle w:val="ConsPlusNormal"/>
        <w:ind w:firstLine="540"/>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272"/>
        <w:gridCol w:w="1562"/>
        <w:gridCol w:w="1663"/>
      </w:tblGrid>
      <w:tr w:rsidR="001C6DEA">
        <w:tc>
          <w:tcPr>
            <w:tcW w:w="567" w:type="dxa"/>
            <w:tcBorders>
              <w:top w:val="single" w:sz="4" w:space="0" w:color="auto"/>
              <w:bottom w:val="single" w:sz="4" w:space="0" w:color="auto"/>
            </w:tcBorders>
            <w:vAlign w:val="center"/>
          </w:tcPr>
          <w:p w:rsidR="001C6DEA" w:rsidRDefault="001C6DEA" w:rsidP="000A2FBB">
            <w:pPr>
              <w:pStyle w:val="ConsPlusNormal"/>
              <w:jc w:val="center"/>
            </w:pPr>
            <w:r>
              <w:t xml:space="preserve">N </w:t>
            </w:r>
            <w:proofErr w:type="gramStart"/>
            <w:r>
              <w:t>п</w:t>
            </w:r>
            <w:proofErr w:type="gramEnd"/>
            <w:r>
              <w:t>/п</w:t>
            </w:r>
          </w:p>
        </w:tc>
        <w:tc>
          <w:tcPr>
            <w:tcW w:w="5272" w:type="dxa"/>
            <w:tcBorders>
              <w:top w:val="single" w:sz="4" w:space="0" w:color="auto"/>
              <w:bottom w:val="single" w:sz="4" w:space="0" w:color="auto"/>
            </w:tcBorders>
            <w:vAlign w:val="center"/>
          </w:tcPr>
          <w:p w:rsidR="001C6DEA" w:rsidRDefault="001C6DEA" w:rsidP="000A2FBB">
            <w:pPr>
              <w:pStyle w:val="ConsPlusNormal"/>
              <w:jc w:val="center"/>
            </w:pPr>
            <w:r>
              <w:t>Наименование медицинской организации</w:t>
            </w:r>
          </w:p>
        </w:tc>
        <w:tc>
          <w:tcPr>
            <w:tcW w:w="1562" w:type="dxa"/>
            <w:tcBorders>
              <w:top w:val="single" w:sz="4" w:space="0" w:color="auto"/>
              <w:bottom w:val="single" w:sz="4" w:space="0" w:color="auto"/>
            </w:tcBorders>
            <w:vAlign w:val="center"/>
          </w:tcPr>
          <w:p w:rsidR="001C6DEA" w:rsidRDefault="001C6DEA" w:rsidP="000A2FBB">
            <w:pPr>
              <w:pStyle w:val="ConsPlusNormal"/>
              <w:jc w:val="center"/>
            </w:pPr>
            <w:proofErr w:type="gramStart"/>
            <w:r>
              <w:t>Осуществляющие</w:t>
            </w:r>
            <w:proofErr w:type="gramEnd"/>
            <w:r>
              <w:t xml:space="preserve"> деятельность в сфере ОМС &lt;*&gt;</w:t>
            </w:r>
          </w:p>
        </w:tc>
        <w:tc>
          <w:tcPr>
            <w:tcW w:w="1663" w:type="dxa"/>
            <w:tcBorders>
              <w:top w:val="single" w:sz="4" w:space="0" w:color="auto"/>
              <w:bottom w:val="single" w:sz="4" w:space="0" w:color="auto"/>
            </w:tcBorders>
          </w:tcPr>
          <w:p w:rsidR="001C6DEA" w:rsidRDefault="001C6DEA" w:rsidP="000A2FBB">
            <w:pPr>
              <w:pStyle w:val="ConsPlusNormal"/>
              <w:jc w:val="center"/>
            </w:pPr>
            <w:r>
              <w:t>Уровень оказания медицинской помощи</w:t>
            </w:r>
          </w:p>
        </w:tc>
      </w:tr>
      <w:tr w:rsidR="001C6DEA">
        <w:tc>
          <w:tcPr>
            <w:tcW w:w="567" w:type="dxa"/>
            <w:tcBorders>
              <w:top w:val="single" w:sz="4" w:space="0" w:color="auto"/>
              <w:bottom w:val="single" w:sz="4" w:space="0" w:color="auto"/>
            </w:tcBorders>
            <w:vAlign w:val="center"/>
          </w:tcPr>
          <w:p w:rsidR="001C6DEA" w:rsidRDefault="001C6DEA" w:rsidP="000A2FBB">
            <w:pPr>
              <w:pStyle w:val="ConsPlusNormal"/>
              <w:jc w:val="center"/>
            </w:pPr>
            <w:r>
              <w:t>1</w:t>
            </w:r>
          </w:p>
        </w:tc>
        <w:tc>
          <w:tcPr>
            <w:tcW w:w="5272" w:type="dxa"/>
            <w:tcBorders>
              <w:top w:val="single" w:sz="4" w:space="0" w:color="auto"/>
              <w:bottom w:val="single" w:sz="4" w:space="0" w:color="auto"/>
            </w:tcBorders>
            <w:vAlign w:val="center"/>
          </w:tcPr>
          <w:p w:rsidR="001C6DEA" w:rsidRDefault="001C6DEA" w:rsidP="000A2FBB">
            <w:pPr>
              <w:pStyle w:val="ConsPlusNormal"/>
              <w:jc w:val="center"/>
            </w:pPr>
            <w:r>
              <w:t>2</w:t>
            </w:r>
          </w:p>
        </w:tc>
        <w:tc>
          <w:tcPr>
            <w:tcW w:w="1562" w:type="dxa"/>
            <w:tcBorders>
              <w:top w:val="single" w:sz="4" w:space="0" w:color="auto"/>
              <w:bottom w:val="single" w:sz="4" w:space="0" w:color="auto"/>
            </w:tcBorders>
            <w:vAlign w:val="center"/>
          </w:tcPr>
          <w:p w:rsidR="001C6DEA" w:rsidRDefault="001C6DEA" w:rsidP="000A2FBB">
            <w:pPr>
              <w:pStyle w:val="ConsPlusNormal"/>
              <w:jc w:val="center"/>
            </w:pPr>
            <w:r>
              <w:t>3</w:t>
            </w:r>
          </w:p>
        </w:tc>
        <w:tc>
          <w:tcPr>
            <w:tcW w:w="1663" w:type="dxa"/>
            <w:tcBorders>
              <w:top w:val="single" w:sz="4" w:space="0" w:color="auto"/>
              <w:bottom w:val="single" w:sz="4" w:space="0" w:color="auto"/>
            </w:tcBorders>
          </w:tcPr>
          <w:p w:rsidR="001C6DEA" w:rsidRDefault="001C6DEA" w:rsidP="000A2FBB">
            <w:pPr>
              <w:pStyle w:val="ConsPlusNormal"/>
              <w:jc w:val="center"/>
            </w:pPr>
            <w:r>
              <w:t>4</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1C6DEA" w:rsidRDefault="001C6DEA" w:rsidP="000A2FBB">
            <w:pPr>
              <w:pStyle w:val="ConsPlusNormal"/>
              <w:jc w:val="center"/>
            </w:pPr>
            <w:r>
              <w:t>1.</w:t>
            </w:r>
          </w:p>
        </w:tc>
        <w:tc>
          <w:tcPr>
            <w:tcW w:w="5272" w:type="dxa"/>
            <w:tcBorders>
              <w:top w:val="single" w:sz="4" w:space="0" w:color="auto"/>
              <w:left w:val="nil"/>
              <w:bottom w:val="nil"/>
              <w:right w:val="nil"/>
            </w:tcBorders>
          </w:tcPr>
          <w:p w:rsidR="001C6DEA" w:rsidRDefault="001C6DEA" w:rsidP="000A2FBB">
            <w:pPr>
              <w:pStyle w:val="ConsPlusNormal"/>
            </w:pPr>
            <w:r>
              <w:t>Краевое государственное бюджетное учреждение здравоохранения "Детская краевая клиническая больница" имени А.К.Пиотровича министерства здравоохранения Хабаровского края</w:t>
            </w:r>
          </w:p>
        </w:tc>
        <w:tc>
          <w:tcPr>
            <w:tcW w:w="1562" w:type="dxa"/>
            <w:tcBorders>
              <w:top w:val="single" w:sz="4" w:space="0" w:color="auto"/>
              <w:left w:val="nil"/>
              <w:bottom w:val="nil"/>
              <w:right w:val="nil"/>
            </w:tcBorders>
          </w:tcPr>
          <w:p w:rsidR="001C6DEA" w:rsidRDefault="001C6DEA" w:rsidP="000A2FBB">
            <w:pPr>
              <w:pStyle w:val="ConsPlusNormal"/>
              <w:jc w:val="center"/>
            </w:pPr>
            <w:r>
              <w:t>+</w:t>
            </w:r>
          </w:p>
        </w:tc>
        <w:tc>
          <w:tcPr>
            <w:tcW w:w="1663" w:type="dxa"/>
            <w:tcBorders>
              <w:top w:val="single" w:sz="4" w:space="0" w:color="auto"/>
              <w:left w:val="nil"/>
              <w:bottom w:val="nil"/>
              <w:right w:val="nil"/>
            </w:tcBorders>
          </w:tcPr>
          <w:p w:rsidR="001C6DEA" w:rsidRDefault="001C6DEA" w:rsidP="000A2FBB">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2.</w:t>
            </w:r>
          </w:p>
        </w:tc>
        <w:tc>
          <w:tcPr>
            <w:tcW w:w="5272" w:type="dxa"/>
            <w:tcBorders>
              <w:top w:val="nil"/>
              <w:left w:val="nil"/>
              <w:bottom w:val="nil"/>
              <w:right w:val="nil"/>
            </w:tcBorders>
            <w:vAlign w:val="center"/>
          </w:tcPr>
          <w:p w:rsidR="001C6DEA" w:rsidRDefault="001C6DEA" w:rsidP="000A2FBB">
            <w:pPr>
              <w:pStyle w:val="ConsPlusNormal"/>
            </w:pPr>
            <w:r>
              <w:t>Краевое государственное бюджетное учреждение здравоохранения "Консультативно-диагностический центр" министерства здравоохранения Хабаровского края "Вивея"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3.</w:t>
            </w:r>
          </w:p>
        </w:tc>
        <w:tc>
          <w:tcPr>
            <w:tcW w:w="5272" w:type="dxa"/>
            <w:tcBorders>
              <w:top w:val="nil"/>
              <w:left w:val="nil"/>
              <w:bottom w:val="nil"/>
              <w:right w:val="nil"/>
            </w:tcBorders>
            <w:vAlign w:val="center"/>
          </w:tcPr>
          <w:p w:rsidR="001C6DEA" w:rsidRDefault="001C6DEA" w:rsidP="000A2FBB">
            <w:pPr>
              <w:pStyle w:val="ConsPlusNormal"/>
            </w:pPr>
            <w:r>
              <w:t>Краевое государственное бюджетное учреждение здравоохранения "Клинический Центр восстановительной медицины и реабилитации"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4.</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"Краевая клиническая больница N 2"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5.</w:t>
            </w:r>
          </w:p>
        </w:tc>
        <w:tc>
          <w:tcPr>
            <w:tcW w:w="5272" w:type="dxa"/>
            <w:tcBorders>
              <w:top w:val="nil"/>
              <w:left w:val="nil"/>
              <w:bottom w:val="nil"/>
              <w:right w:val="nil"/>
            </w:tcBorders>
          </w:tcPr>
          <w:p w:rsidR="001C6DEA" w:rsidRDefault="001C6DEA" w:rsidP="000A2FBB">
            <w:pPr>
              <w:pStyle w:val="ConsPlusNormal"/>
            </w:pPr>
            <w:r>
              <w:t xml:space="preserve">Краевое государственное бюджетное учреждение </w:t>
            </w:r>
            <w:r>
              <w:lastRenderedPageBreak/>
              <w:t>здравоохранения "Краевая клиническая больница N 1" имени профессора С.И.Сергеева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lastRenderedPageBreak/>
              <w:t>+</w:t>
            </w:r>
          </w:p>
        </w:tc>
        <w:tc>
          <w:tcPr>
            <w:tcW w:w="1663" w:type="dxa"/>
            <w:tcBorders>
              <w:top w:val="nil"/>
              <w:left w:val="nil"/>
              <w:bottom w:val="nil"/>
              <w:right w:val="nil"/>
            </w:tcBorders>
          </w:tcPr>
          <w:p w:rsidR="001C6DEA" w:rsidRDefault="001C6DEA" w:rsidP="000A2FBB">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lastRenderedPageBreak/>
              <w:t>6.</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"Стоматологическая поликлиника "Регион"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7.</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"Перинатальный центр"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8.</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"Краевая клиническая психиатрическая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pPr>
          </w:p>
        </w:tc>
        <w:tc>
          <w:tcPr>
            <w:tcW w:w="1663" w:type="dxa"/>
            <w:tcBorders>
              <w:top w:val="nil"/>
              <w:left w:val="nil"/>
              <w:bottom w:val="nil"/>
              <w:right w:val="nil"/>
            </w:tcBorders>
          </w:tcPr>
          <w:p w:rsidR="001C6DEA" w:rsidRDefault="001C6DEA" w:rsidP="000A2FBB">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9.</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"Туберкулезная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pPr>
          </w:p>
        </w:tc>
        <w:tc>
          <w:tcPr>
            <w:tcW w:w="1663" w:type="dxa"/>
            <w:tcBorders>
              <w:top w:val="nil"/>
              <w:left w:val="nil"/>
              <w:bottom w:val="nil"/>
              <w:right w:val="nil"/>
            </w:tcBorders>
          </w:tcPr>
          <w:p w:rsidR="001C6DEA" w:rsidRDefault="001C6DEA" w:rsidP="000A2FBB">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10.</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"Краевой клинический центр онкологии"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11.</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"Краевой кожно-венерологический диспансер"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12.</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"Хабаровский территориальный центр медицины катастроф"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13.</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"Центр по профилактике и борьбе со СПИД и инфекционными заболеваниями"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14.</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"Санаторий "Анненские Воды"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pP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15.</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"Территориальный консультативно-диагностический центр"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16.</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"Бикинская центральная 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17.</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"Вяземская 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18.</w:t>
            </w:r>
          </w:p>
        </w:tc>
        <w:tc>
          <w:tcPr>
            <w:tcW w:w="5272" w:type="dxa"/>
            <w:tcBorders>
              <w:top w:val="nil"/>
              <w:left w:val="nil"/>
              <w:bottom w:val="nil"/>
              <w:right w:val="nil"/>
            </w:tcBorders>
          </w:tcPr>
          <w:p w:rsidR="001C6DEA" w:rsidRDefault="001C6DEA" w:rsidP="000A2FBB">
            <w:pPr>
              <w:pStyle w:val="ConsPlusNormal"/>
            </w:pPr>
            <w:r>
              <w:t xml:space="preserve">Краевое государственное бюджетное учреждение </w:t>
            </w:r>
            <w:r>
              <w:lastRenderedPageBreak/>
              <w:t>здравоохранения "Амурская центральная 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lastRenderedPageBreak/>
              <w:t>+</w:t>
            </w:r>
          </w:p>
        </w:tc>
        <w:tc>
          <w:tcPr>
            <w:tcW w:w="1663" w:type="dxa"/>
            <w:tcBorders>
              <w:top w:val="nil"/>
              <w:left w:val="nil"/>
              <w:bottom w:val="nil"/>
              <w:right w:val="nil"/>
            </w:tcBorders>
          </w:tcPr>
          <w:p w:rsidR="001C6DEA" w:rsidRDefault="001C6DEA" w:rsidP="000A2FBB">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lastRenderedPageBreak/>
              <w:t>19.</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"Верхнебуреинская центральная 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20.</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образовательное учреждение дополнительного профессионального образования "Институт повышения квалификации специалистов здравоохранения"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21.</w:t>
            </w:r>
          </w:p>
        </w:tc>
        <w:tc>
          <w:tcPr>
            <w:tcW w:w="5272" w:type="dxa"/>
            <w:tcBorders>
              <w:top w:val="nil"/>
              <w:left w:val="nil"/>
              <w:bottom w:val="nil"/>
              <w:right w:val="nil"/>
            </w:tcBorders>
          </w:tcPr>
          <w:p w:rsidR="001C6DEA" w:rsidRDefault="001C6DEA" w:rsidP="000A2FBB">
            <w:pPr>
              <w:pStyle w:val="ConsPlusNormal"/>
            </w:pPr>
            <w:r>
              <w:t>Хабаровский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22.</w:t>
            </w:r>
          </w:p>
        </w:tc>
        <w:tc>
          <w:tcPr>
            <w:tcW w:w="5272" w:type="dxa"/>
            <w:tcBorders>
              <w:top w:val="nil"/>
              <w:left w:val="nil"/>
              <w:bottom w:val="nil"/>
              <w:right w:val="nil"/>
            </w:tcBorders>
          </w:tcPr>
          <w:p w:rsidR="001C6DEA" w:rsidRDefault="001C6DEA" w:rsidP="000A2FBB">
            <w:pPr>
              <w:pStyle w:val="ConsPlusNormal"/>
            </w:pPr>
            <w:r>
              <w:t>Хабаровский филиал Федерального государственного бюджетного научного учреждения "Дальневосточный научный центр физиологии и патологии дыхания" - Научно-исследовательский институт охраны материнства и детства</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23.</w:t>
            </w:r>
          </w:p>
        </w:tc>
        <w:tc>
          <w:tcPr>
            <w:tcW w:w="5272" w:type="dxa"/>
            <w:tcBorders>
              <w:top w:val="nil"/>
              <w:left w:val="nil"/>
              <w:bottom w:val="nil"/>
              <w:right w:val="nil"/>
            </w:tcBorders>
          </w:tcPr>
          <w:p w:rsidR="001C6DEA" w:rsidRDefault="001C6DEA" w:rsidP="000A2FBB">
            <w:pPr>
              <w:pStyle w:val="ConsPlusNormal"/>
            </w:pPr>
            <w:r>
              <w:t xml:space="preserve">Федеральное государственное бюджетное учреждение "Федеральный центр </w:t>
            </w:r>
            <w:proofErr w:type="gramStart"/>
            <w:r>
              <w:t>сердечно-сосудистой</w:t>
            </w:r>
            <w:proofErr w:type="gramEnd"/>
            <w:r>
              <w:t xml:space="preserve"> хирургии" Министерства здравоохранения Российской Федерации (г. Хабаровск)</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24.</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"Городская больница N 2" имени Д.Н.Матвеева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25.</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"Городская клиническая больница N 10"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26.</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"Городская клиническая больница N 11"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27.</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"Городская клиническая поликлиника N 3"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28.</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"Городская поликлиника N 5"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29.</w:t>
            </w:r>
          </w:p>
        </w:tc>
        <w:tc>
          <w:tcPr>
            <w:tcW w:w="5272" w:type="dxa"/>
            <w:tcBorders>
              <w:top w:val="nil"/>
              <w:left w:val="nil"/>
              <w:bottom w:val="nil"/>
              <w:right w:val="nil"/>
            </w:tcBorders>
          </w:tcPr>
          <w:p w:rsidR="001C6DEA" w:rsidRDefault="001C6DEA" w:rsidP="000A2FBB">
            <w:pPr>
              <w:pStyle w:val="ConsPlusNormal"/>
            </w:pPr>
            <w:r>
              <w:t xml:space="preserve">Краевое государственное бюджетное учреждение </w:t>
            </w:r>
            <w:r>
              <w:lastRenderedPageBreak/>
              <w:t>здравоохранения "Клинико-диагностический центр"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lastRenderedPageBreak/>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lastRenderedPageBreak/>
              <w:t>30.</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"Городская поликлиника N 7"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31.</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"Городская поликлиника N 8"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32.</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"Городская поликлиника N 11"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33.</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"Городская поликлиника N 15"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34.</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"Городская поликлиника N 16"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35.</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"Стоматологическая поликлиника N 18"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36.</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"Стоматологическая поликлиника N 19"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37.</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"Стоматологическая поликлиника N 25 "ДЕН-ТАЛ-ИЗ"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38.</w:t>
            </w:r>
          </w:p>
        </w:tc>
        <w:tc>
          <w:tcPr>
            <w:tcW w:w="5272" w:type="dxa"/>
            <w:tcBorders>
              <w:top w:val="nil"/>
              <w:left w:val="nil"/>
              <w:bottom w:val="nil"/>
              <w:right w:val="nil"/>
            </w:tcBorders>
          </w:tcPr>
          <w:p w:rsidR="001C6DEA" w:rsidRDefault="001C6DEA" w:rsidP="000A2FBB">
            <w:pPr>
              <w:pStyle w:val="ConsPlusNormal"/>
            </w:pPr>
            <w:r>
              <w:t>Общество с ограниченной ответственностью "Профи"</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39.</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"Родильный дом N 1"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40.</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"Родильный дом N 2"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41.</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"Родильный дом N 4"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42.</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"Детская городская поликлиника N 1"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43.</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"Детская городская клиническая поликлиника N 3"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lastRenderedPageBreak/>
              <w:t>44.</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"Детская городская поликлиника N 17"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45.</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"Детская городская поликлиника N 24"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46.</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"Детская стоматологическая поликлиника N 22"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47.</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"Детская городская клиническая больница" имени В.М.Истомина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48.</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"Детская городская клиническая больница N 9"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49.</w:t>
            </w:r>
          </w:p>
        </w:tc>
        <w:tc>
          <w:tcPr>
            <w:tcW w:w="5272" w:type="dxa"/>
            <w:tcBorders>
              <w:top w:val="nil"/>
              <w:left w:val="nil"/>
              <w:bottom w:val="nil"/>
              <w:right w:val="nil"/>
            </w:tcBorders>
          </w:tcPr>
          <w:p w:rsidR="001C6DEA" w:rsidRDefault="001C6DEA" w:rsidP="000A2FBB">
            <w:pPr>
              <w:pStyle w:val="ConsPlusNormal"/>
            </w:pPr>
            <w:r>
              <w:t>Негосударственное учреждение здравоохранения "Дорожная клиническая больница на станции Хабаровск-1 открытого акционерного общества "Российские железные дороги"</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50.</w:t>
            </w:r>
          </w:p>
        </w:tc>
        <w:tc>
          <w:tcPr>
            <w:tcW w:w="5272" w:type="dxa"/>
            <w:tcBorders>
              <w:top w:val="nil"/>
              <w:left w:val="nil"/>
              <w:bottom w:val="nil"/>
              <w:right w:val="nil"/>
            </w:tcBorders>
          </w:tcPr>
          <w:p w:rsidR="001C6DEA" w:rsidRDefault="001C6DEA" w:rsidP="000A2FBB">
            <w:pPr>
              <w:pStyle w:val="ConsPlusNormal"/>
            </w:pPr>
            <w:r>
              <w:t>Хабаровская поликлиника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51.</w:t>
            </w:r>
          </w:p>
        </w:tc>
        <w:tc>
          <w:tcPr>
            <w:tcW w:w="5272" w:type="dxa"/>
            <w:tcBorders>
              <w:top w:val="nil"/>
              <w:left w:val="nil"/>
              <w:bottom w:val="nil"/>
              <w:right w:val="nil"/>
            </w:tcBorders>
          </w:tcPr>
          <w:p w:rsidR="001C6DEA" w:rsidRDefault="001C6DEA" w:rsidP="000A2FBB">
            <w:pPr>
              <w:pStyle w:val="ConsPlusNormal"/>
            </w:pPr>
            <w:r>
              <w:t>Федеральное государственное казенное учреждение "301 Военный клинический госпиталь" Министерства обороны Российской Федерации</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52.</w:t>
            </w:r>
          </w:p>
        </w:tc>
        <w:tc>
          <w:tcPr>
            <w:tcW w:w="5272" w:type="dxa"/>
            <w:tcBorders>
              <w:top w:val="nil"/>
              <w:left w:val="nil"/>
              <w:bottom w:val="nil"/>
              <w:right w:val="nil"/>
            </w:tcBorders>
          </w:tcPr>
          <w:p w:rsidR="001C6DEA" w:rsidRDefault="001C6DEA" w:rsidP="000A2FBB">
            <w:pPr>
              <w:pStyle w:val="ConsPlusNormal"/>
            </w:pPr>
            <w:r>
              <w:t>Общество с ограниченной ответственностью "Медицинское учреждение "Центр медицинских комиссий"</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53.</w:t>
            </w:r>
          </w:p>
        </w:tc>
        <w:tc>
          <w:tcPr>
            <w:tcW w:w="5272" w:type="dxa"/>
            <w:tcBorders>
              <w:top w:val="nil"/>
              <w:left w:val="nil"/>
              <w:bottom w:val="nil"/>
              <w:right w:val="nil"/>
            </w:tcBorders>
          </w:tcPr>
          <w:p w:rsidR="001C6DEA" w:rsidRDefault="001C6DEA" w:rsidP="000A2FBB">
            <w:pPr>
              <w:pStyle w:val="ConsPlusNormal"/>
            </w:pPr>
            <w:r>
              <w:t>Общество с ограниченной ответственностью "ЮНИЛАБ-ХАБАРОВСК"</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54.</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"Станция скорой медицинской помощи г. Хабаровска"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55.</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"Детский клинический центр медицинской реабилитации "Амурский"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56.</w:t>
            </w:r>
          </w:p>
        </w:tc>
        <w:tc>
          <w:tcPr>
            <w:tcW w:w="5272" w:type="dxa"/>
            <w:tcBorders>
              <w:top w:val="nil"/>
              <w:left w:val="nil"/>
              <w:bottom w:val="nil"/>
              <w:right w:val="nil"/>
            </w:tcBorders>
          </w:tcPr>
          <w:p w:rsidR="001C6DEA" w:rsidRDefault="001C6DEA" w:rsidP="000A2FBB">
            <w:pPr>
              <w:pStyle w:val="ConsPlusNormal"/>
            </w:pPr>
            <w:r>
              <w:t>Общество с ограниченной ответственностью "Медицинский центр "Здравница ДВ"</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57.</w:t>
            </w:r>
          </w:p>
        </w:tc>
        <w:tc>
          <w:tcPr>
            <w:tcW w:w="5272" w:type="dxa"/>
            <w:tcBorders>
              <w:top w:val="nil"/>
              <w:left w:val="nil"/>
              <w:bottom w:val="nil"/>
              <w:right w:val="nil"/>
            </w:tcBorders>
          </w:tcPr>
          <w:p w:rsidR="001C6DEA" w:rsidRDefault="001C6DEA" w:rsidP="000A2FBB">
            <w:pPr>
              <w:pStyle w:val="ConsPlusNormal"/>
            </w:pPr>
            <w:r>
              <w:t xml:space="preserve">Общество с ограниченной ответственностью </w:t>
            </w:r>
            <w:r>
              <w:lastRenderedPageBreak/>
              <w:t>"Медицинское учреждение" Центр медицинских комиссий - Дземги"</w:t>
            </w:r>
          </w:p>
        </w:tc>
        <w:tc>
          <w:tcPr>
            <w:tcW w:w="1562" w:type="dxa"/>
            <w:tcBorders>
              <w:top w:val="nil"/>
              <w:left w:val="nil"/>
              <w:bottom w:val="nil"/>
              <w:right w:val="nil"/>
            </w:tcBorders>
          </w:tcPr>
          <w:p w:rsidR="001C6DEA" w:rsidRDefault="001C6DEA" w:rsidP="000A2FBB">
            <w:pPr>
              <w:pStyle w:val="ConsPlusNormal"/>
              <w:jc w:val="center"/>
            </w:pPr>
            <w:r>
              <w:lastRenderedPageBreak/>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lastRenderedPageBreak/>
              <w:t>58.</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"Городская поликлиника N 9"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59.</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"Стоматологическая поликлиника N 1"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60.</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"Стоматологическая поликлиника N 2"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61.</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"Городская больница N 2"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62.</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"Городская больница N 3"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63.</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"Городская больница N 4"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64.</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"Городская больница N 7"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65.</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"Родильный дом N 3"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66.</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"Детская стоматологическая поликлиника N 1"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67.</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"Детская городская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68.</w:t>
            </w:r>
          </w:p>
        </w:tc>
        <w:tc>
          <w:tcPr>
            <w:tcW w:w="5272" w:type="dxa"/>
            <w:tcBorders>
              <w:top w:val="nil"/>
              <w:left w:val="nil"/>
              <w:bottom w:val="nil"/>
              <w:right w:val="nil"/>
            </w:tcBorders>
          </w:tcPr>
          <w:p w:rsidR="001C6DEA" w:rsidRDefault="001C6DEA" w:rsidP="000A2FBB">
            <w:pPr>
              <w:pStyle w:val="ConsPlusNormal"/>
            </w:pPr>
            <w:r>
              <w:t>Негосударственное учреждение здравоохранения "Отделенческая больница на станции Комсомольск открытого акционерного общества "Российские железные дороги"</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69.</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"Онкологический диспансер" министерства здравоохранения Хабаровского края (г. Комсомольск-на-Амуре)</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70.</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"Психиатрическая больница г. Комсомольска-на-Амуре"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pPr>
          </w:p>
        </w:tc>
        <w:tc>
          <w:tcPr>
            <w:tcW w:w="1663" w:type="dxa"/>
            <w:tcBorders>
              <w:top w:val="nil"/>
              <w:left w:val="nil"/>
              <w:bottom w:val="nil"/>
              <w:right w:val="nil"/>
            </w:tcBorders>
          </w:tcPr>
          <w:p w:rsidR="001C6DEA" w:rsidRDefault="001C6DEA" w:rsidP="000A2FBB">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71.</w:t>
            </w:r>
          </w:p>
        </w:tc>
        <w:tc>
          <w:tcPr>
            <w:tcW w:w="5272" w:type="dxa"/>
            <w:tcBorders>
              <w:top w:val="nil"/>
              <w:left w:val="nil"/>
              <w:bottom w:val="nil"/>
              <w:right w:val="nil"/>
            </w:tcBorders>
          </w:tcPr>
          <w:p w:rsidR="001C6DEA" w:rsidRDefault="001C6DEA" w:rsidP="000A2FBB">
            <w:pPr>
              <w:pStyle w:val="ConsPlusNormal"/>
            </w:pPr>
            <w:r>
              <w:t xml:space="preserve">Краевое государственное бюджетное учреждение здравоохранения "Комсомольский-на-Амуре </w:t>
            </w:r>
            <w:r>
              <w:lastRenderedPageBreak/>
              <w:t>межрайонный противотуберкулезный диспансер"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pPr>
          </w:p>
        </w:tc>
        <w:tc>
          <w:tcPr>
            <w:tcW w:w="1663" w:type="dxa"/>
            <w:tcBorders>
              <w:top w:val="nil"/>
              <w:left w:val="nil"/>
              <w:bottom w:val="nil"/>
              <w:right w:val="nil"/>
            </w:tcBorders>
          </w:tcPr>
          <w:p w:rsidR="001C6DEA" w:rsidRDefault="001C6DEA" w:rsidP="000A2FBB">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lastRenderedPageBreak/>
              <w:t>72.</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"Наркологический диспансер г. Комсомольска-на-Амуре"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pPr>
          </w:p>
        </w:tc>
        <w:tc>
          <w:tcPr>
            <w:tcW w:w="1663" w:type="dxa"/>
            <w:tcBorders>
              <w:top w:val="nil"/>
              <w:left w:val="nil"/>
              <w:bottom w:val="nil"/>
              <w:right w:val="nil"/>
            </w:tcBorders>
          </w:tcPr>
          <w:p w:rsidR="001C6DEA" w:rsidRDefault="001C6DEA" w:rsidP="000A2FBB">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73.</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"Станция скорой медицинской помощи г. Комсомольска-на-Амуре"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74.</w:t>
            </w:r>
          </w:p>
        </w:tc>
        <w:tc>
          <w:tcPr>
            <w:tcW w:w="5272" w:type="dxa"/>
            <w:tcBorders>
              <w:top w:val="nil"/>
              <w:left w:val="nil"/>
              <w:bottom w:val="nil"/>
              <w:right w:val="nil"/>
            </w:tcBorders>
          </w:tcPr>
          <w:p w:rsidR="001C6DEA" w:rsidRDefault="001C6DEA" w:rsidP="000A2FBB">
            <w:pPr>
              <w:pStyle w:val="ConsPlusNormal"/>
            </w:pPr>
            <w:r>
              <w:t>Федеральное государственное бюджетное учреждение здравоохранения "Медико-санитарная часть N 99 Федерального медико-биологического агентства"</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75.</w:t>
            </w:r>
          </w:p>
        </w:tc>
        <w:tc>
          <w:tcPr>
            <w:tcW w:w="5272" w:type="dxa"/>
            <w:tcBorders>
              <w:top w:val="nil"/>
              <w:left w:val="nil"/>
              <w:bottom w:val="nil"/>
              <w:right w:val="nil"/>
            </w:tcBorders>
          </w:tcPr>
          <w:p w:rsidR="001C6DEA" w:rsidRDefault="001C6DEA" w:rsidP="000A2FBB">
            <w:pPr>
              <w:pStyle w:val="ConsPlusNormal"/>
            </w:pPr>
            <w:r>
              <w:t>Краевое государственное автономное учреждение здравоохранения "Амурская стоматологическая поликлиника"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76.</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"Аяно-Майская центральная 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77.</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"Ванинская центральная 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78.</w:t>
            </w:r>
          </w:p>
        </w:tc>
        <w:tc>
          <w:tcPr>
            <w:tcW w:w="5272" w:type="dxa"/>
            <w:tcBorders>
              <w:top w:val="nil"/>
              <w:left w:val="nil"/>
              <w:bottom w:val="nil"/>
              <w:right w:val="nil"/>
            </w:tcBorders>
          </w:tcPr>
          <w:p w:rsidR="001C6DEA" w:rsidRDefault="001C6DEA" w:rsidP="000A2FBB">
            <w:pPr>
              <w:pStyle w:val="ConsPlusNormal"/>
            </w:pPr>
            <w:r>
              <w:t>Ванинская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79.</w:t>
            </w:r>
          </w:p>
        </w:tc>
        <w:tc>
          <w:tcPr>
            <w:tcW w:w="5272" w:type="dxa"/>
            <w:tcBorders>
              <w:top w:val="nil"/>
              <w:left w:val="nil"/>
              <w:bottom w:val="nil"/>
              <w:right w:val="nil"/>
            </w:tcBorders>
          </w:tcPr>
          <w:p w:rsidR="001C6DEA" w:rsidRDefault="001C6DEA" w:rsidP="000A2FBB">
            <w:pPr>
              <w:pStyle w:val="ConsPlusNormal"/>
            </w:pPr>
            <w:r>
              <w:t>Общество с ограниченной ответственностью "Ланта"</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80.</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"Комсомольская межрайонная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81.</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"Районная больница района имени Лазо"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82.</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"Троицкая центральная 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83.</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"Николаевская-на-Амуре центральная 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84.</w:t>
            </w:r>
          </w:p>
        </w:tc>
        <w:tc>
          <w:tcPr>
            <w:tcW w:w="5272" w:type="dxa"/>
            <w:tcBorders>
              <w:top w:val="nil"/>
              <w:left w:val="nil"/>
              <w:bottom w:val="nil"/>
              <w:right w:val="nil"/>
            </w:tcBorders>
          </w:tcPr>
          <w:p w:rsidR="001C6DEA" w:rsidRDefault="001C6DEA" w:rsidP="000A2FBB">
            <w:pPr>
              <w:pStyle w:val="ConsPlusNormal"/>
            </w:pPr>
            <w:r>
              <w:t xml:space="preserve">Краевое государственное бюджетное учреждение </w:t>
            </w:r>
            <w:r>
              <w:lastRenderedPageBreak/>
              <w:t>здравоохранения "Николаевский противотуберкулезный диспансер"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pPr>
          </w:p>
        </w:tc>
        <w:tc>
          <w:tcPr>
            <w:tcW w:w="1663" w:type="dxa"/>
            <w:tcBorders>
              <w:top w:val="nil"/>
              <w:left w:val="nil"/>
              <w:bottom w:val="nil"/>
              <w:right w:val="nil"/>
            </w:tcBorders>
          </w:tcPr>
          <w:p w:rsidR="001C6DEA" w:rsidRDefault="001C6DEA" w:rsidP="000A2FBB">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lastRenderedPageBreak/>
              <w:t>85.</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"Николаевская психоневрологическая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pPr>
          </w:p>
        </w:tc>
        <w:tc>
          <w:tcPr>
            <w:tcW w:w="1663" w:type="dxa"/>
            <w:tcBorders>
              <w:top w:val="nil"/>
              <w:left w:val="nil"/>
              <w:bottom w:val="nil"/>
              <w:right w:val="nil"/>
            </w:tcBorders>
          </w:tcPr>
          <w:p w:rsidR="001C6DEA" w:rsidRDefault="001C6DEA" w:rsidP="000A2FBB">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86.</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"Николаевский-на-Амуре дом ребенка специализированный"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pPr>
          </w:p>
        </w:tc>
        <w:tc>
          <w:tcPr>
            <w:tcW w:w="1663" w:type="dxa"/>
            <w:tcBorders>
              <w:top w:val="nil"/>
              <w:left w:val="nil"/>
              <w:bottom w:val="nil"/>
              <w:right w:val="nil"/>
            </w:tcBorders>
          </w:tcPr>
          <w:p w:rsidR="001C6DEA" w:rsidRDefault="001C6DEA" w:rsidP="000A2FBB">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87.</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"Охотская центральная 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88.</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"Охотский противотуберкулезный диспансер"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pPr>
          </w:p>
        </w:tc>
        <w:tc>
          <w:tcPr>
            <w:tcW w:w="1663" w:type="dxa"/>
            <w:tcBorders>
              <w:top w:val="nil"/>
              <w:left w:val="nil"/>
              <w:bottom w:val="nil"/>
              <w:right w:val="nil"/>
            </w:tcBorders>
          </w:tcPr>
          <w:p w:rsidR="001C6DEA" w:rsidRDefault="001C6DEA" w:rsidP="000A2FBB">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89.</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"Советско-Гаванская 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90.</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"Советско-Гаванский психоневрологический диспансер"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pPr>
          </w:p>
        </w:tc>
        <w:tc>
          <w:tcPr>
            <w:tcW w:w="1663" w:type="dxa"/>
            <w:tcBorders>
              <w:top w:val="nil"/>
              <w:left w:val="nil"/>
              <w:bottom w:val="nil"/>
              <w:right w:val="nil"/>
            </w:tcBorders>
          </w:tcPr>
          <w:p w:rsidR="001C6DEA" w:rsidRDefault="001C6DEA" w:rsidP="000A2FBB">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91.</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"Солнечная 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92.</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"Тугуро-Чумиканская центральная 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93.</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"Ульчская 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94.</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"Ульчский противотуберкулезный диспансер"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pPr>
          </w:p>
        </w:tc>
        <w:tc>
          <w:tcPr>
            <w:tcW w:w="1663" w:type="dxa"/>
            <w:tcBorders>
              <w:top w:val="nil"/>
              <w:left w:val="nil"/>
              <w:bottom w:val="nil"/>
              <w:right w:val="nil"/>
            </w:tcBorders>
          </w:tcPr>
          <w:p w:rsidR="001C6DEA" w:rsidRDefault="001C6DEA" w:rsidP="000A2FBB">
            <w:pPr>
              <w:pStyle w:val="ConsPlusNormal"/>
              <w:jc w:val="center"/>
            </w:pPr>
            <w:r>
              <w:t>2</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95.</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w:t>
            </w:r>
            <w:proofErr w:type="gramStart"/>
            <w:r>
              <w:t>Князе-Волконская</w:t>
            </w:r>
            <w:proofErr w:type="gramEnd"/>
            <w:r>
              <w:t xml:space="preserve"> 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96.</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"Хабаровская районная больница"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lastRenderedPageBreak/>
              <w:t>97.</w:t>
            </w:r>
          </w:p>
        </w:tc>
        <w:tc>
          <w:tcPr>
            <w:tcW w:w="5272" w:type="dxa"/>
            <w:tcBorders>
              <w:top w:val="nil"/>
              <w:left w:val="nil"/>
              <w:bottom w:val="nil"/>
              <w:right w:val="nil"/>
            </w:tcBorders>
          </w:tcPr>
          <w:p w:rsidR="001C6DEA" w:rsidRDefault="001C6DEA" w:rsidP="000A2FBB">
            <w:pPr>
              <w:pStyle w:val="ConsPlusNormal"/>
            </w:pPr>
            <w:r>
              <w:t>Краевое государственное автономное учреждение здравоохранения "Краевая дезинфекционная станция"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pPr>
          </w:p>
        </w:tc>
        <w:tc>
          <w:tcPr>
            <w:tcW w:w="1663" w:type="dxa"/>
            <w:tcBorders>
              <w:top w:val="nil"/>
              <w:left w:val="nil"/>
              <w:bottom w:val="nil"/>
              <w:right w:val="nil"/>
            </w:tcBorders>
          </w:tcPr>
          <w:p w:rsidR="001C6DEA" w:rsidRDefault="001C6DEA" w:rsidP="000A2FBB">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98.</w:t>
            </w:r>
          </w:p>
        </w:tc>
        <w:tc>
          <w:tcPr>
            <w:tcW w:w="5272" w:type="dxa"/>
            <w:tcBorders>
              <w:top w:val="nil"/>
              <w:left w:val="nil"/>
              <w:bottom w:val="nil"/>
              <w:right w:val="nil"/>
            </w:tcBorders>
          </w:tcPr>
          <w:p w:rsidR="001C6DEA" w:rsidRDefault="001C6DEA" w:rsidP="000A2FBB">
            <w:pPr>
              <w:pStyle w:val="ConsPlusNormal"/>
            </w:pPr>
            <w:r>
              <w:t>Акционерное общество "Санаторий УССУРИ"</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99.</w:t>
            </w:r>
          </w:p>
        </w:tc>
        <w:tc>
          <w:tcPr>
            <w:tcW w:w="5272" w:type="dxa"/>
            <w:tcBorders>
              <w:top w:val="nil"/>
              <w:left w:val="nil"/>
              <w:bottom w:val="nil"/>
              <w:right w:val="nil"/>
            </w:tcBorders>
          </w:tcPr>
          <w:p w:rsidR="001C6DEA" w:rsidRDefault="001C6DEA" w:rsidP="000A2FBB">
            <w:pPr>
              <w:pStyle w:val="ConsPlusNormal"/>
            </w:pPr>
            <w:r>
              <w:t>Федеральное казенное учреждение здравоохранения "Медико-санитарная часть Министерства внутренних дел Российской Федерации по Хабаровскому краю"</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100.</w:t>
            </w:r>
          </w:p>
        </w:tc>
        <w:tc>
          <w:tcPr>
            <w:tcW w:w="5272" w:type="dxa"/>
            <w:tcBorders>
              <w:top w:val="nil"/>
              <w:left w:val="nil"/>
              <w:bottom w:val="nil"/>
              <w:right w:val="nil"/>
            </w:tcBorders>
          </w:tcPr>
          <w:p w:rsidR="001C6DEA" w:rsidRDefault="001C6DEA" w:rsidP="000A2FBB">
            <w:pPr>
              <w:pStyle w:val="ConsPlusNormal"/>
            </w:pPr>
            <w:r>
              <w:t>Федеральное государственное бюджетное образовательное учреждение высшего образования "Дальневосточный государственный медицинский университет" Министерства здравоохранения Российской Федерации</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101.</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"Краевая станция переливания крови"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pPr>
          </w:p>
        </w:tc>
        <w:tc>
          <w:tcPr>
            <w:tcW w:w="1663" w:type="dxa"/>
            <w:tcBorders>
              <w:top w:val="nil"/>
              <w:left w:val="nil"/>
              <w:bottom w:val="nil"/>
              <w:right w:val="nil"/>
            </w:tcBorders>
          </w:tcPr>
          <w:p w:rsidR="001C6DEA" w:rsidRDefault="001C6DEA" w:rsidP="000A2FBB">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102.</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"Бюро судебно-медицинской экспертизы"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pPr>
          </w:p>
        </w:tc>
        <w:tc>
          <w:tcPr>
            <w:tcW w:w="1663" w:type="dxa"/>
            <w:tcBorders>
              <w:top w:val="nil"/>
              <w:left w:val="nil"/>
              <w:bottom w:val="nil"/>
              <w:right w:val="nil"/>
            </w:tcBorders>
          </w:tcPr>
          <w:p w:rsidR="001C6DEA" w:rsidRDefault="001C6DEA" w:rsidP="000A2FBB">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103.</w:t>
            </w:r>
          </w:p>
        </w:tc>
        <w:tc>
          <w:tcPr>
            <w:tcW w:w="5272" w:type="dxa"/>
            <w:tcBorders>
              <w:top w:val="nil"/>
              <w:left w:val="nil"/>
              <w:bottom w:val="nil"/>
              <w:right w:val="nil"/>
            </w:tcBorders>
          </w:tcPr>
          <w:p w:rsidR="001C6DEA" w:rsidRDefault="001C6DEA" w:rsidP="000A2FBB">
            <w:pPr>
              <w:pStyle w:val="ConsPlusNormal"/>
            </w:pPr>
            <w:r>
              <w:t>Краевое государственное казенное учреждение здравоохранения "Медицинский информационно-аналитический центр"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pPr>
          </w:p>
        </w:tc>
        <w:tc>
          <w:tcPr>
            <w:tcW w:w="1663" w:type="dxa"/>
            <w:tcBorders>
              <w:top w:val="nil"/>
              <w:left w:val="nil"/>
              <w:bottom w:val="nil"/>
              <w:right w:val="nil"/>
            </w:tcBorders>
          </w:tcPr>
          <w:p w:rsidR="001C6DEA" w:rsidRDefault="001C6DEA" w:rsidP="000A2FBB">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104.</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"Медицинский центр мобилизационных резервов "Резерв"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pPr>
          </w:p>
        </w:tc>
        <w:tc>
          <w:tcPr>
            <w:tcW w:w="1663" w:type="dxa"/>
            <w:tcBorders>
              <w:top w:val="nil"/>
              <w:left w:val="nil"/>
              <w:bottom w:val="nil"/>
              <w:right w:val="nil"/>
            </w:tcBorders>
          </w:tcPr>
          <w:p w:rsidR="001C6DEA" w:rsidRDefault="001C6DEA" w:rsidP="000A2FBB">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105.</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"Хабаровский специализированный дом ребенка"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pPr>
          </w:p>
        </w:tc>
        <w:tc>
          <w:tcPr>
            <w:tcW w:w="1663" w:type="dxa"/>
            <w:tcBorders>
              <w:top w:val="nil"/>
              <w:left w:val="nil"/>
              <w:bottom w:val="nil"/>
              <w:right w:val="nil"/>
            </w:tcBorders>
          </w:tcPr>
          <w:p w:rsidR="001C6DEA" w:rsidRDefault="001C6DEA" w:rsidP="000A2FBB">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106.</w:t>
            </w:r>
          </w:p>
        </w:tc>
        <w:tc>
          <w:tcPr>
            <w:tcW w:w="5272" w:type="dxa"/>
            <w:tcBorders>
              <w:top w:val="nil"/>
              <w:left w:val="nil"/>
              <w:bottom w:val="nil"/>
              <w:right w:val="nil"/>
            </w:tcBorders>
          </w:tcPr>
          <w:p w:rsidR="001C6DEA" w:rsidRDefault="001C6DEA" w:rsidP="000A2FBB">
            <w:pPr>
              <w:pStyle w:val="ConsPlusNormal"/>
            </w:pPr>
            <w:r>
              <w:t>Краевое государственное бюджетное учреждение здравоохранения "Комсомольский-на-Амуре специализированный дом ребенка"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pPr>
          </w:p>
        </w:tc>
        <w:tc>
          <w:tcPr>
            <w:tcW w:w="1663" w:type="dxa"/>
            <w:tcBorders>
              <w:top w:val="nil"/>
              <w:left w:val="nil"/>
              <w:bottom w:val="nil"/>
              <w:right w:val="nil"/>
            </w:tcBorders>
          </w:tcPr>
          <w:p w:rsidR="001C6DEA" w:rsidRDefault="001C6DEA" w:rsidP="000A2FBB">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107.</w:t>
            </w:r>
          </w:p>
        </w:tc>
        <w:tc>
          <w:tcPr>
            <w:tcW w:w="5272" w:type="dxa"/>
            <w:tcBorders>
              <w:top w:val="nil"/>
              <w:left w:val="nil"/>
              <w:bottom w:val="nil"/>
              <w:right w:val="nil"/>
            </w:tcBorders>
          </w:tcPr>
          <w:p w:rsidR="001C6DEA" w:rsidRDefault="001C6DEA" w:rsidP="000A2FBB">
            <w:pPr>
              <w:pStyle w:val="ConsPlusNormal"/>
            </w:pPr>
            <w:r>
              <w:t>Краевое государственное автономное учреждение здравоохранения "Стоматологическая поликлиника N 3" министерства здравоохранения Хабаровского края</w:t>
            </w:r>
          </w:p>
        </w:tc>
        <w:tc>
          <w:tcPr>
            <w:tcW w:w="1562" w:type="dxa"/>
            <w:tcBorders>
              <w:top w:val="nil"/>
              <w:left w:val="nil"/>
              <w:bottom w:val="nil"/>
              <w:right w:val="nil"/>
            </w:tcBorders>
          </w:tcPr>
          <w:p w:rsidR="001C6DEA" w:rsidRDefault="001C6DEA" w:rsidP="000A2FBB">
            <w:pPr>
              <w:pStyle w:val="ConsPlusNormal"/>
            </w:pPr>
          </w:p>
        </w:tc>
        <w:tc>
          <w:tcPr>
            <w:tcW w:w="1663" w:type="dxa"/>
            <w:tcBorders>
              <w:top w:val="nil"/>
              <w:left w:val="nil"/>
              <w:bottom w:val="nil"/>
              <w:right w:val="nil"/>
            </w:tcBorders>
          </w:tcPr>
          <w:p w:rsidR="001C6DEA" w:rsidRDefault="001C6DEA" w:rsidP="000A2FBB">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108.</w:t>
            </w:r>
          </w:p>
        </w:tc>
        <w:tc>
          <w:tcPr>
            <w:tcW w:w="5272" w:type="dxa"/>
            <w:tcBorders>
              <w:top w:val="nil"/>
              <w:left w:val="nil"/>
              <w:bottom w:val="nil"/>
              <w:right w:val="nil"/>
            </w:tcBorders>
          </w:tcPr>
          <w:p w:rsidR="001C6DEA" w:rsidRDefault="001C6DEA" w:rsidP="000A2FBB">
            <w:pPr>
              <w:pStyle w:val="ConsPlusNormal"/>
            </w:pPr>
            <w:r>
              <w:t>Хабаровский филиал Федерального государственного бюджетного учреждения "Научно-клинический центр оториноларингологии Федерального медико-биологического агентства"</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3</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109.</w:t>
            </w:r>
          </w:p>
        </w:tc>
        <w:tc>
          <w:tcPr>
            <w:tcW w:w="5272" w:type="dxa"/>
            <w:tcBorders>
              <w:top w:val="nil"/>
              <w:left w:val="nil"/>
              <w:bottom w:val="nil"/>
              <w:right w:val="nil"/>
            </w:tcBorders>
          </w:tcPr>
          <w:p w:rsidR="001C6DEA" w:rsidRDefault="001C6DEA" w:rsidP="000A2FBB">
            <w:pPr>
              <w:pStyle w:val="ConsPlusNormal"/>
            </w:pPr>
            <w:r>
              <w:t>Индивидуальный предприниматель Сазонова Людмила Анатольевна</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110.</w:t>
            </w:r>
          </w:p>
        </w:tc>
        <w:tc>
          <w:tcPr>
            <w:tcW w:w="5272" w:type="dxa"/>
            <w:tcBorders>
              <w:top w:val="nil"/>
              <w:left w:val="nil"/>
              <w:bottom w:val="nil"/>
              <w:right w:val="nil"/>
            </w:tcBorders>
          </w:tcPr>
          <w:p w:rsidR="001C6DEA" w:rsidRDefault="001C6DEA" w:rsidP="000A2FBB">
            <w:pPr>
              <w:pStyle w:val="ConsPlusNormal"/>
            </w:pPr>
            <w:r>
              <w:t>Общество с ограниченной ответственностью "ЭСТЕТИК"</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lastRenderedPageBreak/>
              <w:t>111.</w:t>
            </w:r>
          </w:p>
        </w:tc>
        <w:tc>
          <w:tcPr>
            <w:tcW w:w="5272" w:type="dxa"/>
            <w:tcBorders>
              <w:top w:val="nil"/>
              <w:left w:val="nil"/>
              <w:bottom w:val="nil"/>
              <w:right w:val="nil"/>
            </w:tcBorders>
          </w:tcPr>
          <w:p w:rsidR="001C6DEA" w:rsidRDefault="001C6DEA" w:rsidP="000A2FBB">
            <w:pPr>
              <w:pStyle w:val="ConsPlusNormal"/>
            </w:pPr>
            <w:r>
              <w:t>Общество с ограниченной ответственностью "Клиника Эксперт Хабаровск"</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112.</w:t>
            </w:r>
          </w:p>
        </w:tc>
        <w:tc>
          <w:tcPr>
            <w:tcW w:w="5272" w:type="dxa"/>
            <w:tcBorders>
              <w:top w:val="nil"/>
              <w:left w:val="nil"/>
              <w:bottom w:val="nil"/>
              <w:right w:val="nil"/>
            </w:tcBorders>
          </w:tcPr>
          <w:p w:rsidR="001C6DEA" w:rsidRDefault="001C6DEA" w:rsidP="000A2FBB">
            <w:pPr>
              <w:pStyle w:val="ConsPlusNormal"/>
            </w:pPr>
            <w:r>
              <w:t>Общество с ограниченной ответственностью "ХАБАРОВСКИЙ ДИАГНОСТИЧЕСКИЙ ЦЕНТР"</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113.</w:t>
            </w:r>
          </w:p>
        </w:tc>
        <w:tc>
          <w:tcPr>
            <w:tcW w:w="5272" w:type="dxa"/>
            <w:tcBorders>
              <w:top w:val="nil"/>
              <w:left w:val="nil"/>
              <w:bottom w:val="nil"/>
              <w:right w:val="nil"/>
            </w:tcBorders>
          </w:tcPr>
          <w:p w:rsidR="001C6DEA" w:rsidRDefault="001C6DEA" w:rsidP="000A2FBB">
            <w:pPr>
              <w:pStyle w:val="ConsPlusNormal"/>
            </w:pPr>
            <w:r>
              <w:t>Общество с ограниченной ответственностью "ГрандСтрой"</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114.</w:t>
            </w:r>
          </w:p>
        </w:tc>
        <w:tc>
          <w:tcPr>
            <w:tcW w:w="5272" w:type="dxa"/>
            <w:tcBorders>
              <w:top w:val="nil"/>
              <w:left w:val="nil"/>
              <w:bottom w:val="nil"/>
              <w:right w:val="nil"/>
            </w:tcBorders>
          </w:tcPr>
          <w:p w:rsidR="001C6DEA" w:rsidRDefault="001C6DEA" w:rsidP="000A2FBB">
            <w:pPr>
              <w:pStyle w:val="ConsPlusNormal"/>
            </w:pPr>
            <w:r>
              <w:t>Общество с ограниченной ответственностью "СТОМАТОЛОГИЧЕСКИЙ ГОСПИТАЛЬ"</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115.</w:t>
            </w:r>
          </w:p>
        </w:tc>
        <w:tc>
          <w:tcPr>
            <w:tcW w:w="5272" w:type="dxa"/>
            <w:tcBorders>
              <w:top w:val="nil"/>
              <w:left w:val="nil"/>
              <w:bottom w:val="nil"/>
              <w:right w:val="nil"/>
            </w:tcBorders>
          </w:tcPr>
          <w:p w:rsidR="001C6DEA" w:rsidRDefault="001C6DEA" w:rsidP="000A2FBB">
            <w:pPr>
              <w:pStyle w:val="ConsPlusNormal"/>
            </w:pPr>
            <w:r>
              <w:t>Общество с ограниченной ответственностью "</w:t>
            </w:r>
            <w:proofErr w:type="gramStart"/>
            <w:r>
              <w:t>Диагностические</w:t>
            </w:r>
            <w:proofErr w:type="gramEnd"/>
            <w:r>
              <w:t xml:space="preserve"> Системы-Восток"</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116.</w:t>
            </w:r>
          </w:p>
        </w:tc>
        <w:tc>
          <w:tcPr>
            <w:tcW w:w="5272" w:type="dxa"/>
            <w:tcBorders>
              <w:top w:val="nil"/>
              <w:left w:val="nil"/>
              <w:bottom w:val="nil"/>
              <w:right w:val="nil"/>
            </w:tcBorders>
          </w:tcPr>
          <w:p w:rsidR="001C6DEA" w:rsidRDefault="001C6DEA" w:rsidP="000A2FBB">
            <w:pPr>
              <w:pStyle w:val="ConsPlusNormal"/>
            </w:pPr>
            <w:r>
              <w:t>Общество с ограниченной ответственностью "Альтернатива"</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117.</w:t>
            </w:r>
          </w:p>
        </w:tc>
        <w:tc>
          <w:tcPr>
            <w:tcW w:w="5272" w:type="dxa"/>
            <w:tcBorders>
              <w:top w:val="nil"/>
              <w:left w:val="nil"/>
              <w:bottom w:val="nil"/>
              <w:right w:val="nil"/>
            </w:tcBorders>
          </w:tcPr>
          <w:p w:rsidR="001C6DEA" w:rsidRDefault="001C6DEA" w:rsidP="000A2FBB">
            <w:pPr>
              <w:pStyle w:val="ConsPlusNormal"/>
            </w:pPr>
            <w:r>
              <w:t>Общество с ограниченной ответственностью "ДВ Центр Инновационной диагностики и эндоскопической хирургии "МаксКлиник"</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118.</w:t>
            </w:r>
          </w:p>
        </w:tc>
        <w:tc>
          <w:tcPr>
            <w:tcW w:w="5272" w:type="dxa"/>
            <w:tcBorders>
              <w:top w:val="nil"/>
              <w:left w:val="nil"/>
              <w:bottom w:val="nil"/>
              <w:right w:val="nil"/>
            </w:tcBorders>
          </w:tcPr>
          <w:p w:rsidR="001C6DEA" w:rsidRDefault="001C6DEA" w:rsidP="000A2FBB">
            <w:pPr>
              <w:pStyle w:val="ConsPlusNormal"/>
            </w:pPr>
            <w:r>
              <w:t>Индивидуальный предприниматель Шамгунова Елена Николаевна</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119.</w:t>
            </w:r>
          </w:p>
        </w:tc>
        <w:tc>
          <w:tcPr>
            <w:tcW w:w="5272" w:type="dxa"/>
            <w:tcBorders>
              <w:top w:val="nil"/>
              <w:left w:val="nil"/>
              <w:bottom w:val="nil"/>
              <w:right w:val="nil"/>
            </w:tcBorders>
          </w:tcPr>
          <w:p w:rsidR="001C6DEA" w:rsidRDefault="001C6DEA" w:rsidP="000A2FBB">
            <w:pPr>
              <w:pStyle w:val="ConsPlusNormal"/>
            </w:pPr>
            <w:r>
              <w:t>Общество с ограниченной ответственностью "М-ЛАЙН"</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120.</w:t>
            </w:r>
          </w:p>
        </w:tc>
        <w:tc>
          <w:tcPr>
            <w:tcW w:w="5272" w:type="dxa"/>
            <w:tcBorders>
              <w:top w:val="nil"/>
              <w:left w:val="nil"/>
              <w:bottom w:val="nil"/>
              <w:right w:val="nil"/>
            </w:tcBorders>
          </w:tcPr>
          <w:p w:rsidR="001C6DEA" w:rsidRDefault="001C6DEA" w:rsidP="000A2FBB">
            <w:pPr>
              <w:pStyle w:val="ConsPlusNormal"/>
            </w:pPr>
            <w:r>
              <w:t>Общество с ограниченной ответственностью "Уральский клинический лечебно-реабилитационный центр"</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121.</w:t>
            </w:r>
          </w:p>
        </w:tc>
        <w:tc>
          <w:tcPr>
            <w:tcW w:w="5272" w:type="dxa"/>
            <w:tcBorders>
              <w:top w:val="nil"/>
              <w:left w:val="nil"/>
              <w:bottom w:val="nil"/>
              <w:right w:val="nil"/>
            </w:tcBorders>
          </w:tcPr>
          <w:p w:rsidR="001C6DEA" w:rsidRDefault="001C6DEA" w:rsidP="000A2FBB">
            <w:pPr>
              <w:pStyle w:val="ConsPlusNormal"/>
            </w:pPr>
            <w:r>
              <w:t>Общество с ограниченной ответственностью "ЭКО центр"</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122.</w:t>
            </w:r>
          </w:p>
        </w:tc>
        <w:tc>
          <w:tcPr>
            <w:tcW w:w="5272" w:type="dxa"/>
            <w:tcBorders>
              <w:top w:val="nil"/>
              <w:left w:val="nil"/>
              <w:bottom w:val="nil"/>
              <w:right w:val="nil"/>
            </w:tcBorders>
          </w:tcPr>
          <w:p w:rsidR="001C6DEA" w:rsidRDefault="001C6DEA" w:rsidP="000A2FBB">
            <w:pPr>
              <w:pStyle w:val="ConsPlusNormal"/>
            </w:pPr>
            <w:r>
              <w:t>Общество с ограниченной ответственностью "Б.Браун Авитум Руссланд Клиникс"</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123.</w:t>
            </w:r>
          </w:p>
        </w:tc>
        <w:tc>
          <w:tcPr>
            <w:tcW w:w="5272" w:type="dxa"/>
            <w:tcBorders>
              <w:top w:val="nil"/>
              <w:left w:val="nil"/>
              <w:bottom w:val="nil"/>
              <w:right w:val="nil"/>
            </w:tcBorders>
          </w:tcPr>
          <w:p w:rsidR="001C6DEA" w:rsidRDefault="001C6DEA" w:rsidP="000A2FBB">
            <w:pPr>
              <w:pStyle w:val="ConsPlusNormal"/>
            </w:pPr>
            <w:r>
              <w:t>Негосударственное учреждение здравоохранения "Отделенческая клиническая больница на станции Владивосток открытого акционерного общества "Российские железные дороги"</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124.</w:t>
            </w:r>
          </w:p>
        </w:tc>
        <w:tc>
          <w:tcPr>
            <w:tcW w:w="5272" w:type="dxa"/>
            <w:tcBorders>
              <w:top w:val="nil"/>
              <w:left w:val="nil"/>
              <w:bottom w:val="nil"/>
              <w:right w:val="nil"/>
            </w:tcBorders>
          </w:tcPr>
          <w:p w:rsidR="001C6DEA" w:rsidRDefault="001C6DEA" w:rsidP="000A2FBB">
            <w:pPr>
              <w:pStyle w:val="ConsPlusNormal"/>
            </w:pPr>
            <w:r>
              <w:t>Общество с ограниченной ответственностью "Виролаб"</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125.</w:t>
            </w:r>
          </w:p>
        </w:tc>
        <w:tc>
          <w:tcPr>
            <w:tcW w:w="5272" w:type="dxa"/>
            <w:tcBorders>
              <w:top w:val="nil"/>
              <w:left w:val="nil"/>
              <w:bottom w:val="nil"/>
              <w:right w:val="nil"/>
            </w:tcBorders>
          </w:tcPr>
          <w:p w:rsidR="001C6DEA" w:rsidRDefault="001C6DEA" w:rsidP="000A2FBB">
            <w:pPr>
              <w:pStyle w:val="ConsPlusNormal"/>
            </w:pPr>
            <w:r>
              <w:t>Общество с ограниченной ответственностью "Медицинский центр Мед-Арт"</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126.</w:t>
            </w:r>
          </w:p>
        </w:tc>
        <w:tc>
          <w:tcPr>
            <w:tcW w:w="5272" w:type="dxa"/>
            <w:tcBorders>
              <w:top w:val="nil"/>
              <w:left w:val="nil"/>
              <w:bottom w:val="nil"/>
              <w:right w:val="nil"/>
            </w:tcBorders>
          </w:tcPr>
          <w:p w:rsidR="001C6DEA" w:rsidRDefault="001C6DEA" w:rsidP="000A2FBB">
            <w:pPr>
              <w:pStyle w:val="ConsPlusNormal"/>
            </w:pPr>
            <w:r>
              <w:t>Общество с ограниченной ответственностью "НОТ"</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127.</w:t>
            </w:r>
          </w:p>
        </w:tc>
        <w:tc>
          <w:tcPr>
            <w:tcW w:w="5272" w:type="dxa"/>
            <w:tcBorders>
              <w:top w:val="nil"/>
              <w:left w:val="nil"/>
              <w:bottom w:val="nil"/>
              <w:right w:val="nil"/>
            </w:tcBorders>
          </w:tcPr>
          <w:p w:rsidR="001C6DEA" w:rsidRDefault="001C6DEA" w:rsidP="000A2FBB">
            <w:pPr>
              <w:pStyle w:val="ConsPlusNormal"/>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128.</w:t>
            </w:r>
          </w:p>
        </w:tc>
        <w:tc>
          <w:tcPr>
            <w:tcW w:w="5272" w:type="dxa"/>
            <w:tcBorders>
              <w:top w:val="nil"/>
              <w:left w:val="nil"/>
              <w:bottom w:val="nil"/>
              <w:right w:val="nil"/>
            </w:tcBorders>
          </w:tcPr>
          <w:p w:rsidR="001C6DEA" w:rsidRDefault="001C6DEA" w:rsidP="000A2FBB">
            <w:pPr>
              <w:pStyle w:val="ConsPlusNormal"/>
            </w:pPr>
            <w:r>
              <w:t>Общество с ограниченной ответственностью "СтомИндустрия"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129.</w:t>
            </w:r>
          </w:p>
        </w:tc>
        <w:tc>
          <w:tcPr>
            <w:tcW w:w="5272" w:type="dxa"/>
            <w:tcBorders>
              <w:top w:val="nil"/>
              <w:left w:val="nil"/>
              <w:bottom w:val="nil"/>
              <w:right w:val="nil"/>
            </w:tcBorders>
          </w:tcPr>
          <w:p w:rsidR="001C6DEA" w:rsidRDefault="001C6DEA" w:rsidP="000A2FBB">
            <w:pPr>
              <w:pStyle w:val="ConsPlusNormal"/>
            </w:pPr>
            <w:r>
              <w:t>Общество с ограниченной ответственностью "Стоматология ДФ"</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lastRenderedPageBreak/>
              <w:t>130.</w:t>
            </w:r>
          </w:p>
        </w:tc>
        <w:tc>
          <w:tcPr>
            <w:tcW w:w="5272" w:type="dxa"/>
            <w:tcBorders>
              <w:top w:val="nil"/>
              <w:left w:val="nil"/>
              <w:bottom w:val="nil"/>
              <w:right w:val="nil"/>
            </w:tcBorders>
          </w:tcPr>
          <w:p w:rsidR="001C6DEA" w:rsidRDefault="001C6DEA" w:rsidP="000A2FBB">
            <w:pPr>
              <w:pStyle w:val="ConsPlusNormal"/>
            </w:pPr>
            <w:r>
              <w:t>Общество с ограниченной ответственностью "Медицинское учреждение "Медгрупп ДВ"</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131.</w:t>
            </w:r>
          </w:p>
        </w:tc>
        <w:tc>
          <w:tcPr>
            <w:tcW w:w="5272" w:type="dxa"/>
            <w:tcBorders>
              <w:top w:val="nil"/>
              <w:left w:val="nil"/>
              <w:bottom w:val="nil"/>
              <w:right w:val="nil"/>
            </w:tcBorders>
          </w:tcPr>
          <w:p w:rsidR="001C6DEA" w:rsidRDefault="001C6DEA" w:rsidP="000A2FBB">
            <w:pPr>
              <w:pStyle w:val="ConsPlusNormal"/>
            </w:pPr>
            <w:r>
              <w:t>Общество с ограниченной ответственностью "Медицинское учреждение "Империя здоровья"</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132.</w:t>
            </w:r>
          </w:p>
        </w:tc>
        <w:tc>
          <w:tcPr>
            <w:tcW w:w="5272" w:type="dxa"/>
            <w:tcBorders>
              <w:top w:val="nil"/>
              <w:left w:val="nil"/>
              <w:bottom w:val="nil"/>
              <w:right w:val="nil"/>
            </w:tcBorders>
          </w:tcPr>
          <w:p w:rsidR="001C6DEA" w:rsidRDefault="001C6DEA" w:rsidP="000A2FBB">
            <w:pPr>
              <w:pStyle w:val="ConsPlusNormal"/>
            </w:pPr>
            <w:r>
              <w:t>Общество с ограниченной ответственностью "Дент-Арт-Восток"</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133.</w:t>
            </w:r>
          </w:p>
        </w:tc>
        <w:tc>
          <w:tcPr>
            <w:tcW w:w="5272" w:type="dxa"/>
            <w:tcBorders>
              <w:top w:val="nil"/>
              <w:left w:val="nil"/>
              <w:bottom w:val="nil"/>
              <w:right w:val="nil"/>
            </w:tcBorders>
          </w:tcPr>
          <w:p w:rsidR="001C6DEA" w:rsidRDefault="001C6DEA" w:rsidP="000A2FBB">
            <w:pPr>
              <w:pStyle w:val="ConsPlusNormal"/>
            </w:pPr>
            <w:r>
              <w:t>Автономная некоммерческая организация по оказанию медицинских и образовательных услуг "Восток"</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134.</w:t>
            </w:r>
          </w:p>
        </w:tc>
        <w:tc>
          <w:tcPr>
            <w:tcW w:w="5272" w:type="dxa"/>
            <w:tcBorders>
              <w:top w:val="nil"/>
              <w:left w:val="nil"/>
              <w:bottom w:val="nil"/>
              <w:right w:val="nil"/>
            </w:tcBorders>
          </w:tcPr>
          <w:p w:rsidR="001C6DEA" w:rsidRDefault="001C6DEA" w:rsidP="000A2FBB">
            <w:pPr>
              <w:pStyle w:val="ConsPlusNormal"/>
            </w:pPr>
            <w:r>
              <w:t>Общество с ограниченной ответственностью "Белый клен"</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135.</w:t>
            </w:r>
          </w:p>
        </w:tc>
        <w:tc>
          <w:tcPr>
            <w:tcW w:w="5272" w:type="dxa"/>
            <w:tcBorders>
              <w:top w:val="nil"/>
              <w:left w:val="nil"/>
              <w:bottom w:val="nil"/>
              <w:right w:val="nil"/>
            </w:tcBorders>
          </w:tcPr>
          <w:p w:rsidR="001C6DEA" w:rsidRDefault="001C6DEA" w:rsidP="000A2FBB">
            <w:pPr>
              <w:pStyle w:val="ConsPlusNormal"/>
            </w:pPr>
            <w:r>
              <w:t>Общество с ограниченной ответственностью "Хабаровский центр глазной хирургии"</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136.</w:t>
            </w:r>
          </w:p>
        </w:tc>
        <w:tc>
          <w:tcPr>
            <w:tcW w:w="5272" w:type="dxa"/>
            <w:tcBorders>
              <w:top w:val="nil"/>
              <w:left w:val="nil"/>
              <w:bottom w:val="nil"/>
              <w:right w:val="nil"/>
            </w:tcBorders>
          </w:tcPr>
          <w:p w:rsidR="001C6DEA" w:rsidRDefault="001C6DEA" w:rsidP="000A2FBB">
            <w:pPr>
              <w:pStyle w:val="ConsPlusNormal"/>
            </w:pPr>
            <w:r>
              <w:t>Общество с ограниченной ответственностью "Атлантис"</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137.</w:t>
            </w:r>
          </w:p>
        </w:tc>
        <w:tc>
          <w:tcPr>
            <w:tcW w:w="5272" w:type="dxa"/>
            <w:tcBorders>
              <w:top w:val="nil"/>
              <w:left w:val="nil"/>
              <w:bottom w:val="nil"/>
              <w:right w:val="nil"/>
            </w:tcBorders>
          </w:tcPr>
          <w:p w:rsidR="001C6DEA" w:rsidRDefault="001C6DEA" w:rsidP="000A2FBB">
            <w:pPr>
              <w:pStyle w:val="ConsPlusNormal"/>
            </w:pPr>
            <w:r>
              <w:t>Общество с ограниченной ответственностью "Афина"</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138.</w:t>
            </w:r>
          </w:p>
        </w:tc>
        <w:tc>
          <w:tcPr>
            <w:tcW w:w="5272" w:type="dxa"/>
            <w:tcBorders>
              <w:top w:val="nil"/>
              <w:left w:val="nil"/>
              <w:bottom w:val="nil"/>
              <w:right w:val="nil"/>
            </w:tcBorders>
          </w:tcPr>
          <w:p w:rsidR="001C6DEA" w:rsidRDefault="001C6DEA" w:rsidP="000A2FBB">
            <w:pPr>
              <w:pStyle w:val="ConsPlusNormal"/>
            </w:pPr>
            <w:r>
              <w:t>Общество с ограниченной ответственностью "Визит"</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139.</w:t>
            </w:r>
          </w:p>
        </w:tc>
        <w:tc>
          <w:tcPr>
            <w:tcW w:w="5272" w:type="dxa"/>
            <w:tcBorders>
              <w:top w:val="nil"/>
              <w:left w:val="nil"/>
              <w:bottom w:val="nil"/>
              <w:right w:val="nil"/>
            </w:tcBorders>
          </w:tcPr>
          <w:p w:rsidR="001C6DEA" w:rsidRDefault="001C6DEA" w:rsidP="000A2FBB">
            <w:pPr>
              <w:pStyle w:val="ConsPlusNormal"/>
            </w:pPr>
            <w:r>
              <w:t>Общество с ограниченной ответственностью "Медицинское учреждение "ЦПМ-ГРУПП"</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jc w:val="center"/>
            </w:pPr>
            <w:r>
              <w:t>140.</w:t>
            </w:r>
          </w:p>
        </w:tc>
        <w:tc>
          <w:tcPr>
            <w:tcW w:w="5272" w:type="dxa"/>
            <w:tcBorders>
              <w:top w:val="nil"/>
              <w:left w:val="nil"/>
              <w:bottom w:val="nil"/>
              <w:right w:val="nil"/>
            </w:tcBorders>
          </w:tcPr>
          <w:p w:rsidR="001C6DEA" w:rsidRDefault="001C6DEA" w:rsidP="000A2FBB">
            <w:pPr>
              <w:pStyle w:val="ConsPlusNormal"/>
            </w:pPr>
            <w:r>
              <w:t>Общество с ограниченной ответственностью "Медицинское учреждение "ЦМК-ГРУПП"</w:t>
            </w:r>
          </w:p>
        </w:tc>
        <w:tc>
          <w:tcPr>
            <w:tcW w:w="1562" w:type="dxa"/>
            <w:tcBorders>
              <w:top w:val="nil"/>
              <w:left w:val="nil"/>
              <w:bottom w:val="nil"/>
              <w:right w:val="nil"/>
            </w:tcBorders>
          </w:tcPr>
          <w:p w:rsidR="001C6DEA" w:rsidRDefault="001C6DEA" w:rsidP="000A2FBB">
            <w:pPr>
              <w:pStyle w:val="ConsPlusNormal"/>
              <w:jc w:val="center"/>
            </w:pPr>
            <w:r>
              <w:t>+</w:t>
            </w:r>
          </w:p>
        </w:tc>
        <w:tc>
          <w:tcPr>
            <w:tcW w:w="1663" w:type="dxa"/>
            <w:tcBorders>
              <w:top w:val="nil"/>
              <w:left w:val="nil"/>
              <w:bottom w:val="nil"/>
              <w:right w:val="nil"/>
            </w:tcBorders>
          </w:tcPr>
          <w:p w:rsidR="001C6DEA" w:rsidRDefault="001C6DEA" w:rsidP="000A2FBB">
            <w:pPr>
              <w:pStyle w:val="ConsPlusNormal"/>
              <w:jc w:val="center"/>
            </w:pPr>
            <w:r>
              <w:t>1</w:t>
            </w: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pPr>
          </w:p>
        </w:tc>
        <w:tc>
          <w:tcPr>
            <w:tcW w:w="5272" w:type="dxa"/>
            <w:tcBorders>
              <w:top w:val="nil"/>
              <w:left w:val="nil"/>
              <w:bottom w:val="nil"/>
              <w:right w:val="nil"/>
            </w:tcBorders>
          </w:tcPr>
          <w:p w:rsidR="001C6DEA" w:rsidRDefault="001C6DEA" w:rsidP="000A2FBB">
            <w:pPr>
              <w:pStyle w:val="ConsPlusNormal"/>
            </w:pPr>
            <w:r>
              <w:t>Итого медицинских организаций, участвующих в Территориальной программе</w:t>
            </w:r>
          </w:p>
        </w:tc>
        <w:tc>
          <w:tcPr>
            <w:tcW w:w="1562" w:type="dxa"/>
            <w:tcBorders>
              <w:top w:val="nil"/>
              <w:left w:val="nil"/>
              <w:bottom w:val="nil"/>
              <w:right w:val="nil"/>
            </w:tcBorders>
          </w:tcPr>
          <w:p w:rsidR="001C6DEA" w:rsidRDefault="001C6DEA" w:rsidP="000A2FBB">
            <w:pPr>
              <w:pStyle w:val="ConsPlusNormal"/>
              <w:jc w:val="center"/>
            </w:pPr>
            <w:r>
              <w:t>140</w:t>
            </w:r>
          </w:p>
        </w:tc>
        <w:tc>
          <w:tcPr>
            <w:tcW w:w="1663" w:type="dxa"/>
            <w:tcBorders>
              <w:top w:val="nil"/>
              <w:left w:val="nil"/>
              <w:bottom w:val="nil"/>
              <w:right w:val="nil"/>
            </w:tcBorders>
          </w:tcPr>
          <w:p w:rsidR="001C6DEA" w:rsidRDefault="001C6DEA" w:rsidP="000A2FBB">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pPr>
          </w:p>
        </w:tc>
        <w:tc>
          <w:tcPr>
            <w:tcW w:w="5272" w:type="dxa"/>
            <w:tcBorders>
              <w:top w:val="nil"/>
              <w:left w:val="nil"/>
              <w:bottom w:val="nil"/>
              <w:right w:val="nil"/>
            </w:tcBorders>
          </w:tcPr>
          <w:p w:rsidR="001C6DEA" w:rsidRDefault="001C6DEA" w:rsidP="000A2FBB">
            <w:pPr>
              <w:pStyle w:val="ConsPlusNormal"/>
              <w:ind w:left="276"/>
            </w:pPr>
            <w:r>
              <w:t>из них:</w:t>
            </w:r>
          </w:p>
        </w:tc>
        <w:tc>
          <w:tcPr>
            <w:tcW w:w="1562" w:type="dxa"/>
            <w:tcBorders>
              <w:top w:val="nil"/>
              <w:left w:val="nil"/>
              <w:bottom w:val="nil"/>
              <w:right w:val="nil"/>
            </w:tcBorders>
          </w:tcPr>
          <w:p w:rsidR="001C6DEA" w:rsidRDefault="001C6DEA" w:rsidP="000A2FBB">
            <w:pPr>
              <w:pStyle w:val="ConsPlusNormal"/>
            </w:pPr>
          </w:p>
        </w:tc>
        <w:tc>
          <w:tcPr>
            <w:tcW w:w="1663" w:type="dxa"/>
            <w:tcBorders>
              <w:top w:val="nil"/>
              <w:left w:val="nil"/>
              <w:bottom w:val="nil"/>
              <w:right w:val="nil"/>
            </w:tcBorders>
          </w:tcPr>
          <w:p w:rsidR="001C6DEA" w:rsidRDefault="001C6DEA" w:rsidP="000A2FBB">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C6DEA" w:rsidRDefault="001C6DEA" w:rsidP="000A2FBB">
            <w:pPr>
              <w:pStyle w:val="ConsPlusNormal"/>
            </w:pPr>
          </w:p>
        </w:tc>
        <w:tc>
          <w:tcPr>
            <w:tcW w:w="5272" w:type="dxa"/>
            <w:tcBorders>
              <w:top w:val="nil"/>
              <w:left w:val="nil"/>
              <w:bottom w:val="nil"/>
              <w:right w:val="nil"/>
            </w:tcBorders>
          </w:tcPr>
          <w:p w:rsidR="001C6DEA" w:rsidRDefault="001C6DEA" w:rsidP="000A2FBB">
            <w:pPr>
              <w:pStyle w:val="ConsPlusNormal"/>
            </w:pPr>
            <w:r>
              <w:t>медицинских организаций, осуществляющих деятельность в сфере ОМС</w:t>
            </w:r>
          </w:p>
        </w:tc>
        <w:tc>
          <w:tcPr>
            <w:tcW w:w="1562" w:type="dxa"/>
            <w:tcBorders>
              <w:top w:val="nil"/>
              <w:left w:val="nil"/>
              <w:bottom w:val="nil"/>
              <w:right w:val="nil"/>
            </w:tcBorders>
          </w:tcPr>
          <w:p w:rsidR="001C6DEA" w:rsidRDefault="001C6DEA" w:rsidP="000A2FBB">
            <w:pPr>
              <w:pStyle w:val="ConsPlusNormal"/>
              <w:jc w:val="center"/>
            </w:pPr>
            <w:r>
              <w:t>120</w:t>
            </w:r>
          </w:p>
        </w:tc>
        <w:tc>
          <w:tcPr>
            <w:tcW w:w="1663" w:type="dxa"/>
            <w:tcBorders>
              <w:top w:val="nil"/>
              <w:left w:val="nil"/>
              <w:bottom w:val="nil"/>
              <w:right w:val="nil"/>
            </w:tcBorders>
          </w:tcPr>
          <w:p w:rsidR="001C6DEA" w:rsidRDefault="001C6DEA" w:rsidP="000A2FBB">
            <w:pPr>
              <w:pStyle w:val="ConsPlusNormal"/>
            </w:pPr>
          </w:p>
        </w:tc>
      </w:tr>
    </w:tbl>
    <w:p w:rsidR="001C6DEA" w:rsidRDefault="001C6DEA" w:rsidP="000A2FBB">
      <w:pPr>
        <w:pStyle w:val="ConsPlusNormal"/>
        <w:ind w:firstLine="540"/>
        <w:jc w:val="both"/>
      </w:pPr>
    </w:p>
    <w:p w:rsidR="001C6DEA" w:rsidRDefault="001C6DEA" w:rsidP="000A2FBB">
      <w:pPr>
        <w:pStyle w:val="ConsPlusNormal"/>
        <w:ind w:firstLine="540"/>
        <w:jc w:val="both"/>
      </w:pPr>
      <w:r>
        <w:t>--------------------------------</w:t>
      </w:r>
    </w:p>
    <w:p w:rsidR="001C6DEA" w:rsidRDefault="001C6DEA" w:rsidP="000A2FBB">
      <w:pPr>
        <w:pStyle w:val="ConsPlusNormal"/>
        <w:ind w:firstLine="540"/>
        <w:jc w:val="both"/>
      </w:pPr>
      <w:r>
        <w:t>&lt;*&gt; Знак отличия об участии в сфере обязательного медицинского страхования</w:t>
      </w:r>
      <w:proofErr w:type="gramStart"/>
      <w:r>
        <w:t xml:space="preserve"> (+).</w:t>
      </w:r>
      <w:proofErr w:type="gramEnd"/>
    </w:p>
    <w:p w:rsidR="001C6DEA" w:rsidRDefault="001C6DEA" w:rsidP="000A2FBB">
      <w:pPr>
        <w:pStyle w:val="ConsPlusNormal"/>
        <w:ind w:firstLine="540"/>
        <w:jc w:val="both"/>
      </w:pPr>
    </w:p>
    <w:p w:rsidR="001C6DEA" w:rsidRDefault="001C6DEA" w:rsidP="000A2FBB">
      <w:pPr>
        <w:pStyle w:val="ConsPlusNormal"/>
        <w:ind w:firstLine="540"/>
        <w:jc w:val="both"/>
      </w:pPr>
    </w:p>
    <w:p w:rsidR="001C6DEA" w:rsidRDefault="001C6DEA" w:rsidP="000A2FBB">
      <w:pPr>
        <w:pStyle w:val="ConsPlusNormal"/>
        <w:ind w:firstLine="540"/>
        <w:jc w:val="both"/>
      </w:pPr>
    </w:p>
    <w:p w:rsidR="001C6DEA" w:rsidRDefault="001C6DEA" w:rsidP="000A2FBB">
      <w:pPr>
        <w:pStyle w:val="ConsPlusNormal"/>
        <w:ind w:firstLine="540"/>
        <w:jc w:val="both"/>
      </w:pPr>
    </w:p>
    <w:p w:rsidR="001C6DEA" w:rsidRDefault="001C6DEA" w:rsidP="000A2FBB">
      <w:pPr>
        <w:pStyle w:val="ConsPlusNormal"/>
        <w:ind w:firstLine="540"/>
        <w:jc w:val="both"/>
      </w:pPr>
    </w:p>
    <w:p w:rsidR="001C6DEA" w:rsidRDefault="001C6DEA" w:rsidP="000A2FBB">
      <w:pPr>
        <w:pStyle w:val="ConsPlusNormal"/>
        <w:jc w:val="right"/>
        <w:outlineLvl w:val="1"/>
      </w:pPr>
      <w:r>
        <w:t>Приложение N 2</w:t>
      </w:r>
    </w:p>
    <w:p w:rsidR="001C6DEA" w:rsidRDefault="001C6DEA" w:rsidP="000A2FBB">
      <w:pPr>
        <w:pStyle w:val="ConsPlusNormal"/>
        <w:jc w:val="right"/>
      </w:pPr>
      <w:r>
        <w:t>к Территориальной программе</w:t>
      </w:r>
    </w:p>
    <w:p w:rsidR="001C6DEA" w:rsidRDefault="001C6DEA" w:rsidP="000A2FBB">
      <w:pPr>
        <w:pStyle w:val="ConsPlusNormal"/>
        <w:jc w:val="right"/>
      </w:pPr>
      <w:r>
        <w:t xml:space="preserve">государственных гарантий </w:t>
      </w:r>
      <w:proofErr w:type="gramStart"/>
      <w:r>
        <w:t>бесплатного</w:t>
      </w:r>
      <w:proofErr w:type="gramEnd"/>
    </w:p>
    <w:p w:rsidR="001C6DEA" w:rsidRDefault="001C6DEA" w:rsidP="000A2FBB">
      <w:pPr>
        <w:pStyle w:val="ConsPlusNormal"/>
        <w:jc w:val="right"/>
      </w:pPr>
      <w:r>
        <w:t xml:space="preserve">оказания гражданам медицинской помощи </w:t>
      </w:r>
      <w:proofErr w:type="gramStart"/>
      <w:r>
        <w:t>на</w:t>
      </w:r>
      <w:proofErr w:type="gramEnd"/>
    </w:p>
    <w:p w:rsidR="001C6DEA" w:rsidRDefault="001C6DEA" w:rsidP="000A2FBB">
      <w:pPr>
        <w:pStyle w:val="ConsPlusNormal"/>
        <w:jc w:val="right"/>
      </w:pPr>
      <w:r>
        <w:t>территории Хабаровского края на 2019 год</w:t>
      </w:r>
    </w:p>
    <w:p w:rsidR="001C6DEA" w:rsidRDefault="001C6DEA" w:rsidP="000A2FBB">
      <w:pPr>
        <w:pStyle w:val="ConsPlusNormal"/>
        <w:jc w:val="right"/>
      </w:pPr>
      <w:r>
        <w:t>и на плановый период 2020 и 2021 годов</w:t>
      </w:r>
    </w:p>
    <w:p w:rsidR="001C6DEA" w:rsidRDefault="001C6DEA" w:rsidP="000A2FBB">
      <w:pPr>
        <w:pStyle w:val="ConsPlusNormal"/>
        <w:ind w:firstLine="540"/>
        <w:jc w:val="both"/>
      </w:pPr>
    </w:p>
    <w:p w:rsidR="001C6DEA" w:rsidRDefault="001C6DEA" w:rsidP="000A2FBB">
      <w:pPr>
        <w:pStyle w:val="ConsPlusTitle"/>
        <w:jc w:val="center"/>
      </w:pPr>
      <w:bookmarkStart w:id="7" w:name="P838"/>
      <w:bookmarkEnd w:id="7"/>
      <w:r>
        <w:t>ПОРЯДОК</w:t>
      </w:r>
    </w:p>
    <w:p w:rsidR="001C6DEA" w:rsidRDefault="001C6DEA" w:rsidP="000A2FBB">
      <w:pPr>
        <w:pStyle w:val="ConsPlusTitle"/>
        <w:jc w:val="center"/>
      </w:pPr>
      <w:r>
        <w:t>И УСЛОВИЯ ПРЕДОСТАВЛЕНИЯ МЕДИЦИНСКОЙ ПОМОЩИ, ВКЛЮЧАЯ СРОКИ</w:t>
      </w:r>
    </w:p>
    <w:p w:rsidR="001C6DEA" w:rsidRDefault="001C6DEA" w:rsidP="000A2FBB">
      <w:pPr>
        <w:pStyle w:val="ConsPlusTitle"/>
        <w:jc w:val="center"/>
      </w:pPr>
      <w:r>
        <w:t>ОЖИДАНИЯ МЕДИЦИНСКОЙ ПОМОЩИ, ОКАЗЫВАЕМОЙ В ПЛАНОВОЙ ФОРМЕ</w:t>
      </w:r>
    </w:p>
    <w:p w:rsidR="001C6DEA" w:rsidRDefault="001C6DEA" w:rsidP="000A2FBB">
      <w:pPr>
        <w:pStyle w:val="ConsPlusNormal"/>
        <w:ind w:firstLine="540"/>
        <w:jc w:val="both"/>
      </w:pPr>
    </w:p>
    <w:p w:rsidR="001C6DEA" w:rsidRDefault="001C6DEA" w:rsidP="000A2FBB">
      <w:pPr>
        <w:pStyle w:val="ConsPlusTitle"/>
        <w:jc w:val="center"/>
        <w:outlineLvl w:val="2"/>
      </w:pPr>
      <w:r>
        <w:t>1. Условия реализации установленного законодательством</w:t>
      </w:r>
    </w:p>
    <w:p w:rsidR="001C6DEA" w:rsidRDefault="001C6DEA" w:rsidP="000A2FBB">
      <w:pPr>
        <w:pStyle w:val="ConsPlusTitle"/>
        <w:jc w:val="center"/>
      </w:pPr>
      <w:r>
        <w:t>Российской Федерации права на выбор врача, в том числе врача</w:t>
      </w:r>
    </w:p>
    <w:p w:rsidR="001C6DEA" w:rsidRDefault="001C6DEA" w:rsidP="000A2FBB">
      <w:pPr>
        <w:pStyle w:val="ConsPlusTitle"/>
        <w:jc w:val="center"/>
      </w:pPr>
      <w:proofErr w:type="gramStart"/>
      <w:r>
        <w:t>общей практики (семейного врача) и лечащего врача (с учетом</w:t>
      </w:r>
      <w:proofErr w:type="gramEnd"/>
    </w:p>
    <w:p w:rsidR="001C6DEA" w:rsidRDefault="001C6DEA" w:rsidP="000A2FBB">
      <w:pPr>
        <w:pStyle w:val="ConsPlusTitle"/>
        <w:jc w:val="center"/>
      </w:pPr>
      <w:r>
        <w:lastRenderedPageBreak/>
        <w:t>согласия врача)</w:t>
      </w:r>
    </w:p>
    <w:p w:rsidR="001C6DEA" w:rsidRDefault="001C6DEA" w:rsidP="000A2FBB">
      <w:pPr>
        <w:pStyle w:val="ConsPlusNormal"/>
        <w:ind w:firstLine="540"/>
        <w:jc w:val="both"/>
      </w:pPr>
    </w:p>
    <w:p w:rsidR="001C6DEA" w:rsidRDefault="001C6DEA" w:rsidP="000A2FBB">
      <w:pPr>
        <w:pStyle w:val="ConsPlusNormal"/>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C6DEA" w:rsidRDefault="001C6DEA" w:rsidP="000A2FBB">
      <w:pPr>
        <w:pStyle w:val="ConsPlusNormal"/>
        <w:ind w:firstLine="540"/>
        <w:jc w:val="both"/>
      </w:pPr>
      <w: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1C6DEA" w:rsidRDefault="001C6DEA" w:rsidP="000A2FBB">
      <w:pPr>
        <w:pStyle w:val="ConsPlusNormal"/>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w:t>
      </w:r>
    </w:p>
    <w:p w:rsidR="001C6DEA" w:rsidRDefault="001C6DEA" w:rsidP="000A2FBB">
      <w:pPr>
        <w:pStyle w:val="ConsPlusNormal"/>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1C6DEA" w:rsidRDefault="001C6DEA" w:rsidP="000A2FBB">
      <w:pPr>
        <w:pStyle w:val="ConsPlusNormal"/>
        <w:ind w:firstLine="540"/>
        <w:jc w:val="both"/>
      </w:pPr>
      <w: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1C6DEA" w:rsidRDefault="001C6DEA" w:rsidP="000A2FBB">
      <w:pPr>
        <w:pStyle w:val="ConsPlusNormal"/>
        <w:ind w:firstLine="540"/>
        <w:jc w:val="both"/>
      </w:pPr>
      <w: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 работающих в подразделении медицинской организации.</w:t>
      </w:r>
    </w:p>
    <w:p w:rsidR="001C6DEA" w:rsidRDefault="001C6DEA" w:rsidP="000A2FBB">
      <w:pPr>
        <w:pStyle w:val="ConsPlusNormal"/>
        <w:ind w:firstLine="540"/>
        <w:jc w:val="both"/>
      </w:pPr>
      <w:r>
        <w:t>На основании информации, представленной руководителем подразделения медицинской организации, пациент осуществляет выбор врача.</w:t>
      </w:r>
    </w:p>
    <w:p w:rsidR="001C6DEA" w:rsidRDefault="001C6DEA" w:rsidP="000A2FBB">
      <w:pPr>
        <w:pStyle w:val="ConsPlusNormal"/>
        <w:ind w:firstLine="540"/>
        <w:jc w:val="both"/>
      </w:pPr>
      <w:r>
        <w:t>Возложение функций лечащего врача на врача соответствующей специальности осуществляется с учетом его согласия.</w:t>
      </w:r>
    </w:p>
    <w:p w:rsidR="001C6DEA" w:rsidRDefault="001C6DEA" w:rsidP="000A2FBB">
      <w:pPr>
        <w:pStyle w:val="ConsPlusNormal"/>
        <w:ind w:firstLine="540"/>
        <w:jc w:val="both"/>
      </w:pPr>
    </w:p>
    <w:p w:rsidR="001C6DEA" w:rsidRDefault="001C6DEA" w:rsidP="000A2FBB">
      <w:pPr>
        <w:pStyle w:val="ConsPlusTitle"/>
        <w:jc w:val="center"/>
        <w:outlineLvl w:val="2"/>
      </w:pPr>
      <w:r>
        <w:t xml:space="preserve">2. Порядок реализации </w:t>
      </w:r>
      <w:proofErr w:type="gramStart"/>
      <w:r>
        <w:t>установленного</w:t>
      </w:r>
      <w:proofErr w:type="gramEnd"/>
      <w:r>
        <w:t xml:space="preserve"> законодательством</w:t>
      </w:r>
    </w:p>
    <w:p w:rsidR="001C6DEA" w:rsidRDefault="001C6DEA" w:rsidP="000A2FBB">
      <w:pPr>
        <w:pStyle w:val="ConsPlusTitle"/>
        <w:jc w:val="center"/>
      </w:pPr>
      <w:r>
        <w:t>Российской Федерации права внеочередного оказания</w:t>
      </w:r>
    </w:p>
    <w:p w:rsidR="001C6DEA" w:rsidRDefault="001C6DEA" w:rsidP="000A2FBB">
      <w:pPr>
        <w:pStyle w:val="ConsPlusTitle"/>
        <w:jc w:val="center"/>
      </w:pPr>
      <w:r>
        <w:t>медицинской помощи отдельным категориям граждан</w:t>
      </w:r>
    </w:p>
    <w:p w:rsidR="001C6DEA" w:rsidRDefault="001C6DEA" w:rsidP="000A2FBB">
      <w:pPr>
        <w:pStyle w:val="ConsPlusTitle"/>
        <w:jc w:val="center"/>
      </w:pPr>
      <w:r>
        <w:t>в медицинских организациях, находящихся на территории</w:t>
      </w:r>
    </w:p>
    <w:p w:rsidR="001C6DEA" w:rsidRDefault="001C6DEA" w:rsidP="000A2FBB">
      <w:pPr>
        <w:pStyle w:val="ConsPlusTitle"/>
        <w:jc w:val="center"/>
      </w:pPr>
      <w:r>
        <w:t>Хабаровского края</w:t>
      </w:r>
    </w:p>
    <w:p w:rsidR="001C6DEA" w:rsidRDefault="001C6DEA" w:rsidP="000A2FBB">
      <w:pPr>
        <w:pStyle w:val="ConsPlusNormal"/>
        <w:ind w:firstLine="540"/>
        <w:jc w:val="both"/>
      </w:pPr>
    </w:p>
    <w:p w:rsidR="001C6DEA" w:rsidRDefault="001C6DEA" w:rsidP="000A2FBB">
      <w:pPr>
        <w:pStyle w:val="ConsPlusNormal"/>
        <w:ind w:firstLine="540"/>
        <w:jc w:val="both"/>
      </w:pPr>
      <w:r>
        <w:t>Медицинская помощь в медицинских организациях, находящихся на территории Хабаровского края, во внеочередном порядке предоставляется следующим льготным категориям граждан:</w:t>
      </w:r>
    </w:p>
    <w:p w:rsidR="001C6DEA" w:rsidRDefault="001C6DEA" w:rsidP="000A2FBB">
      <w:pPr>
        <w:pStyle w:val="ConsPlusNormal"/>
        <w:ind w:firstLine="540"/>
        <w:jc w:val="both"/>
      </w:pPr>
      <w:r>
        <w:t>Героям Социалистического труда;</w:t>
      </w:r>
    </w:p>
    <w:p w:rsidR="001C6DEA" w:rsidRDefault="001C6DEA" w:rsidP="000A2FBB">
      <w:pPr>
        <w:pStyle w:val="ConsPlusNormal"/>
        <w:ind w:firstLine="540"/>
        <w:jc w:val="both"/>
      </w:pPr>
      <w:r>
        <w:t>полным кавалерам ордена Славы;</w:t>
      </w:r>
    </w:p>
    <w:p w:rsidR="001C6DEA" w:rsidRDefault="001C6DEA" w:rsidP="000A2FBB">
      <w:pPr>
        <w:pStyle w:val="ConsPlusNormal"/>
        <w:ind w:firstLine="540"/>
        <w:jc w:val="both"/>
      </w:pPr>
      <w:r>
        <w:t>Героям Советского Союза;</w:t>
      </w:r>
    </w:p>
    <w:p w:rsidR="001C6DEA" w:rsidRDefault="001C6DEA" w:rsidP="000A2FBB">
      <w:pPr>
        <w:pStyle w:val="ConsPlusNormal"/>
        <w:ind w:firstLine="540"/>
        <w:jc w:val="both"/>
      </w:pPr>
      <w:r>
        <w:t>Героям Российской Федерации;</w:t>
      </w:r>
    </w:p>
    <w:p w:rsidR="001C6DEA" w:rsidRDefault="001C6DEA" w:rsidP="000A2FBB">
      <w:pPr>
        <w:pStyle w:val="ConsPlusNormal"/>
        <w:ind w:firstLine="540"/>
        <w:jc w:val="both"/>
      </w:pPr>
      <w:r>
        <w:t>полным кавалерам ордена Трудовой Славы;</w:t>
      </w:r>
    </w:p>
    <w:p w:rsidR="001C6DEA" w:rsidRDefault="001C6DEA" w:rsidP="000A2FBB">
      <w:pPr>
        <w:pStyle w:val="ConsPlusNormal"/>
        <w:ind w:firstLine="540"/>
        <w:jc w:val="both"/>
      </w:pPr>
      <w:r>
        <w:t>лицам, награжденным знаками "Почетный донор СССР", "Почетный донор России";</w:t>
      </w:r>
    </w:p>
    <w:p w:rsidR="001C6DEA" w:rsidRDefault="001C6DEA" w:rsidP="000A2FBB">
      <w:pPr>
        <w:pStyle w:val="ConsPlusNormal"/>
        <w:ind w:firstLine="540"/>
        <w:jc w:val="both"/>
      </w:pPr>
      <w:r>
        <w:t>гражданам, подвергшимся воздействию радиации вследствие Чернобыльской катастрофы, и приравненным к ним категориям граждан;</w:t>
      </w:r>
    </w:p>
    <w:p w:rsidR="001C6DEA" w:rsidRDefault="001C6DEA" w:rsidP="000A2FBB">
      <w:pPr>
        <w:pStyle w:val="ConsPlusNormal"/>
        <w:ind w:firstLine="540"/>
        <w:jc w:val="both"/>
      </w:pPr>
      <w:r>
        <w:t>гражданам, признанным пострадавшими от политических репрессий;</w:t>
      </w:r>
    </w:p>
    <w:p w:rsidR="001C6DEA" w:rsidRDefault="001C6DEA" w:rsidP="000A2FBB">
      <w:pPr>
        <w:pStyle w:val="ConsPlusNormal"/>
        <w:ind w:firstLine="540"/>
        <w:jc w:val="both"/>
      </w:pPr>
      <w:r>
        <w:t>реабилитированным лицам;</w:t>
      </w:r>
    </w:p>
    <w:p w:rsidR="001C6DEA" w:rsidRDefault="001C6DEA" w:rsidP="000A2FBB">
      <w:pPr>
        <w:pStyle w:val="ConsPlusNormal"/>
        <w:ind w:firstLine="540"/>
        <w:jc w:val="both"/>
      </w:pPr>
      <w:r>
        <w:t>инвалидам и участникам войны;</w:t>
      </w:r>
    </w:p>
    <w:p w:rsidR="001C6DEA" w:rsidRDefault="001C6DEA" w:rsidP="000A2FBB">
      <w:pPr>
        <w:pStyle w:val="ConsPlusNormal"/>
        <w:ind w:firstLine="540"/>
        <w:jc w:val="both"/>
      </w:pPr>
      <w:r>
        <w:t>ветеранам боевых действий;</w:t>
      </w:r>
    </w:p>
    <w:p w:rsidR="001C6DEA" w:rsidRDefault="001C6DEA" w:rsidP="000A2FBB">
      <w:pPr>
        <w:pStyle w:val="ConsPlusNormal"/>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 по 03 сентября 1945 г. не менее шести месяцев, военнослужащим, награжденным орденами или медалями СССР за службу в указанный период;</w:t>
      </w:r>
    </w:p>
    <w:p w:rsidR="001C6DEA" w:rsidRDefault="001C6DEA" w:rsidP="000A2FBB">
      <w:pPr>
        <w:pStyle w:val="ConsPlusNormal"/>
        <w:ind w:firstLine="540"/>
        <w:jc w:val="both"/>
      </w:pPr>
      <w:r>
        <w:lastRenderedPageBreak/>
        <w:t>лицам, награжденным знаком "Жителю блокадного Ленинграда";</w:t>
      </w:r>
    </w:p>
    <w:p w:rsidR="001C6DEA" w:rsidRDefault="001C6DEA" w:rsidP="000A2FBB">
      <w:pPr>
        <w:pStyle w:val="ConsPlusNormal"/>
        <w:ind w:firstLine="540"/>
        <w:jc w:val="both"/>
      </w:pPr>
      <w:r>
        <w:t>нетрудоспособным членам семей погибших (умерших) инвалидов войны, участников 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p>
    <w:p w:rsidR="001C6DEA" w:rsidRDefault="001C6DEA" w:rsidP="000A2FBB">
      <w:pPr>
        <w:pStyle w:val="ConsPlusNormal"/>
        <w:ind w:firstLine="540"/>
        <w:jc w:val="both"/>
      </w:pPr>
      <w: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1C6DEA" w:rsidRDefault="001C6DEA" w:rsidP="002C1151">
      <w:pPr>
        <w:pStyle w:val="ConsPlusNormal"/>
        <w:ind w:firstLine="540"/>
        <w:jc w:val="both"/>
      </w:pPr>
      <w:r>
        <w:t>ветеранам труда, ветеранам военной службы, ветеранам государственной службы по достижении ими возраста, дающего право на пенсию по старости;</w:t>
      </w:r>
    </w:p>
    <w:p w:rsidR="001C6DEA" w:rsidRDefault="001C6DEA" w:rsidP="002C1151">
      <w:pPr>
        <w:pStyle w:val="ConsPlusNormal"/>
        <w:ind w:firstLine="540"/>
        <w:jc w:val="both"/>
      </w:pPr>
      <w:r>
        <w:t>труженикам тыла;</w:t>
      </w:r>
    </w:p>
    <w:p w:rsidR="001C6DEA" w:rsidRDefault="001C6DEA" w:rsidP="002C1151">
      <w:pPr>
        <w:pStyle w:val="ConsPlusNormal"/>
        <w:ind w:firstLine="540"/>
        <w:jc w:val="both"/>
      </w:pPr>
      <w:r>
        <w:t>инвалидам I и II групп;</w:t>
      </w:r>
    </w:p>
    <w:p w:rsidR="001C6DEA" w:rsidRDefault="001C6DEA" w:rsidP="002C1151">
      <w:pPr>
        <w:pStyle w:val="ConsPlusNormal"/>
        <w:ind w:firstLine="540"/>
        <w:jc w:val="both"/>
      </w:pPr>
      <w:r>
        <w:t>детям-инвалидам;</w:t>
      </w:r>
    </w:p>
    <w:p w:rsidR="001C6DEA" w:rsidRDefault="001C6DEA" w:rsidP="002C1151">
      <w:pPr>
        <w:pStyle w:val="ConsPlusNormal"/>
        <w:ind w:firstLine="540"/>
        <w:jc w:val="both"/>
      </w:pPr>
      <w:r>
        <w:t>детям первого года жизни,</w:t>
      </w:r>
    </w:p>
    <w:p w:rsidR="001C6DEA" w:rsidRDefault="001C6DEA" w:rsidP="002C1151">
      <w:pPr>
        <w:pStyle w:val="ConsPlusNormal"/>
        <w:ind w:firstLine="540"/>
        <w:jc w:val="both"/>
      </w:pPr>
      <w:r>
        <w:t>детям-сиротам и детям, оставшимся без попечения родителей.</w:t>
      </w:r>
    </w:p>
    <w:p w:rsidR="001C6DEA" w:rsidRDefault="001C6DEA" w:rsidP="002C1151">
      <w:pPr>
        <w:pStyle w:val="ConsPlusNormal"/>
        <w:ind w:firstLine="540"/>
        <w:jc w:val="both"/>
      </w:pPr>
      <w:r>
        <w:t>Внеочередное оказание медицинской помощи осуществляется при наличии у граждан медицинских показаний и документа, подтверждающего принадлежность к льготной категории граждан.</w:t>
      </w:r>
    </w:p>
    <w:p w:rsidR="001C6DEA" w:rsidRDefault="001C6DEA" w:rsidP="002C1151">
      <w:pPr>
        <w:pStyle w:val="ConsPlusNormal"/>
        <w:ind w:firstLine="540"/>
        <w:jc w:val="both"/>
      </w:pPr>
      <w:r>
        <w:t>Во внеочередном порядке медицинская помощь предоставляется в следующих условиях:</w:t>
      </w:r>
    </w:p>
    <w:p w:rsidR="001C6DEA" w:rsidRDefault="001C6DEA" w:rsidP="002C1151">
      <w:pPr>
        <w:pStyle w:val="ConsPlusNormal"/>
        <w:ind w:firstLine="540"/>
        <w:jc w:val="both"/>
      </w:pPr>
      <w:r>
        <w:t>амбулаторно;</w:t>
      </w:r>
    </w:p>
    <w:p w:rsidR="001C6DEA" w:rsidRDefault="001C6DEA" w:rsidP="002C1151">
      <w:pPr>
        <w:pStyle w:val="ConsPlusNormal"/>
        <w:ind w:firstLine="540"/>
        <w:jc w:val="both"/>
      </w:pPr>
      <w:r>
        <w:t>стационарно (кроме высокотехнологичной медицинской помощи).</w:t>
      </w:r>
    </w:p>
    <w:p w:rsidR="001C6DEA" w:rsidRDefault="001C6DEA" w:rsidP="002C1151">
      <w:pPr>
        <w:pStyle w:val="ConsPlusNormal"/>
        <w:ind w:firstLine="540"/>
        <w:jc w:val="both"/>
      </w:pPr>
      <w:r>
        <w:t>Порядок внеочередного оказания медицинской помощи:</w:t>
      </w:r>
    </w:p>
    <w:p w:rsidR="001C6DEA" w:rsidRDefault="001C6DEA" w:rsidP="002C1151">
      <w:pPr>
        <w:pStyle w:val="ConsPlusNormal"/>
        <w:ind w:firstLine="540"/>
        <w:jc w:val="both"/>
      </w:pPr>
      <w: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врачей-специалистов, плановые диагностические и лабораторные исследования осуществляются в течение 7 календарных дней со дня обращения пациента в медицинскую организацию;</w:t>
      </w:r>
    </w:p>
    <w:p w:rsidR="001C6DEA" w:rsidRDefault="001C6DEA" w:rsidP="002C1151">
      <w:pPr>
        <w:pStyle w:val="ConsPlusNormal"/>
        <w:ind w:firstLine="540"/>
        <w:jc w:val="both"/>
      </w:pPr>
      <w:r>
        <w:t>при оказании плановой медицинской помощи в стационарных условиях срок ожидания плановой госпитализации не должен составлять более 20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1C6DEA" w:rsidRDefault="001C6DEA" w:rsidP="002C1151">
      <w:pPr>
        <w:pStyle w:val="ConsPlusNormal"/>
        <w:ind w:firstLine="540"/>
        <w:jc w:val="both"/>
      </w:pPr>
      <w: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1C6DEA" w:rsidRDefault="001C6DEA" w:rsidP="002C1151">
      <w:pPr>
        <w:pStyle w:val="ConsPlusNormal"/>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1C6DEA" w:rsidRDefault="001C6DEA" w:rsidP="002C1151">
      <w:pPr>
        <w:pStyle w:val="ConsPlusNormal"/>
        <w:ind w:firstLine="540"/>
        <w:jc w:val="both"/>
      </w:pPr>
    </w:p>
    <w:p w:rsidR="001C6DEA" w:rsidRDefault="001C6DEA" w:rsidP="002C1151">
      <w:pPr>
        <w:pStyle w:val="ConsPlusTitle"/>
        <w:jc w:val="center"/>
        <w:outlineLvl w:val="2"/>
      </w:pPr>
      <w:r>
        <w:t>3. Порядок обеспечения граждан лекарственными препаратами,</w:t>
      </w:r>
    </w:p>
    <w:p w:rsidR="001C6DEA" w:rsidRDefault="001C6DEA" w:rsidP="002C1151">
      <w:pPr>
        <w:pStyle w:val="ConsPlusTitle"/>
        <w:jc w:val="center"/>
      </w:pPr>
      <w:r>
        <w:t xml:space="preserve">а также медицинскими изделиями, включенными в </w:t>
      </w:r>
      <w:proofErr w:type="gramStart"/>
      <w:r>
        <w:t>утверждаемый</w:t>
      </w:r>
      <w:proofErr w:type="gramEnd"/>
    </w:p>
    <w:p w:rsidR="001C6DEA" w:rsidRDefault="001C6DEA" w:rsidP="002C1151">
      <w:pPr>
        <w:pStyle w:val="ConsPlusTitle"/>
        <w:jc w:val="center"/>
      </w:pPr>
      <w:r>
        <w:t xml:space="preserve">Правительством Российской Федерации перечень </w:t>
      </w:r>
      <w:proofErr w:type="gramStart"/>
      <w:r>
        <w:t>медицинских</w:t>
      </w:r>
      <w:proofErr w:type="gramEnd"/>
    </w:p>
    <w:p w:rsidR="001C6DEA" w:rsidRDefault="001C6DEA" w:rsidP="002C1151">
      <w:pPr>
        <w:pStyle w:val="ConsPlusTitle"/>
        <w:jc w:val="center"/>
      </w:pPr>
      <w:r>
        <w:t xml:space="preserve">изделий, имплантируемых в организм человека, </w:t>
      </w:r>
      <w:proofErr w:type="gramStart"/>
      <w:r>
        <w:t>лечебным</w:t>
      </w:r>
      <w:proofErr w:type="gramEnd"/>
    </w:p>
    <w:p w:rsidR="001C6DEA" w:rsidRDefault="001C6DEA" w:rsidP="002C1151">
      <w:pPr>
        <w:pStyle w:val="ConsPlusTitle"/>
        <w:jc w:val="center"/>
      </w:pPr>
      <w:r>
        <w:t>питанием, в том числе специализированными продуктами</w:t>
      </w:r>
    </w:p>
    <w:p w:rsidR="001C6DEA" w:rsidRDefault="001C6DEA" w:rsidP="002C1151">
      <w:pPr>
        <w:pStyle w:val="ConsPlusTitle"/>
        <w:jc w:val="center"/>
      </w:pPr>
      <w:r>
        <w:t xml:space="preserve">лечебного питания, по назначению врача, а также </w:t>
      </w:r>
      <w:proofErr w:type="gramStart"/>
      <w:r>
        <w:t>донорской</w:t>
      </w:r>
      <w:proofErr w:type="gramEnd"/>
    </w:p>
    <w:p w:rsidR="001C6DEA" w:rsidRDefault="001C6DEA" w:rsidP="002C1151">
      <w:pPr>
        <w:pStyle w:val="ConsPlusTitle"/>
        <w:jc w:val="center"/>
      </w:pPr>
      <w:r>
        <w:t>кровью и ее компонентами по медицинским показаниям</w:t>
      </w:r>
    </w:p>
    <w:p w:rsidR="001C6DEA" w:rsidRDefault="001C6DEA" w:rsidP="002C1151">
      <w:pPr>
        <w:pStyle w:val="ConsPlusTitle"/>
        <w:jc w:val="center"/>
      </w:pPr>
      <w:r>
        <w:t>в соответствии со стандартами медицинской помощи с учетом</w:t>
      </w:r>
    </w:p>
    <w:p w:rsidR="001C6DEA" w:rsidRDefault="001C6DEA" w:rsidP="002C1151">
      <w:pPr>
        <w:pStyle w:val="ConsPlusTitle"/>
        <w:jc w:val="center"/>
      </w:pPr>
      <w:r>
        <w:t>видов, условий и форм оказания медицинской помощи,</w:t>
      </w:r>
    </w:p>
    <w:p w:rsidR="001C6DEA" w:rsidRDefault="001C6DEA" w:rsidP="002C1151">
      <w:pPr>
        <w:pStyle w:val="ConsPlusTitle"/>
        <w:jc w:val="center"/>
      </w:pPr>
      <w:r>
        <w:t>за исключением лечебного питания, в том числе</w:t>
      </w:r>
    </w:p>
    <w:p w:rsidR="001C6DEA" w:rsidRDefault="001C6DEA" w:rsidP="002C1151">
      <w:pPr>
        <w:pStyle w:val="ConsPlusTitle"/>
        <w:jc w:val="center"/>
      </w:pPr>
      <w:r>
        <w:t>специализированных продуктов лечебного питания,</w:t>
      </w:r>
    </w:p>
    <w:p w:rsidR="001C6DEA" w:rsidRDefault="001C6DEA" w:rsidP="002C1151">
      <w:pPr>
        <w:pStyle w:val="ConsPlusTitle"/>
        <w:jc w:val="center"/>
      </w:pPr>
      <w:r>
        <w:t>по желанию пациента</w:t>
      </w:r>
    </w:p>
    <w:p w:rsidR="001C6DEA" w:rsidRDefault="001C6DEA" w:rsidP="002C1151">
      <w:pPr>
        <w:pStyle w:val="ConsPlusNormal"/>
        <w:ind w:firstLine="540"/>
        <w:jc w:val="both"/>
      </w:pPr>
    </w:p>
    <w:p w:rsidR="001C6DEA" w:rsidRDefault="001C6DEA" w:rsidP="002C1151">
      <w:pPr>
        <w:pStyle w:val="ConsPlusNormal"/>
        <w:ind w:firstLine="540"/>
        <w:jc w:val="both"/>
      </w:pPr>
      <w:proofErr w:type="gramStart"/>
      <w: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w:t>
      </w:r>
      <w:proofErr w:type="gramEnd"/>
      <w:r>
        <w:t xml:space="preserve"> Правительством Российской </w:t>
      </w:r>
      <w:r>
        <w:lastRenderedPageBreak/>
        <w:t>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осуществляется бесплатно для пациента.</w:t>
      </w:r>
    </w:p>
    <w:p w:rsidR="001C6DEA" w:rsidRDefault="001C6DEA" w:rsidP="002C1151">
      <w:pPr>
        <w:pStyle w:val="ConsPlusNormal"/>
        <w:ind w:firstLine="540"/>
        <w:jc w:val="both"/>
      </w:pPr>
      <w:proofErr w:type="gramStart"/>
      <w:r>
        <w:t xml:space="preserve">Обеспечение донорской кровью и ее компонентами осуществляется в соответствии с </w:t>
      </w:r>
      <w:hyperlink r:id="rId15" w:history="1">
        <w:r>
          <w:rPr>
            <w:color w:val="0000FF"/>
          </w:rPr>
          <w:t>Правилами</w:t>
        </w:r>
      </w:hyperlink>
      <w:r>
        <w:t xml:space="preserve"> осуществления безвозмездной передачи донорской крови и (или) ее компонентов организациями, входящими в службу крови, утвержденными Постановлением Правительства Российской Федерации от 12 апреля 2013 г. N 332 и </w:t>
      </w:r>
      <w:hyperlink r:id="rId16" w:history="1">
        <w:r>
          <w:rPr>
            <w:color w:val="0000FF"/>
          </w:rPr>
          <w:t>Порядком</w:t>
        </w:r>
      </w:hyperlink>
      <w:r>
        <w:t xml:space="preserve"> обеспечения донорской кровью и (или) ее компонентами для клинического использования краевых государственных учреждений, подведомственных министерству здравоохранения Хабаровского края, а также организаций</w:t>
      </w:r>
      <w:proofErr w:type="gramEnd"/>
      <w:r>
        <w:t xml:space="preserve"> частной системы здравоохранения, участвующих в реализации территориальной программы государственных гарантий бесплатного оказания гражданам медицинской помощи на территории Хабаровского края, утвержденным постановлением Правительства Хабаровского края от 10 октября 2013 г. N 329-пр.</w:t>
      </w:r>
    </w:p>
    <w:p w:rsidR="001C6DEA" w:rsidRDefault="001C6DEA" w:rsidP="002C1151">
      <w:pPr>
        <w:pStyle w:val="ConsPlusNormal"/>
        <w:ind w:firstLine="540"/>
        <w:jc w:val="both"/>
      </w:pPr>
      <w:r>
        <w:t>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rsidR="001C6DEA" w:rsidRDefault="001C6DEA" w:rsidP="002C1151">
      <w:pPr>
        <w:pStyle w:val="ConsPlusNormal"/>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rsidR="001C6DEA" w:rsidRDefault="001C6DEA" w:rsidP="002C1151">
      <w:pPr>
        <w:pStyle w:val="ConsPlusNormal"/>
        <w:ind w:firstLine="540"/>
        <w:jc w:val="both"/>
      </w:pPr>
      <w:r>
        <w:t>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ОМС. Сведения формируются с использованием медицинской информационной системы, позволяющей ведение электронных медицинских карт пациента при оказании стационарной, амбулаторно-поликлинической и скорой медицинской помощи.</w:t>
      </w:r>
    </w:p>
    <w:p w:rsidR="001C6DEA" w:rsidRDefault="001C6DEA" w:rsidP="002C1151">
      <w:pPr>
        <w:pStyle w:val="ConsPlusNormal"/>
        <w:ind w:firstLine="540"/>
        <w:jc w:val="both"/>
      </w:pPr>
      <w:r>
        <w:t xml:space="preserve">Назначение лекарственных препаратов, медицинских изделий и специализированных продуктов лечебного питания в рамках льготного лекарственного обеспечения в амбулаторных условиях осуществляется в соответствии с </w:t>
      </w:r>
      <w:hyperlink w:anchor="P3050" w:history="1">
        <w:r>
          <w:rPr>
            <w:color w:val="0000FF"/>
          </w:rPr>
          <w:t>перечнем</w:t>
        </w:r>
      </w:hyperlink>
      <w:r>
        <w:t>, установленным приложением N 7 к настоящей Территориальной программе. В случае наличия медицинских показаний назначение лекарственных препаратов, не входящих в соответствующий перечень, но включенных в перечень жизненно необходимых и важнейших лекарственных препаратов, допускается по решению врачебной комиссии медицинской организации.</w:t>
      </w:r>
    </w:p>
    <w:p w:rsidR="001C6DEA" w:rsidRDefault="001C6DEA" w:rsidP="002C1151">
      <w:pPr>
        <w:pStyle w:val="ConsPlusNormal"/>
        <w:ind w:firstLine="540"/>
        <w:jc w:val="both"/>
      </w:pPr>
      <w:proofErr w:type="gramStart"/>
      <w:r>
        <w:t>Обеспечение лекарственными препаратами для медицинского применения, медицинскими изделиями и специализированными продуктами лечебного питания для детей, приобретаемых за счет средств краевого бюджета для обеспечения населения в соответствии с перечнем групп населения и категорий заболеваний, при лечении которых в амбулаторных условиях лекарственные препараты для медицинского применения, медицинские изделия и специализированные продукты лечебного питания для детей отпускаются по рецептам врачей бесплатно или с</w:t>
      </w:r>
      <w:proofErr w:type="gramEnd"/>
      <w:r>
        <w:t xml:space="preserve"> 50-процентной скидкой со свободных цен, осуществляется в порядке, установленном </w:t>
      </w:r>
      <w:hyperlink r:id="rId17" w:history="1">
        <w:r>
          <w:rPr>
            <w:color w:val="0000FF"/>
          </w:rPr>
          <w:t>постановлением</w:t>
        </w:r>
      </w:hyperlink>
      <w:r>
        <w:t xml:space="preserve"> Правительства Хабаровского края от 25 января 2008 г. N 19-пр "Об организации лекарственного обеспечения отдельных категорий граждан в Хабаровском крае".</w:t>
      </w:r>
    </w:p>
    <w:p w:rsidR="001C6DEA" w:rsidRDefault="001C6DEA" w:rsidP="002C1151">
      <w:pPr>
        <w:pStyle w:val="ConsPlusNormal"/>
        <w:ind w:firstLine="540"/>
        <w:jc w:val="both"/>
      </w:pPr>
    </w:p>
    <w:p w:rsidR="001C6DEA" w:rsidRDefault="001C6DEA" w:rsidP="002C1151">
      <w:pPr>
        <w:pStyle w:val="ConsPlusTitle"/>
        <w:jc w:val="center"/>
        <w:outlineLvl w:val="2"/>
      </w:pPr>
      <w:r>
        <w:t>4. Перечень мероприятий по профилактике заболеваний</w:t>
      </w:r>
    </w:p>
    <w:p w:rsidR="001C6DEA" w:rsidRDefault="001C6DEA" w:rsidP="002C1151">
      <w:pPr>
        <w:pStyle w:val="ConsPlusTitle"/>
        <w:jc w:val="center"/>
      </w:pPr>
      <w:r>
        <w:t xml:space="preserve">и формированию здорового образа жизни, </w:t>
      </w:r>
      <w:proofErr w:type="gramStart"/>
      <w:r>
        <w:t>осуществляемых</w:t>
      </w:r>
      <w:proofErr w:type="gramEnd"/>
    </w:p>
    <w:p w:rsidR="001C6DEA" w:rsidRDefault="001C6DEA" w:rsidP="002C1151">
      <w:pPr>
        <w:pStyle w:val="ConsPlusTitle"/>
        <w:jc w:val="center"/>
      </w:pPr>
      <w:r>
        <w:t>в рамках Территориальной программы</w:t>
      </w:r>
    </w:p>
    <w:p w:rsidR="001C6DEA" w:rsidRDefault="001C6DEA" w:rsidP="002C1151">
      <w:pPr>
        <w:pStyle w:val="ConsPlusNormal"/>
        <w:ind w:firstLine="540"/>
        <w:jc w:val="both"/>
      </w:pPr>
    </w:p>
    <w:p w:rsidR="001C6DEA" w:rsidRDefault="001C6DEA" w:rsidP="002C1151">
      <w:pPr>
        <w:pStyle w:val="ConsPlusNormal"/>
        <w:ind w:firstLine="540"/>
        <w:jc w:val="both"/>
      </w:pPr>
      <w:r>
        <w:t>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1C6DEA" w:rsidRDefault="001C6DEA" w:rsidP="002C1151">
      <w:pPr>
        <w:pStyle w:val="ConsPlusNormal"/>
        <w:ind w:firstLine="540"/>
        <w:jc w:val="both"/>
      </w:pPr>
      <w:r>
        <w:t>- профилактические медицинские осмотры и диспансеризация определенных гру</w:t>
      </w:r>
      <w:proofErr w:type="gramStart"/>
      <w:r>
        <w:t>пп взр</w:t>
      </w:r>
      <w:proofErr w:type="gramEnd"/>
      <w: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1C6DEA" w:rsidRDefault="001C6DEA" w:rsidP="002C1151">
      <w:pPr>
        <w:pStyle w:val="ConsPlusNormal"/>
        <w:ind w:firstLine="540"/>
        <w:jc w:val="both"/>
      </w:pPr>
      <w:proofErr w:type="gramStart"/>
      <w:r>
        <w:t xml:space="preserve">- мероприятия по профилактике, в том числе по проведению профилактических прививок, профилактических осмотров и диспансерного наблюдения граждан, в том числе здоровых детей, </w:t>
      </w:r>
      <w:r>
        <w:lastRenderedPageBreak/>
        <w:t>по профилактике абортов, пренатальной (дородовой) диагностики нарушений развития ребенка у беременных женщин, неонатального на 5 наследственных и врожденных заболеваний и аудиологического скринингов, сохранению индивидуального здоровья граждан и формированию у них здорового образа жизни, диагностике и лечению заболеваний, включая практику</w:t>
      </w:r>
      <w:proofErr w:type="gramEnd"/>
      <w:r>
        <w:t xml:space="preserve"> оказания выездной консультативно-диагностической помощи жителям муниципальных районов края;</w:t>
      </w:r>
    </w:p>
    <w:p w:rsidR="001C6DEA" w:rsidRDefault="001C6DEA" w:rsidP="002C1151">
      <w:pPr>
        <w:pStyle w:val="ConsPlusNormal"/>
        <w:ind w:firstLine="540"/>
        <w:jc w:val="both"/>
      </w:pPr>
      <w:r>
        <w:t>- лабораторное обследование контактных лиц в очагах инфекционных заболеваний;</w:t>
      </w:r>
    </w:p>
    <w:p w:rsidR="001C6DEA" w:rsidRDefault="001C6DEA" w:rsidP="002C1151">
      <w:pPr>
        <w:pStyle w:val="ConsPlusNormal"/>
        <w:ind w:firstLine="540"/>
        <w:jc w:val="both"/>
      </w:pPr>
      <w:r>
        <w:t>- плановый осмотр по поводу диспансерного наблюдения;</w:t>
      </w:r>
    </w:p>
    <w:p w:rsidR="001C6DEA" w:rsidRDefault="001C6DEA" w:rsidP="002C1151">
      <w:pPr>
        <w:pStyle w:val="ConsPlusNormal"/>
        <w:ind w:firstLine="540"/>
        <w:jc w:val="both"/>
      </w:pPr>
      <w:r>
        <w:t>- врачебный осмотр пациентов перед вакцинацией (взрослые, дети), после вакцинации (дети), перед и через три дня после постановки пробы Манту;</w:t>
      </w:r>
    </w:p>
    <w:p w:rsidR="001C6DEA" w:rsidRDefault="001C6DEA" w:rsidP="002C1151">
      <w:pPr>
        <w:pStyle w:val="ConsPlusNormal"/>
        <w:ind w:firstLine="540"/>
        <w:jc w:val="both"/>
      </w:pPr>
      <w:r>
        <w:t xml:space="preserve">- посещения педиатром беременных, дородовый патронаж, патронаж новорожденных, посещения к детям </w:t>
      </w:r>
      <w:proofErr w:type="gramStart"/>
      <w:r>
        <w:t>медико-социального</w:t>
      </w:r>
      <w:proofErr w:type="gramEnd"/>
      <w:r>
        <w:t xml:space="preserve"> риска, предусмотренных нормативными документами Министерства здравоохранения Российской Федерации;</w:t>
      </w:r>
    </w:p>
    <w:p w:rsidR="001C6DEA" w:rsidRDefault="001C6DEA" w:rsidP="002C1151">
      <w:pPr>
        <w:pStyle w:val="ConsPlusNormal"/>
        <w:ind w:firstLine="540"/>
        <w:jc w:val="both"/>
      </w:pPr>
      <w:r>
        <w:t>- профилактические медицинские осмотры несовершеннолетних;</w:t>
      </w:r>
    </w:p>
    <w:p w:rsidR="001C6DEA" w:rsidRDefault="001C6DEA" w:rsidP="002C1151">
      <w:pPr>
        <w:pStyle w:val="ConsPlusNormal"/>
        <w:ind w:firstLine="540"/>
        <w:jc w:val="both"/>
      </w:pPr>
      <w:r>
        <w:t>- 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1C6DEA" w:rsidRDefault="001C6DEA" w:rsidP="002C1151">
      <w:pPr>
        <w:pStyle w:val="ConsPlusNormal"/>
        <w:ind w:firstLine="540"/>
        <w:jc w:val="both"/>
      </w:pPr>
      <w:r>
        <w:t>- медицинское освидетельствование граждан из числа кандидатов в замещающие родители.</w:t>
      </w:r>
    </w:p>
    <w:p w:rsidR="001C6DEA" w:rsidRDefault="001C6DEA" w:rsidP="002C1151">
      <w:pPr>
        <w:pStyle w:val="ConsPlusNormal"/>
        <w:ind w:firstLine="540"/>
        <w:jc w:val="both"/>
      </w:pPr>
    </w:p>
    <w:p w:rsidR="001C6DEA" w:rsidRDefault="001C6DEA" w:rsidP="002C1151">
      <w:pPr>
        <w:pStyle w:val="ConsPlusTitle"/>
        <w:jc w:val="center"/>
        <w:outlineLvl w:val="2"/>
      </w:pPr>
      <w:r>
        <w:t xml:space="preserve">5. Сроки ожидания медицинской помощи, оказываемой </w:t>
      </w:r>
      <w:proofErr w:type="gramStart"/>
      <w:r>
        <w:t>в</w:t>
      </w:r>
      <w:proofErr w:type="gramEnd"/>
      <w:r>
        <w:t xml:space="preserve"> плановой</w:t>
      </w:r>
    </w:p>
    <w:p w:rsidR="001C6DEA" w:rsidRDefault="001C6DEA" w:rsidP="002C1151">
      <w:pPr>
        <w:pStyle w:val="ConsPlusTitle"/>
        <w:jc w:val="center"/>
      </w:pPr>
      <w:r>
        <w:t>форме, в том числе сроки ожидания оказания медицинской</w:t>
      </w:r>
    </w:p>
    <w:p w:rsidR="001C6DEA" w:rsidRDefault="001C6DEA" w:rsidP="002C1151">
      <w:pPr>
        <w:pStyle w:val="ConsPlusTitle"/>
        <w:jc w:val="center"/>
      </w:pPr>
      <w:r>
        <w:t>помощи в стационарных условиях, проведения отдельных</w:t>
      </w:r>
    </w:p>
    <w:p w:rsidR="001C6DEA" w:rsidRDefault="001C6DEA" w:rsidP="002C1151">
      <w:pPr>
        <w:pStyle w:val="ConsPlusTitle"/>
        <w:jc w:val="center"/>
      </w:pPr>
      <w:r>
        <w:t>диагностических обследований, а также консультаций</w:t>
      </w:r>
    </w:p>
    <w:p w:rsidR="001C6DEA" w:rsidRDefault="001C6DEA" w:rsidP="002C1151">
      <w:pPr>
        <w:pStyle w:val="ConsPlusTitle"/>
        <w:jc w:val="center"/>
      </w:pPr>
      <w:r>
        <w:t>врачей-специалистов</w:t>
      </w:r>
    </w:p>
    <w:p w:rsidR="001C6DEA" w:rsidRDefault="001C6DEA" w:rsidP="002C1151">
      <w:pPr>
        <w:pStyle w:val="ConsPlusNormal"/>
        <w:ind w:firstLine="540"/>
        <w:jc w:val="both"/>
      </w:pPr>
    </w:p>
    <w:p w:rsidR="001C6DEA" w:rsidRDefault="001C6DEA" w:rsidP="002C1151">
      <w:pPr>
        <w:pStyle w:val="ConsPlusNormal"/>
        <w:ind w:firstLine="540"/>
        <w:jc w:val="both"/>
      </w:pPr>
      <w:r>
        <w:t xml:space="preserve">Плановая специализированная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направлению медицинских организаций первичной медико-санитарной помощи, включая врачей общей практики (семейных врачей). </w:t>
      </w:r>
      <w:proofErr w:type="gramStart"/>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roofErr w:type="gramEnd"/>
    </w:p>
    <w:p w:rsidR="001C6DEA" w:rsidRDefault="001C6DEA" w:rsidP="002C1151">
      <w:pPr>
        <w:pStyle w:val="ConsPlusNormal"/>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1C6DEA" w:rsidRDefault="001C6DEA" w:rsidP="002C1151">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1C6DEA" w:rsidRDefault="001C6DEA" w:rsidP="002C1151">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1C6DEA" w:rsidRDefault="001C6DEA" w:rsidP="002C1151">
      <w:pPr>
        <w:pStyle w:val="ConsPlusNormal"/>
        <w:ind w:firstLine="540"/>
        <w:jc w:val="both"/>
      </w:pPr>
      <w:r>
        <w:t>Консультации врачей-специалистов осуществляются по направлению лечащего врача (врача общей практики) медицинской организации первичной медико-санитарной помощи, где прикреплен пациент. Сроки проведения консультаций врачей-специалистов при оказании первичной специализированной медико-санитарной помощи в плановой форме не должны превышать 14 календарных дней со дня обращения пациента в медицинскую организацию.</w:t>
      </w:r>
    </w:p>
    <w:p w:rsidR="001C6DEA" w:rsidRDefault="001C6DEA" w:rsidP="002C1151">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не должны превышать 14 календарных дней со дня назначения.</w:t>
      </w:r>
    </w:p>
    <w:p w:rsidR="001C6DEA" w:rsidRDefault="001C6DEA" w:rsidP="002C1151">
      <w:pPr>
        <w:pStyle w:val="ConsPlusNormal"/>
        <w:ind w:firstLine="540"/>
        <w:jc w:val="both"/>
      </w:pPr>
      <w: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не должны превышать 30 календарных </w:t>
      </w:r>
      <w:r>
        <w:lastRenderedPageBreak/>
        <w:t>дней, а для пациентов с онкологическими заболеваниями - 14 календарных дней со дня назначения.</w:t>
      </w:r>
    </w:p>
    <w:p w:rsidR="001C6DEA" w:rsidRDefault="001C6DEA" w:rsidP="002C1151">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1C6DEA" w:rsidRDefault="001C6DEA" w:rsidP="002C1151">
      <w:pPr>
        <w:pStyle w:val="ConsPlusNormal"/>
        <w:ind w:firstLine="540"/>
        <w:jc w:val="both"/>
      </w:pPr>
    </w:p>
    <w:p w:rsidR="001C6DEA" w:rsidRDefault="001C6DEA" w:rsidP="002C1151">
      <w:pPr>
        <w:pStyle w:val="ConsPlusTitle"/>
        <w:jc w:val="center"/>
        <w:outlineLvl w:val="2"/>
      </w:pPr>
      <w:r>
        <w:t>6. Условия пребывания в медицинских организациях</w:t>
      </w:r>
    </w:p>
    <w:p w:rsidR="001C6DEA" w:rsidRDefault="001C6DEA" w:rsidP="002C1151">
      <w:pPr>
        <w:pStyle w:val="ConsPlusTitle"/>
        <w:jc w:val="center"/>
      </w:pPr>
      <w:r>
        <w:t>при оказании медицинской помощи в стационарных условиях,</w:t>
      </w:r>
    </w:p>
    <w:p w:rsidR="001C6DEA" w:rsidRDefault="001C6DEA" w:rsidP="002C1151">
      <w:pPr>
        <w:pStyle w:val="ConsPlusTitle"/>
        <w:jc w:val="center"/>
      </w:pPr>
      <w:r>
        <w:t>включая предоставление спального места и питания,</w:t>
      </w:r>
    </w:p>
    <w:p w:rsidR="001C6DEA" w:rsidRDefault="001C6DEA" w:rsidP="002C1151">
      <w:pPr>
        <w:pStyle w:val="ConsPlusTitle"/>
        <w:jc w:val="center"/>
      </w:pPr>
      <w:r>
        <w:t>при совместном нахождении одного из родителей, иного члена</w:t>
      </w:r>
    </w:p>
    <w:p w:rsidR="001C6DEA" w:rsidRDefault="001C6DEA" w:rsidP="002C1151">
      <w:pPr>
        <w:pStyle w:val="ConsPlusTitle"/>
        <w:jc w:val="center"/>
      </w:pPr>
      <w:r>
        <w:t xml:space="preserve">семьи или иного законного представителя </w:t>
      </w:r>
      <w:proofErr w:type="gramStart"/>
      <w:r>
        <w:t>в</w:t>
      </w:r>
      <w:proofErr w:type="gramEnd"/>
      <w:r>
        <w:t xml:space="preserve"> медицинской</w:t>
      </w:r>
    </w:p>
    <w:p w:rsidR="001C6DEA" w:rsidRDefault="001C6DEA" w:rsidP="002C1151">
      <w:pPr>
        <w:pStyle w:val="ConsPlusTitle"/>
        <w:jc w:val="center"/>
      </w:pPr>
      <w:r>
        <w:t>организации в стационарных условиях с ребенком до достижения</w:t>
      </w:r>
    </w:p>
    <w:p w:rsidR="001C6DEA" w:rsidRDefault="001C6DEA" w:rsidP="002C1151">
      <w:pPr>
        <w:pStyle w:val="ConsPlusTitle"/>
        <w:jc w:val="center"/>
      </w:pPr>
      <w:r>
        <w:t>им возраста четырех лет, а с ребенком старше указанного</w:t>
      </w:r>
    </w:p>
    <w:p w:rsidR="001C6DEA" w:rsidRDefault="001C6DEA" w:rsidP="002C1151">
      <w:pPr>
        <w:pStyle w:val="ConsPlusTitle"/>
        <w:jc w:val="center"/>
      </w:pPr>
      <w:r>
        <w:t>возраста - при наличии медицинских показаний</w:t>
      </w:r>
    </w:p>
    <w:p w:rsidR="001C6DEA" w:rsidRDefault="001C6DEA" w:rsidP="002C1151">
      <w:pPr>
        <w:pStyle w:val="ConsPlusNormal"/>
        <w:ind w:firstLine="540"/>
        <w:jc w:val="both"/>
      </w:pPr>
    </w:p>
    <w:p w:rsidR="001C6DEA" w:rsidRDefault="001C6DEA" w:rsidP="002C1151">
      <w:pPr>
        <w:pStyle w:val="ConsPlusNormal"/>
        <w:ind w:firstLine="540"/>
        <w:jc w:val="both"/>
      </w:pPr>
      <w:r>
        <w:t>При госпитализации в стационар больные размещаются в палатах с соблюдением санитарно-гигиенических норм.</w:t>
      </w:r>
    </w:p>
    <w:p w:rsidR="001C6DEA" w:rsidRDefault="001C6DEA" w:rsidP="002C1151">
      <w:pPr>
        <w:pStyle w:val="ConsPlusNormal"/>
        <w:ind w:firstLine="540"/>
        <w:jc w:val="both"/>
      </w:pPr>
      <w:r>
        <w:t>При госпитализации детей без родителей в возрасте семи лет и старше мальчики и девочки размещаются в палатах раздельно.</w:t>
      </w:r>
    </w:p>
    <w:p w:rsidR="001C6DEA" w:rsidRDefault="001C6DEA" w:rsidP="002C1151">
      <w:pPr>
        <w:pStyle w:val="ConsPlusNormal"/>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1C6DEA" w:rsidRDefault="001C6DEA" w:rsidP="002C1151">
      <w:pPr>
        <w:pStyle w:val="ConsPlusNormal"/>
        <w:ind w:firstLine="540"/>
        <w:jc w:val="both"/>
      </w:pPr>
      <w:proofErr w:type="gramStart"/>
      <w:r>
        <w:t>При совместном нахождении в медицинской организации в стационарных условиях с ребенком до достижения</w:t>
      </w:r>
      <w:proofErr w:type="gramEnd"/>
      <w: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1C6DEA" w:rsidRDefault="001C6DEA" w:rsidP="002C1151">
      <w:pPr>
        <w:pStyle w:val="ConsPlusNormal"/>
        <w:ind w:firstLine="540"/>
        <w:jc w:val="both"/>
      </w:pPr>
      <w:r>
        <w:t>Дети, поступающие на плановое стационарное лечение, должны иметь сведения об отсутствии контактов с инфекционными больными в течение 21 календарного дня до дня госпитализации. Соответствующая справка выдается лечащим врачом медицинской организации первичной медико-санитарной помощи, где прикреплен пациент.</w:t>
      </w:r>
    </w:p>
    <w:p w:rsidR="001C6DEA" w:rsidRDefault="001C6DEA" w:rsidP="002C1151">
      <w:pPr>
        <w:pStyle w:val="ConsPlusNormal"/>
        <w:ind w:firstLine="540"/>
        <w:jc w:val="both"/>
      </w:pPr>
      <w:r>
        <w:t>В целях поддержания комфортной температуры воздуха в палатах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три месяца. При их отсутствии должна быть предусмотрена возможность естественной вентиляции палат.</w:t>
      </w:r>
    </w:p>
    <w:p w:rsidR="001C6DEA" w:rsidRDefault="001C6DEA" w:rsidP="002C1151">
      <w:pPr>
        <w:pStyle w:val="ConsPlusNormal"/>
        <w:ind w:firstLine="540"/>
        <w:jc w:val="both"/>
      </w:pPr>
      <w:r>
        <w:t>В целях организации безопасного пребывания детей в стационарах и предупреждения детского травматизма необходимо обеспечить хранение моющих и дезинфекционных средств в недоступном для детей месте в соответствии с существующими требованиями. Ручки с окон в палатах должны быть сняты и храниться в недоступном для детей месте.</w:t>
      </w:r>
    </w:p>
    <w:p w:rsidR="001C6DEA" w:rsidRDefault="001C6DEA" w:rsidP="002C1151">
      <w:pPr>
        <w:pStyle w:val="ConsPlusNormal"/>
        <w:ind w:firstLine="540"/>
        <w:jc w:val="both"/>
      </w:pPr>
      <w:proofErr w:type="gramStart"/>
      <w:r>
        <w:t>При госпитализации детей в возрасте до одного года в составе отделения для детей</w:t>
      </w:r>
      <w:proofErr w:type="gramEnd"/>
      <w:r>
        <w:t xml:space="preserve"> предусматриваются помещения для приготовления и розлива детских смесей.</w:t>
      </w:r>
    </w:p>
    <w:p w:rsidR="001C6DEA" w:rsidRDefault="001C6DEA" w:rsidP="002C1151">
      <w:pPr>
        <w:pStyle w:val="ConsPlusNormal"/>
        <w:ind w:firstLine="540"/>
        <w:jc w:val="both"/>
      </w:pPr>
      <w:r>
        <w:t>Правилами внутреннего распорядка медицинской организации должен быть предусмотрен запрет на пользование электробытовыми приборами, курение в больнице.</w:t>
      </w:r>
    </w:p>
    <w:p w:rsidR="001C6DEA" w:rsidRDefault="001C6DEA" w:rsidP="002C1151">
      <w:pPr>
        <w:pStyle w:val="ConsPlusNormal"/>
        <w:ind w:firstLine="540"/>
        <w:jc w:val="both"/>
      </w:pPr>
    </w:p>
    <w:p w:rsidR="001C6DEA" w:rsidRDefault="001C6DEA" w:rsidP="002C1151">
      <w:pPr>
        <w:pStyle w:val="ConsPlusTitle"/>
        <w:jc w:val="center"/>
        <w:outlineLvl w:val="2"/>
      </w:pPr>
      <w:r>
        <w:t>7. Порядок предоставления транспортных услуг</w:t>
      </w:r>
    </w:p>
    <w:p w:rsidR="001C6DEA" w:rsidRDefault="001C6DEA" w:rsidP="002C1151">
      <w:pPr>
        <w:pStyle w:val="ConsPlusTitle"/>
        <w:jc w:val="center"/>
      </w:pPr>
      <w:r>
        <w:t>при сопровождении медицинским работником пациента,</w:t>
      </w:r>
    </w:p>
    <w:p w:rsidR="001C6DEA" w:rsidRDefault="001C6DEA" w:rsidP="002C1151">
      <w:pPr>
        <w:pStyle w:val="ConsPlusTitle"/>
        <w:jc w:val="center"/>
      </w:pPr>
      <w:proofErr w:type="gramStart"/>
      <w:r>
        <w:t>находящегося</w:t>
      </w:r>
      <w:proofErr w:type="gramEnd"/>
      <w:r>
        <w:t xml:space="preserve"> на лечении в стационарных условиях, в целях</w:t>
      </w:r>
    </w:p>
    <w:p w:rsidR="001C6DEA" w:rsidRDefault="001C6DEA" w:rsidP="002C1151">
      <w:pPr>
        <w:pStyle w:val="ConsPlusTitle"/>
        <w:jc w:val="center"/>
      </w:pPr>
      <w:r>
        <w:t>выполнения порядков оказания медицинской помощи и стандартов</w:t>
      </w:r>
    </w:p>
    <w:p w:rsidR="001C6DEA" w:rsidRDefault="001C6DEA" w:rsidP="002C1151">
      <w:pPr>
        <w:pStyle w:val="ConsPlusTitle"/>
        <w:jc w:val="center"/>
      </w:pPr>
      <w:r>
        <w:t>медицинской помощи в случае необходимости проведения такому</w:t>
      </w:r>
    </w:p>
    <w:p w:rsidR="001C6DEA" w:rsidRDefault="001C6DEA" w:rsidP="002C1151">
      <w:pPr>
        <w:pStyle w:val="ConsPlusTitle"/>
        <w:jc w:val="center"/>
      </w:pPr>
      <w:r>
        <w:t>пациенту диагностических исследований - при отсутствии</w:t>
      </w:r>
    </w:p>
    <w:p w:rsidR="001C6DEA" w:rsidRDefault="001C6DEA" w:rsidP="002C1151">
      <w:pPr>
        <w:pStyle w:val="ConsPlusTitle"/>
        <w:jc w:val="center"/>
      </w:pPr>
      <w:r>
        <w:t>возможности их проведения медицинской организацией,</w:t>
      </w:r>
    </w:p>
    <w:p w:rsidR="001C6DEA" w:rsidRDefault="001C6DEA" w:rsidP="002C1151">
      <w:pPr>
        <w:pStyle w:val="ConsPlusTitle"/>
        <w:jc w:val="center"/>
      </w:pPr>
      <w:proofErr w:type="gramStart"/>
      <w:r>
        <w:t>оказывающей</w:t>
      </w:r>
      <w:proofErr w:type="gramEnd"/>
      <w:r>
        <w:t xml:space="preserve"> медицинскую помощь пациенту</w:t>
      </w:r>
    </w:p>
    <w:p w:rsidR="001C6DEA" w:rsidRDefault="001C6DEA" w:rsidP="002C1151">
      <w:pPr>
        <w:pStyle w:val="ConsPlusNormal"/>
        <w:ind w:firstLine="540"/>
        <w:jc w:val="both"/>
      </w:pPr>
    </w:p>
    <w:p w:rsidR="001C6DEA" w:rsidRDefault="001C6DEA" w:rsidP="002C1151">
      <w:pPr>
        <w:pStyle w:val="ConsPlusNormal"/>
        <w:ind w:firstLine="540"/>
        <w:jc w:val="both"/>
      </w:pPr>
      <w:proofErr w:type="gramStart"/>
      <w:r>
        <w:t xml:space="preserve">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w:t>
      </w:r>
      <w:r>
        <w:lastRenderedPageBreak/>
        <w:t>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roofErr w:type="gramEnd"/>
    </w:p>
    <w:p w:rsidR="001C6DEA" w:rsidRDefault="001C6DEA" w:rsidP="002C1151">
      <w:pPr>
        <w:pStyle w:val="ConsPlusNormal"/>
        <w:ind w:firstLine="540"/>
        <w:jc w:val="both"/>
      </w:pPr>
      <w:r>
        <w:t>Данная услуга оказывается пациенту без взимания платы.</w:t>
      </w:r>
    </w:p>
    <w:p w:rsidR="001C6DEA" w:rsidRDefault="001C6DEA" w:rsidP="002C1151">
      <w:pPr>
        <w:pStyle w:val="ConsPlusNormal"/>
        <w:ind w:firstLine="540"/>
        <w:jc w:val="both"/>
      </w:pPr>
      <w:r>
        <w:t>Транспортировка осуществляется в плановом или экстренном порядке по предварительной договоренности с медицинской организацией, предоставляющей медицинскую услугу.</w:t>
      </w:r>
    </w:p>
    <w:p w:rsidR="001C6DEA" w:rsidRDefault="001C6DEA" w:rsidP="002C1151">
      <w:pPr>
        <w:pStyle w:val="ConsPlusNormal"/>
        <w:ind w:firstLine="540"/>
        <w:jc w:val="both"/>
      </w:pPr>
      <w:r>
        <w:t>Транспортное средство предоставляется медицинской организацией, в которой пациент находится на стационарном лечении или по договоренности с медицинской организацией, оказывающей медицинскую услугу диагностики или консультирования.</w:t>
      </w:r>
    </w:p>
    <w:p w:rsidR="001C6DEA" w:rsidRDefault="001C6DEA" w:rsidP="002C1151">
      <w:pPr>
        <w:pStyle w:val="ConsPlusNormal"/>
        <w:ind w:firstLine="540"/>
        <w:jc w:val="both"/>
      </w:pPr>
      <w: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1C6DEA" w:rsidRDefault="001C6DEA" w:rsidP="002C1151">
      <w:pPr>
        <w:pStyle w:val="ConsPlusNormal"/>
        <w:ind w:firstLine="540"/>
        <w:jc w:val="both"/>
      </w:pPr>
    </w:p>
    <w:p w:rsidR="001C6DEA" w:rsidRDefault="001C6DEA" w:rsidP="002C1151">
      <w:pPr>
        <w:pStyle w:val="ConsPlusTitle"/>
        <w:jc w:val="center"/>
        <w:outlineLvl w:val="2"/>
      </w:pPr>
      <w:r>
        <w:t>8. Порядок направления больных и компенсации расходов</w:t>
      </w:r>
    </w:p>
    <w:p w:rsidR="001C6DEA" w:rsidRDefault="001C6DEA" w:rsidP="002C1151">
      <w:pPr>
        <w:pStyle w:val="ConsPlusTitle"/>
        <w:jc w:val="center"/>
      </w:pPr>
      <w:r>
        <w:t>на оплату проезда в медицинские организации, расположенные</w:t>
      </w:r>
    </w:p>
    <w:p w:rsidR="001C6DEA" w:rsidRDefault="001C6DEA" w:rsidP="002C1151">
      <w:pPr>
        <w:pStyle w:val="ConsPlusTitle"/>
        <w:jc w:val="center"/>
      </w:pPr>
      <w:r>
        <w:t>на территории края и за его пределами, в целях оказания</w:t>
      </w:r>
    </w:p>
    <w:p w:rsidR="001C6DEA" w:rsidRDefault="001C6DEA" w:rsidP="002C1151">
      <w:pPr>
        <w:pStyle w:val="ConsPlusTitle"/>
        <w:jc w:val="center"/>
      </w:pPr>
      <w:proofErr w:type="gramStart"/>
      <w:r>
        <w:t>специализированной</w:t>
      </w:r>
      <w:proofErr w:type="gramEnd"/>
      <w:r>
        <w:t>, в том числе высокотехнологичной,</w:t>
      </w:r>
    </w:p>
    <w:p w:rsidR="001C6DEA" w:rsidRDefault="001C6DEA" w:rsidP="002C1151">
      <w:pPr>
        <w:pStyle w:val="ConsPlusTitle"/>
        <w:jc w:val="center"/>
      </w:pPr>
      <w:r>
        <w:t>медицинской помощи</w:t>
      </w:r>
    </w:p>
    <w:p w:rsidR="001C6DEA" w:rsidRDefault="001C6DEA" w:rsidP="002C1151">
      <w:pPr>
        <w:pStyle w:val="ConsPlusNormal"/>
        <w:ind w:firstLine="540"/>
        <w:jc w:val="both"/>
      </w:pPr>
    </w:p>
    <w:p w:rsidR="001C6DEA" w:rsidRDefault="001C6DEA" w:rsidP="002C1151">
      <w:pPr>
        <w:pStyle w:val="ConsPlusNormal"/>
        <w:ind w:firstLine="540"/>
        <w:jc w:val="both"/>
      </w:pPr>
      <w:r>
        <w:t>В целях обеспечения доступности оказания специализированной, в том числе высокотехнологичной, медицинской помощи в порядке, установленном министерством здравоохранения Хабаровского края, осуществляется направление больных с компенсацией расходов на оплату проезда в медицинские организации, расположенные на территории Хабаровского края. Оплата проезда больным производится не чаще одного раза в течение календарного года, за исключением детей в возрасте до 1 года, беременных женщин, больных, страдающих хронической почечной недостаточностью, онкологическими заболеваниями, направляемых на лечение по основному заболеванию в соответствии с клиническими показаниями.</w:t>
      </w:r>
    </w:p>
    <w:p w:rsidR="001C6DEA" w:rsidRDefault="001C6DEA" w:rsidP="002C1151">
      <w:pPr>
        <w:pStyle w:val="ConsPlusNormal"/>
        <w:ind w:firstLine="540"/>
        <w:jc w:val="both"/>
      </w:pPr>
      <w:r>
        <w:t>Направление больных в медицинские организации, расположенные за пределами Хабаровского края, осуществляется в порядке, установленном Министерством здравоохранения Российской Федерации и министерством здравоохранения Хабаровского края.</w:t>
      </w:r>
    </w:p>
    <w:p w:rsidR="001C6DEA" w:rsidRDefault="001C6DEA" w:rsidP="002C1151">
      <w:pPr>
        <w:pStyle w:val="ConsPlusNormal"/>
        <w:ind w:firstLine="540"/>
        <w:jc w:val="both"/>
      </w:pPr>
      <w:r>
        <w:t>Компенсация расходов на оплату проезда в медицинские организации, расположенные за пределами Хабаровского края, осуществляется только в случае отсутствия возможности оказания медицинской помощи в медицинских организациях, расположенных на территории Хабаровского края.</w:t>
      </w:r>
    </w:p>
    <w:p w:rsidR="001C6DEA" w:rsidRDefault="001C6DEA" w:rsidP="002C1151">
      <w:pPr>
        <w:pStyle w:val="ConsPlusNormal"/>
        <w:ind w:firstLine="540"/>
        <w:jc w:val="both"/>
      </w:pPr>
      <w:r>
        <w:t>Порядок компенсации расходов на оплату проезда в медицинские организации, расположенные на территории края и за его пределами, в целях оказания специализированной, в том числе высокотехнологичной, медицинской помощи утверждается нормативным правовым актом министерства здравоохранения края.</w:t>
      </w:r>
    </w:p>
    <w:p w:rsidR="001C6DEA" w:rsidRDefault="001C6DEA" w:rsidP="002C1151">
      <w:pPr>
        <w:pStyle w:val="ConsPlusNormal"/>
        <w:ind w:firstLine="540"/>
        <w:jc w:val="both"/>
      </w:pPr>
    </w:p>
    <w:p w:rsidR="001C6DEA" w:rsidRDefault="001C6DEA" w:rsidP="002C1151">
      <w:pPr>
        <w:pStyle w:val="ConsPlusTitle"/>
        <w:jc w:val="center"/>
        <w:outlineLvl w:val="2"/>
      </w:pPr>
      <w:r>
        <w:t xml:space="preserve">9. Условия и сроки диспансеризации населения для </w:t>
      </w:r>
      <w:proofErr w:type="gramStart"/>
      <w:r>
        <w:t>отдельных</w:t>
      </w:r>
      <w:proofErr w:type="gramEnd"/>
    </w:p>
    <w:p w:rsidR="001C6DEA" w:rsidRDefault="001C6DEA" w:rsidP="002C1151">
      <w:pPr>
        <w:pStyle w:val="ConsPlusTitle"/>
        <w:jc w:val="center"/>
      </w:pPr>
      <w:r>
        <w:t>категорий населения, профилактических осмотров</w:t>
      </w:r>
    </w:p>
    <w:p w:rsidR="001C6DEA" w:rsidRDefault="001C6DEA" w:rsidP="002C1151">
      <w:pPr>
        <w:pStyle w:val="ConsPlusTitle"/>
        <w:jc w:val="center"/>
      </w:pPr>
      <w:r>
        <w:t>несовершеннолетних</w:t>
      </w:r>
    </w:p>
    <w:p w:rsidR="001C6DEA" w:rsidRDefault="001C6DEA" w:rsidP="002C1151">
      <w:pPr>
        <w:pStyle w:val="ConsPlusNormal"/>
        <w:ind w:firstLine="540"/>
        <w:jc w:val="both"/>
      </w:pPr>
    </w:p>
    <w:p w:rsidR="001C6DEA" w:rsidRDefault="001C6DEA" w:rsidP="002C1151">
      <w:pPr>
        <w:pStyle w:val="ConsPlusNormal"/>
        <w:ind w:firstLine="540"/>
        <w:jc w:val="both"/>
      </w:pPr>
      <w: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1C6DEA" w:rsidRDefault="001C6DEA" w:rsidP="002C1151">
      <w:pPr>
        <w:pStyle w:val="ConsPlusNormal"/>
        <w:ind w:firstLine="540"/>
        <w:jc w:val="both"/>
      </w:pPr>
      <w:r>
        <w:t xml:space="preserve">Диспансеризация населения осуществляется медицинскими организациями, участвующими в реализации Территориальной программы, в соответствии с программами диспансеризации и в сроки, утвержденные </w:t>
      </w:r>
      <w:hyperlink r:id="rId18" w:history="1">
        <w:r>
          <w:rPr>
            <w:color w:val="0000FF"/>
          </w:rPr>
          <w:t>Приказом</w:t>
        </w:r>
      </w:hyperlink>
      <w:r>
        <w:t xml:space="preserve"> Министерства здравоохранения Российской Федерации от 26 октября 2017 г. N 869н "Об утверждении </w:t>
      </w:r>
      <w:proofErr w:type="gramStart"/>
      <w:r>
        <w:t>порядка проведения диспансеризации определенных групп взрослого населения</w:t>
      </w:r>
      <w:proofErr w:type="gramEnd"/>
      <w:r>
        <w:t>".</w:t>
      </w:r>
    </w:p>
    <w:p w:rsidR="001C6DEA" w:rsidRDefault="001C6DEA" w:rsidP="002C1151">
      <w:pPr>
        <w:pStyle w:val="ConsPlusNormal"/>
        <w:ind w:firstLine="540"/>
        <w:jc w:val="both"/>
      </w:pPr>
      <w:proofErr w:type="gramStart"/>
      <w:r>
        <w:t xml:space="preserve">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по форме, утвержденной </w:t>
      </w:r>
      <w:hyperlink r:id="rId19" w:history="1">
        <w:r>
          <w:rPr>
            <w:color w:val="0000FF"/>
          </w:rPr>
          <w:t>Приказом</w:t>
        </w:r>
      </w:hyperlink>
      <w:r>
        <w:t xml:space="preserve"> Министерства здравоохранения Российской Федерации от 06 марта 2015 г. N 87н "Об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w:t>
      </w:r>
      <w:proofErr w:type="gramEnd"/>
      <w:r>
        <w:t xml:space="preserve"> и профилактических медицинских осмотров, </w:t>
      </w:r>
      <w:proofErr w:type="gramStart"/>
      <w:r>
        <w:t>порядках</w:t>
      </w:r>
      <w:proofErr w:type="gramEnd"/>
      <w:r>
        <w:t xml:space="preserve"> </w:t>
      </w:r>
      <w:r>
        <w:lastRenderedPageBreak/>
        <w:t>по их заполнению".</w:t>
      </w:r>
    </w:p>
    <w:p w:rsidR="001C6DEA" w:rsidRDefault="001C6DEA" w:rsidP="002C1151">
      <w:pPr>
        <w:pStyle w:val="ConsPlusNormal"/>
        <w:ind w:firstLine="540"/>
        <w:jc w:val="both"/>
      </w:pPr>
      <w:r>
        <w:t>Профилактические осмотры несовершеннолетних проводятся в целях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1C6DEA" w:rsidRDefault="001C6DEA" w:rsidP="002C1151">
      <w:pPr>
        <w:pStyle w:val="ConsPlusNormal"/>
        <w:ind w:firstLine="540"/>
        <w:jc w:val="both"/>
      </w:pPr>
      <w:r>
        <w:t xml:space="preserve">Профилактические осмотры несовершеннолетних осуществляются медицинскими организациями, участвующими в реализации Территориальной программы, в порядке и в сроки, утвержденные </w:t>
      </w:r>
      <w:hyperlink r:id="rId20" w:history="1">
        <w:r>
          <w:rPr>
            <w:color w:val="0000FF"/>
          </w:rPr>
          <w:t>Приказом</w:t>
        </w:r>
      </w:hyperlink>
      <w: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rsidR="001C6DEA" w:rsidRDefault="001C6DEA" w:rsidP="002C1151">
      <w:pPr>
        <w:pStyle w:val="ConsPlusNormal"/>
        <w:ind w:firstLine="540"/>
        <w:jc w:val="both"/>
      </w:pPr>
      <w:r>
        <w:t>При отсутствии в медицинской организации необходимых врачей-специалистов, лабораторных и функциональных исследований консультации специалистов и диагностические исследования для проведения диспансеризации и профилактических осмотров несовершеннолетних могут проводиться с привлечением специалистов других медицинских организаций в установленном порядке.</w:t>
      </w:r>
    </w:p>
    <w:p w:rsidR="001C6DEA" w:rsidRDefault="001C6DEA" w:rsidP="002C1151">
      <w:pPr>
        <w:pStyle w:val="ConsPlusNormal"/>
        <w:ind w:firstLine="540"/>
        <w:jc w:val="both"/>
      </w:pPr>
    </w:p>
    <w:p w:rsidR="001C6DEA" w:rsidRDefault="001C6DEA" w:rsidP="002C1151">
      <w:pPr>
        <w:pStyle w:val="ConsPlusTitle"/>
        <w:jc w:val="center"/>
        <w:outlineLvl w:val="2"/>
      </w:pPr>
      <w:r>
        <w:t>10. Условия предоставления детям-сиротам и детям, оставшимся</w:t>
      </w:r>
    </w:p>
    <w:p w:rsidR="001C6DEA" w:rsidRDefault="001C6DEA" w:rsidP="002C1151">
      <w:pPr>
        <w:pStyle w:val="ConsPlusTitle"/>
        <w:jc w:val="center"/>
      </w:pPr>
      <w:r>
        <w:t>без попечения родителей, в случае выявления у них</w:t>
      </w:r>
    </w:p>
    <w:p w:rsidR="001C6DEA" w:rsidRDefault="001C6DEA" w:rsidP="002C1151">
      <w:pPr>
        <w:pStyle w:val="ConsPlusTitle"/>
        <w:jc w:val="center"/>
      </w:pPr>
      <w:r>
        <w:t>заболеваний, медицинской помощи всех видов, включая</w:t>
      </w:r>
    </w:p>
    <w:p w:rsidR="001C6DEA" w:rsidRDefault="001C6DEA" w:rsidP="002C1151">
      <w:pPr>
        <w:pStyle w:val="ConsPlusTitle"/>
        <w:jc w:val="center"/>
      </w:pPr>
      <w:proofErr w:type="gramStart"/>
      <w:r>
        <w:t>специализированную</w:t>
      </w:r>
      <w:proofErr w:type="gramEnd"/>
      <w:r>
        <w:t>, в том числе высокотехнологичную,</w:t>
      </w:r>
    </w:p>
    <w:p w:rsidR="001C6DEA" w:rsidRDefault="001C6DEA" w:rsidP="002C1151">
      <w:pPr>
        <w:pStyle w:val="ConsPlusTitle"/>
        <w:jc w:val="center"/>
      </w:pPr>
      <w:r>
        <w:t>медицинскую помощь, а также медицинскую реабилитацию</w:t>
      </w:r>
    </w:p>
    <w:p w:rsidR="001C6DEA" w:rsidRDefault="001C6DEA" w:rsidP="002C1151">
      <w:pPr>
        <w:pStyle w:val="ConsPlusNormal"/>
        <w:ind w:firstLine="540"/>
        <w:jc w:val="both"/>
      </w:pPr>
    </w:p>
    <w:p w:rsidR="001C6DEA" w:rsidRDefault="001C6DEA" w:rsidP="002C1151">
      <w:pPr>
        <w:pStyle w:val="ConsPlusNormal"/>
        <w:ind w:firstLine="540"/>
        <w:jc w:val="both"/>
      </w:pPr>
      <w:proofErr w:type="gramStart"/>
      <w:r>
        <w:t xml:space="preserve">Диспансеризация детей-сирот и детей, оставшихся без попечения родителей, в государственных учреждениях здравоохранения Хабаровского края проводится в соответствии с приказами Министерства здравоохранения Российской Федерации от 15 февраля 2013 г. </w:t>
      </w:r>
      <w:hyperlink r:id="rId21"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и от 11 апреля 2013 г. </w:t>
      </w:r>
      <w:hyperlink r:id="rId22" w:history="1">
        <w:r>
          <w:rPr>
            <w:color w:val="0000FF"/>
          </w:rPr>
          <w:t>N 216н</w:t>
        </w:r>
      </w:hyperlink>
      <w:r>
        <w:t xml:space="preserve"> "Об утверждении Порядка диспансеризации детей-сирот и детей</w:t>
      </w:r>
      <w:proofErr w:type="gramEnd"/>
      <w:r>
        <w:t>, оставшихся без попечения родителей, в том числе усыновленных (удочеренных), принятых под опеку (попечительство), в приемную или патронатную семью" за счет средств ОМС.</w:t>
      </w:r>
    </w:p>
    <w:p w:rsidR="001C6DEA" w:rsidRDefault="001C6DEA" w:rsidP="002C1151">
      <w:pPr>
        <w:pStyle w:val="ConsPlusNormal"/>
        <w:ind w:firstLine="540"/>
        <w:jc w:val="both"/>
      </w:pPr>
      <w:r>
        <w:t>В случае выявления заболеваний у детей-сирот и детей, оставшихся без попечения родителей, усыновленных (удочеренных), принятых под опеку (попечительство), в приемную или патронатную семью (далее - находящихся на семейных формах устройства), первичная медико-санитарная помощь, в том числе первичная специализированная медико-санитарная помощь, оказывается в медицинских организациях по месту жительства вне очереди.</w:t>
      </w:r>
    </w:p>
    <w:p w:rsidR="001C6DEA" w:rsidRDefault="001C6DEA" w:rsidP="002C1151">
      <w:pPr>
        <w:pStyle w:val="ConsPlusNormal"/>
        <w:ind w:firstLine="540"/>
        <w:jc w:val="both"/>
      </w:pPr>
      <w:r>
        <w:t>При заболевании, требующем оказания специализированной, в том числе высокотехнологичной, медицинской помощи, участковым врачом-педиатром выдается направление на госпитализацию в краевое государственное учреждение здравоохранения по профилю заболевания. Специализированная, в том числе высокотехнологичная медицинская помощь, оказывается детям-сиротам и детям, оставшимся без попечения родителей, находящимся на семейных формах устройства, вне очереди.</w:t>
      </w:r>
    </w:p>
    <w:p w:rsidR="001C6DEA" w:rsidRDefault="001C6DEA" w:rsidP="002C1151">
      <w:pPr>
        <w:pStyle w:val="ConsPlusNormal"/>
        <w:ind w:firstLine="540"/>
        <w:jc w:val="both"/>
      </w:pPr>
      <w:proofErr w:type="gramStart"/>
      <w:r>
        <w:t>При выявлении заболеваний у пребывающих в стационарных учреждениях детей-сирот и детей, находящихся в трудной жизненной ситуации, первичная медико-санитарная помощь в плановой и неотложной форме оказывается вне очереди в амбулаторно-поликлинических медицинских организациях по месту их прикрепления и (или) медицинским работником стационарного учреждения, в котором проживает ребенок (дом ребенка, детский дом).</w:t>
      </w:r>
      <w:proofErr w:type="gramEnd"/>
    </w:p>
    <w:p w:rsidR="001C6DEA" w:rsidRDefault="001C6DEA" w:rsidP="002C1151">
      <w:pPr>
        <w:pStyle w:val="ConsPlusNormal"/>
        <w:ind w:firstLine="540"/>
        <w:jc w:val="both"/>
      </w:pPr>
      <w:r>
        <w:t>Первичная специализированная медико-санитарная помощь пребывающим в стационарных учреждениях детям-сиротам и детям, находящимся в трудной жизненной ситуации, оказывается медицинскими работниками амбулаторно-поликлинических медицинских организациях по месту их прикрепления.</w:t>
      </w:r>
    </w:p>
    <w:p w:rsidR="001C6DEA" w:rsidRDefault="001C6DEA" w:rsidP="002C1151">
      <w:pPr>
        <w:pStyle w:val="ConsPlusNormal"/>
        <w:ind w:firstLine="540"/>
        <w:jc w:val="both"/>
      </w:pPr>
      <w:r>
        <w:t>Оказание скорой медицинской помощи осуществляется подразделениями и станциями скорой медицинской помощи.</w:t>
      </w:r>
    </w:p>
    <w:p w:rsidR="001C6DEA" w:rsidRDefault="001C6DEA" w:rsidP="002C1151">
      <w:pPr>
        <w:pStyle w:val="ConsPlusNormal"/>
        <w:ind w:firstLine="540"/>
        <w:jc w:val="both"/>
      </w:pPr>
      <w:r>
        <w:t>В случае, когда ребенок нуждается в оказании специализированной, в том числе высокотехнологичной медицинской помощи, направление на плановую госпитализацию выдается врачом стационарного учреждения для детей-сирот и детей, находящихся в трудной жизненной ситуации, либо медицинской организацией по месту прикрепления. Данный вид помощи оказывается вне очереди.</w:t>
      </w:r>
    </w:p>
    <w:p w:rsidR="001C6DEA" w:rsidRDefault="001C6DEA" w:rsidP="002C1151">
      <w:pPr>
        <w:pStyle w:val="ConsPlusNormal"/>
        <w:ind w:firstLine="540"/>
        <w:jc w:val="both"/>
      </w:pPr>
    </w:p>
    <w:p w:rsidR="001C6DEA" w:rsidRDefault="001C6DEA" w:rsidP="002C1151">
      <w:pPr>
        <w:pStyle w:val="ConsPlusTitle"/>
        <w:jc w:val="center"/>
        <w:outlineLvl w:val="2"/>
      </w:pPr>
      <w:r>
        <w:t>11. Порядок и размеры возмещения расходов, связанных</w:t>
      </w:r>
    </w:p>
    <w:p w:rsidR="001C6DEA" w:rsidRDefault="001C6DEA" w:rsidP="002C1151">
      <w:pPr>
        <w:pStyle w:val="ConsPlusTitle"/>
        <w:jc w:val="center"/>
      </w:pPr>
      <w:r>
        <w:t>с оказанием гражданам медицинской помощи в экстренной форме</w:t>
      </w:r>
    </w:p>
    <w:p w:rsidR="001C6DEA" w:rsidRDefault="001C6DEA" w:rsidP="002C1151">
      <w:pPr>
        <w:pStyle w:val="ConsPlusTitle"/>
        <w:jc w:val="center"/>
      </w:pPr>
      <w:r>
        <w:t>медицинской организацией, не участвующей в реализации</w:t>
      </w:r>
    </w:p>
    <w:p w:rsidR="001C6DEA" w:rsidRDefault="001C6DEA" w:rsidP="002C1151">
      <w:pPr>
        <w:pStyle w:val="ConsPlusTitle"/>
        <w:jc w:val="center"/>
      </w:pPr>
      <w:r>
        <w:t>Территориальной программы</w:t>
      </w:r>
    </w:p>
    <w:p w:rsidR="001C6DEA" w:rsidRDefault="001C6DEA" w:rsidP="002C1151">
      <w:pPr>
        <w:pStyle w:val="ConsPlusNormal"/>
        <w:ind w:firstLine="540"/>
        <w:jc w:val="both"/>
      </w:pPr>
    </w:p>
    <w:p w:rsidR="001C6DEA" w:rsidRDefault="001C6DEA" w:rsidP="002C1151">
      <w:pPr>
        <w:pStyle w:val="ConsPlusNormal"/>
        <w:ind w:firstLine="540"/>
        <w:jc w:val="both"/>
      </w:pPr>
      <w:r>
        <w:t>Возмещение расходов медицинской организации, не участвующей в реализации Территориальной программы, осуществляется за оказание медицинской помощи в экстренной форме.</w:t>
      </w:r>
    </w:p>
    <w:p w:rsidR="001C6DEA" w:rsidRDefault="001C6DEA" w:rsidP="002C1151">
      <w:pPr>
        <w:pStyle w:val="ConsPlusNormal"/>
        <w:ind w:firstLine="540"/>
        <w:jc w:val="both"/>
      </w:pPr>
      <w:proofErr w:type="gramStart"/>
      <w:r>
        <w:t xml:space="preserve">Расходы за оказание медицинской помощи возмещаются по тарифам, устанавливаемым соглашением между уполномоченным органом исполнительной власти края, Хабаровским краевым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23"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w:t>
      </w:r>
      <w:proofErr w:type="gramEnd"/>
      <w:r>
        <w:t xml:space="preserve"> в </w:t>
      </w:r>
      <w:hyperlink r:id="rId24" w:history="1">
        <w:r>
          <w:rPr>
            <w:color w:val="0000FF"/>
          </w:rPr>
          <w:t>состав</w:t>
        </w:r>
      </w:hyperlink>
      <w:r>
        <w:t xml:space="preserve"> комиссии по разработке территориальной программы ОМС в Хабаровском крае, утвержденный постановлением Правительства Хабаровского края от 23 марта 2012 г. N 71-пр.</w:t>
      </w:r>
    </w:p>
    <w:p w:rsidR="001C6DEA" w:rsidRDefault="001C6DEA" w:rsidP="002C1151">
      <w:pPr>
        <w:pStyle w:val="ConsPlusNormal"/>
        <w:ind w:firstLine="540"/>
        <w:jc w:val="both"/>
      </w:pPr>
      <w:r>
        <w:t>Возмещение расходов осуществляется министерством здравоохранения края за счет сре</w:t>
      </w:r>
      <w:proofErr w:type="gramStart"/>
      <w:r>
        <w:t>дств кр</w:t>
      </w:r>
      <w:proofErr w:type="gramEnd"/>
      <w:r>
        <w:t>аевого бюджета в безналичной форме на основании заявления о возмещении расходов, содержащего информацию о банковских реквизитах медицинской организации (далее - заявление), подписанного руководителем медицинской организации и заверенных руководителем медицинской организации копий следующих документов:</w:t>
      </w:r>
    </w:p>
    <w:p w:rsidR="001C6DEA" w:rsidRDefault="001C6DEA" w:rsidP="002C1151">
      <w:pPr>
        <w:pStyle w:val="ConsPlusNormal"/>
        <w:ind w:firstLine="540"/>
        <w:jc w:val="both"/>
      </w:pPr>
      <w:r>
        <w:t>документа, удостоверяющего личность гражданина, которому была оказана медицинская помощь в экстренной форме;</w:t>
      </w:r>
    </w:p>
    <w:p w:rsidR="001C6DEA" w:rsidRDefault="001C6DEA" w:rsidP="002C1151">
      <w:pPr>
        <w:pStyle w:val="ConsPlusNormal"/>
        <w:ind w:firstLine="540"/>
        <w:jc w:val="both"/>
      </w:pPr>
      <w:proofErr w:type="gramStart"/>
      <w:r>
        <w:t>формы N 066/у-02 "статистическая карта выбывшего из стационара" или N 096/у "история родов".</w:t>
      </w:r>
      <w:proofErr w:type="gramEnd"/>
    </w:p>
    <w:p w:rsidR="001C6DEA" w:rsidRDefault="001C6DEA" w:rsidP="002C1151">
      <w:pPr>
        <w:pStyle w:val="ConsPlusNormal"/>
        <w:ind w:firstLine="540"/>
        <w:jc w:val="both"/>
      </w:pPr>
      <w:r>
        <w:t>Заявление подлежит регистрации в течение трех дней с момента его поступления в министерство здравоохранения края.</w:t>
      </w:r>
    </w:p>
    <w:p w:rsidR="001C6DEA" w:rsidRDefault="001C6DEA" w:rsidP="002C1151">
      <w:pPr>
        <w:pStyle w:val="ConsPlusNormal"/>
        <w:ind w:firstLine="540"/>
        <w:jc w:val="both"/>
      </w:pPr>
      <w:r>
        <w:t>Возмещение расходов осуществляется в течение 60 календарных дней со дня регистрации заявления.</w:t>
      </w:r>
    </w:p>
    <w:p w:rsidR="001C6DEA" w:rsidRDefault="001C6DEA" w:rsidP="002C1151">
      <w:pPr>
        <w:pStyle w:val="ConsPlusNormal"/>
        <w:ind w:firstLine="540"/>
        <w:jc w:val="both"/>
      </w:pPr>
      <w:r>
        <w:t>Основаниями для отказа в возмещении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являются:</w:t>
      </w:r>
    </w:p>
    <w:p w:rsidR="001C6DEA" w:rsidRDefault="001C6DEA" w:rsidP="002C1151">
      <w:pPr>
        <w:pStyle w:val="ConsPlusNormal"/>
        <w:ind w:firstLine="540"/>
        <w:jc w:val="both"/>
      </w:pPr>
      <w:r>
        <w:t>представление неполного пакета документов, указанных в настоящем пункте;</w:t>
      </w:r>
    </w:p>
    <w:p w:rsidR="001C6DEA" w:rsidRDefault="001C6DEA" w:rsidP="002C1151">
      <w:pPr>
        <w:pStyle w:val="ConsPlusNormal"/>
        <w:ind w:firstLine="540"/>
        <w:jc w:val="both"/>
      </w:pPr>
      <w:r>
        <w:t>представление копии недействительного документа, удостоверяющего личность гражданина (под недействительным документом понимается документ, выданный в нарушение установленного порядка или оформленный на утраченном (похищенном) бланке, а также документ, не имеющий юридической силы);</w:t>
      </w:r>
    </w:p>
    <w:p w:rsidR="001C6DEA" w:rsidRDefault="001C6DEA" w:rsidP="002C1151">
      <w:pPr>
        <w:pStyle w:val="ConsPlusNormal"/>
        <w:ind w:firstLine="540"/>
        <w:jc w:val="both"/>
      </w:pPr>
      <w:r>
        <w:t>отсутствие лицензии на осуществление медицинской деятельности при оказании специализированной, в том числе высокотехнологичной медицинской помощи в стационарных условиях;</w:t>
      </w:r>
    </w:p>
    <w:p w:rsidR="001C6DEA" w:rsidRDefault="001C6DEA" w:rsidP="002C1151">
      <w:pPr>
        <w:pStyle w:val="ConsPlusNormal"/>
        <w:ind w:firstLine="540"/>
        <w:jc w:val="both"/>
      </w:pPr>
      <w:r>
        <w:t>решение о ненадлежащем качестве оказанной медицинской помощи по результатам проведенной проверки.</w:t>
      </w:r>
    </w:p>
    <w:p w:rsidR="001C6DEA" w:rsidRDefault="001C6DEA" w:rsidP="002C1151">
      <w:pPr>
        <w:pStyle w:val="ConsPlusNormal"/>
        <w:ind w:firstLine="540"/>
        <w:jc w:val="both"/>
      </w:pPr>
      <w:r>
        <w:t>О принятом решении заявитель извещается в течение 30 дней со дня принятия решения.</w:t>
      </w:r>
    </w:p>
    <w:p w:rsidR="001C6DEA" w:rsidRDefault="001C6DEA" w:rsidP="002C1151">
      <w:pPr>
        <w:pStyle w:val="ConsPlusNormal"/>
        <w:ind w:firstLine="540"/>
        <w:jc w:val="both"/>
      </w:pPr>
    </w:p>
    <w:p w:rsidR="001C6DEA" w:rsidRDefault="001C6DEA" w:rsidP="002C1151">
      <w:pPr>
        <w:pStyle w:val="ConsPlusTitle"/>
        <w:jc w:val="center"/>
        <w:outlineLvl w:val="2"/>
      </w:pPr>
      <w:r>
        <w:t>12. Условия оказания работниками медицинских организаций</w:t>
      </w:r>
    </w:p>
    <w:p w:rsidR="001C6DEA" w:rsidRDefault="001C6DEA" w:rsidP="002C1151">
      <w:pPr>
        <w:pStyle w:val="ConsPlusTitle"/>
        <w:jc w:val="center"/>
      </w:pPr>
      <w:r>
        <w:t>помощи инвалидам в преодолении барьеров, мешающих получению</w:t>
      </w:r>
    </w:p>
    <w:p w:rsidR="001C6DEA" w:rsidRDefault="001C6DEA" w:rsidP="002C1151">
      <w:pPr>
        <w:pStyle w:val="ConsPlusTitle"/>
        <w:jc w:val="center"/>
      </w:pPr>
      <w:r>
        <w:t>ими услуг наравне с другими лицами</w:t>
      </w:r>
    </w:p>
    <w:p w:rsidR="001C6DEA" w:rsidRDefault="001C6DEA" w:rsidP="002C1151">
      <w:pPr>
        <w:pStyle w:val="ConsPlusNormal"/>
        <w:ind w:firstLine="540"/>
        <w:jc w:val="both"/>
      </w:pPr>
    </w:p>
    <w:p w:rsidR="001C6DEA" w:rsidRDefault="001C6DEA" w:rsidP="002C1151">
      <w:pPr>
        <w:pStyle w:val="ConsPlusNormal"/>
        <w:ind w:firstLine="540"/>
        <w:jc w:val="both"/>
      </w:pPr>
      <w:r>
        <w:t xml:space="preserve">Во исполнение </w:t>
      </w:r>
      <w:hyperlink r:id="rId25" w:history="1">
        <w:r>
          <w:rPr>
            <w:color w:val="0000FF"/>
          </w:rPr>
          <w:t>статьи 15</w:t>
        </w:r>
      </w:hyperlink>
      <w:r>
        <w:t xml:space="preserve"> Федерального закона от 24 ноября 1995 г. N 181-ФЗ "О социальной защите инвалидов в Российской Федерации" руководителями медицинских организаций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1C6DEA" w:rsidRDefault="001C6DEA" w:rsidP="002C1151">
      <w:pPr>
        <w:pStyle w:val="ConsPlusNormal"/>
        <w:ind w:firstLine="540"/>
        <w:jc w:val="both"/>
      </w:pPr>
      <w:r>
        <w:t>- возможность самостоятельного передвижения по объекту в целях доступа к месту предоставления услуги, в том числе с использованием помощи персонала, предоставляющего услуги, ассистивных и вспомогательных технологий, а также сменного кресла-коляски;</w:t>
      </w:r>
    </w:p>
    <w:p w:rsidR="001C6DEA" w:rsidRDefault="001C6DEA" w:rsidP="002C1151">
      <w:pPr>
        <w:pStyle w:val="ConsPlusNormal"/>
        <w:ind w:firstLine="540"/>
        <w:jc w:val="both"/>
      </w:pPr>
      <w:r>
        <w:t xml:space="preserve">- возможность посадки в транспортное средство и высадки из него перед входом в объект, в </w:t>
      </w:r>
      <w:r>
        <w:lastRenderedPageBreak/>
        <w:t>том числе с использованием кресла-коляски и при необходимости, с помощью персонала объекта;</w:t>
      </w:r>
    </w:p>
    <w:p w:rsidR="001C6DEA" w:rsidRDefault="001C6DEA" w:rsidP="002C1151">
      <w:pPr>
        <w:pStyle w:val="ConsPlusNormal"/>
        <w:ind w:firstLine="540"/>
        <w:jc w:val="both"/>
      </w:pPr>
      <w:r>
        <w:t>- сопровождение инвалидов, имеющих стойкие нарушения функции зрения и самостоятельного передвижения, по территории объекта;</w:t>
      </w:r>
    </w:p>
    <w:p w:rsidR="001C6DEA" w:rsidRDefault="001C6DEA" w:rsidP="002C1151">
      <w:pPr>
        <w:pStyle w:val="ConsPlusNormal"/>
        <w:ind w:firstLine="540"/>
        <w:jc w:val="both"/>
      </w:pPr>
      <w:r>
        <w:t>- проведение инструктажа сотрудников, осуществляющих первичный контакт с получателями услуги, по вопросам ознакомления инвалидов с размещением кабинетов, а также оказания им помощи в уяснении последовательности действий и маршрута передвижения при получении услуги;</w:t>
      </w:r>
    </w:p>
    <w:p w:rsidR="001C6DEA" w:rsidRDefault="001C6DEA" w:rsidP="002C1151">
      <w:pPr>
        <w:pStyle w:val="ConsPlusNormal"/>
        <w:ind w:firstLine="540"/>
        <w:jc w:val="both"/>
      </w:pPr>
      <w:r>
        <w:t>- содействие инвалиду при входе в здание и выходе из него, информирование его о доступных маршрутах общественного транспорта;</w:t>
      </w:r>
    </w:p>
    <w:p w:rsidR="001C6DEA" w:rsidRDefault="001C6DEA" w:rsidP="002C1151">
      <w:pPr>
        <w:pStyle w:val="ConsPlusNormal"/>
        <w:ind w:firstLine="540"/>
        <w:jc w:val="both"/>
      </w:pPr>
      <w:proofErr w:type="gramStart"/>
      <w:r>
        <w:t>- надлежащее размещение носителей информации о порядке предоставления медицинских услуг, ее оформлении в доступной для инвалидов форме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1C6DEA" w:rsidRDefault="001C6DEA" w:rsidP="002C1151">
      <w:pPr>
        <w:pStyle w:val="ConsPlusNormal"/>
        <w:ind w:firstLine="540"/>
        <w:jc w:val="both"/>
      </w:pPr>
    </w:p>
    <w:p w:rsidR="001C6DEA" w:rsidRDefault="001C6DEA" w:rsidP="002C1151">
      <w:pPr>
        <w:pStyle w:val="ConsPlusTitle"/>
        <w:jc w:val="center"/>
        <w:outlineLvl w:val="2"/>
      </w:pPr>
      <w:r>
        <w:t>13. Условия размещения пациентов в маломестных палатах</w:t>
      </w:r>
    </w:p>
    <w:p w:rsidR="001C6DEA" w:rsidRDefault="001C6DEA" w:rsidP="002C1151">
      <w:pPr>
        <w:pStyle w:val="ConsPlusTitle"/>
        <w:jc w:val="center"/>
      </w:pPr>
      <w:r>
        <w:t xml:space="preserve">(боксах) по </w:t>
      </w:r>
      <w:proofErr w:type="gramStart"/>
      <w:r>
        <w:t>медицинским</w:t>
      </w:r>
      <w:proofErr w:type="gramEnd"/>
      <w:r>
        <w:t xml:space="preserve"> и (или) эпидемиологическим</w:t>
      </w:r>
    </w:p>
    <w:p w:rsidR="001C6DEA" w:rsidRDefault="001C6DEA" w:rsidP="002C1151">
      <w:pPr>
        <w:pStyle w:val="ConsPlusTitle"/>
        <w:jc w:val="center"/>
      </w:pPr>
      <w:r>
        <w:t>показаниям, установленным Министерством здравоохранения</w:t>
      </w:r>
    </w:p>
    <w:p w:rsidR="001C6DEA" w:rsidRDefault="001C6DEA" w:rsidP="002C1151">
      <w:pPr>
        <w:pStyle w:val="ConsPlusTitle"/>
        <w:jc w:val="center"/>
      </w:pPr>
      <w:r>
        <w:t>Российской Федерации</w:t>
      </w:r>
    </w:p>
    <w:p w:rsidR="001C6DEA" w:rsidRDefault="001C6DEA" w:rsidP="002C1151">
      <w:pPr>
        <w:pStyle w:val="ConsPlusNormal"/>
        <w:ind w:firstLine="540"/>
        <w:jc w:val="both"/>
      </w:pPr>
    </w:p>
    <w:p w:rsidR="001C6DEA" w:rsidRDefault="001C6DEA" w:rsidP="002C1151">
      <w:pPr>
        <w:pStyle w:val="ConsPlusNormal"/>
        <w:ind w:firstLine="540"/>
        <w:jc w:val="both"/>
      </w:pPr>
      <w:proofErr w:type="gramStart"/>
      <w:r>
        <w:t xml:space="preserve">Пациенты, имеющие медицинские и (или) эпидемиологические показания, установленные в соответствии с </w:t>
      </w:r>
      <w:hyperlink r:id="rId26"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 </w:t>
      </w:r>
      <w:hyperlink r:id="rId27" w:history="1">
        <w:r>
          <w:rPr>
            <w:color w:val="0000FF"/>
          </w:rPr>
          <w:t>СанПиН 2.1.3.2630-10</w:t>
        </w:r>
      </w:hyperlink>
      <w:r>
        <w:t xml:space="preserve"> "Санитарно-эпидемиологические требования к организациям, осуществляющим медицинскую</w:t>
      </w:r>
      <w:proofErr w:type="gramEnd"/>
      <w:r>
        <w:t xml:space="preserve"> деятельность", утвержденных Постановлением Главного государственного санитарного врача Российской Федерации от 18 мая 2010 г. N 58.</w:t>
      </w:r>
    </w:p>
    <w:p w:rsidR="001C6DEA" w:rsidRDefault="001C6DEA" w:rsidP="002C1151">
      <w:pPr>
        <w:pStyle w:val="ConsPlusNormal"/>
        <w:ind w:firstLine="540"/>
        <w:jc w:val="both"/>
      </w:pPr>
      <w:r>
        <w:t>Предоставление индивидуального медицинского поста в стационарных условиях осуществляется по медицинским показаниям в случаях необходимости динамического наблюдения за пациентом в круглосуточном режиме.</w:t>
      </w:r>
    </w:p>
    <w:p w:rsidR="001C6DEA" w:rsidRDefault="001C6DEA" w:rsidP="002C1151">
      <w:pPr>
        <w:pStyle w:val="ConsPlusNormal"/>
        <w:ind w:firstLine="540"/>
        <w:jc w:val="both"/>
      </w:pPr>
    </w:p>
    <w:p w:rsidR="001C6DEA" w:rsidRDefault="001C6DEA" w:rsidP="002C1151">
      <w:pPr>
        <w:pStyle w:val="ConsPlusNormal"/>
        <w:ind w:firstLine="540"/>
        <w:jc w:val="both"/>
      </w:pPr>
    </w:p>
    <w:p w:rsidR="001C6DEA" w:rsidRDefault="001C6DEA" w:rsidP="002C1151">
      <w:pPr>
        <w:pStyle w:val="ConsPlusNormal"/>
        <w:ind w:firstLine="540"/>
        <w:jc w:val="both"/>
      </w:pPr>
    </w:p>
    <w:p w:rsidR="001C6DEA" w:rsidRDefault="001C6DEA" w:rsidP="002C1151">
      <w:pPr>
        <w:pStyle w:val="ConsPlusNormal"/>
        <w:ind w:firstLine="540"/>
        <w:jc w:val="both"/>
      </w:pPr>
    </w:p>
    <w:p w:rsidR="001C6DEA" w:rsidRDefault="001C6DEA" w:rsidP="002C1151">
      <w:pPr>
        <w:pStyle w:val="ConsPlusNormal"/>
        <w:ind w:firstLine="540"/>
        <w:jc w:val="both"/>
      </w:pPr>
    </w:p>
    <w:p w:rsidR="001C6DEA" w:rsidRDefault="001C6DEA" w:rsidP="002C1151">
      <w:pPr>
        <w:pStyle w:val="ConsPlusNormal"/>
        <w:jc w:val="right"/>
        <w:outlineLvl w:val="1"/>
      </w:pPr>
      <w:r>
        <w:t>Приложение N 3</w:t>
      </w:r>
    </w:p>
    <w:p w:rsidR="001C6DEA" w:rsidRDefault="001C6DEA" w:rsidP="002C1151">
      <w:pPr>
        <w:pStyle w:val="ConsPlusNormal"/>
        <w:jc w:val="right"/>
      </w:pPr>
      <w:r>
        <w:t>к Территориальной программе</w:t>
      </w:r>
    </w:p>
    <w:p w:rsidR="001C6DEA" w:rsidRDefault="001C6DEA" w:rsidP="002C1151">
      <w:pPr>
        <w:pStyle w:val="ConsPlusNormal"/>
        <w:jc w:val="right"/>
      </w:pPr>
      <w:r>
        <w:t xml:space="preserve">государственных гарантий </w:t>
      </w:r>
      <w:proofErr w:type="gramStart"/>
      <w:r>
        <w:t>бесплатного</w:t>
      </w:r>
      <w:proofErr w:type="gramEnd"/>
    </w:p>
    <w:p w:rsidR="001C6DEA" w:rsidRDefault="001C6DEA" w:rsidP="002C1151">
      <w:pPr>
        <w:pStyle w:val="ConsPlusNormal"/>
        <w:jc w:val="right"/>
      </w:pPr>
      <w:r>
        <w:t xml:space="preserve">оказания гражданам медицинской помощи </w:t>
      </w:r>
      <w:proofErr w:type="gramStart"/>
      <w:r>
        <w:t>на</w:t>
      </w:r>
      <w:proofErr w:type="gramEnd"/>
    </w:p>
    <w:p w:rsidR="001C6DEA" w:rsidRDefault="001C6DEA" w:rsidP="002C1151">
      <w:pPr>
        <w:pStyle w:val="ConsPlusNormal"/>
        <w:jc w:val="right"/>
      </w:pPr>
      <w:r>
        <w:t>территории Хабаровского края на 2019 год</w:t>
      </w:r>
    </w:p>
    <w:p w:rsidR="001C6DEA" w:rsidRDefault="001C6DEA" w:rsidP="002C1151">
      <w:pPr>
        <w:pStyle w:val="ConsPlusNormal"/>
        <w:jc w:val="right"/>
      </w:pPr>
      <w:r>
        <w:t>и на плановый период 2020 и 2021 годов</w:t>
      </w:r>
    </w:p>
    <w:p w:rsidR="001C6DEA" w:rsidRDefault="001C6DEA" w:rsidP="002C1151">
      <w:pPr>
        <w:pStyle w:val="ConsPlusNormal"/>
        <w:ind w:firstLine="540"/>
        <w:jc w:val="both"/>
      </w:pPr>
    </w:p>
    <w:p w:rsidR="001C6DEA" w:rsidRDefault="001C6DEA" w:rsidP="002C1151">
      <w:pPr>
        <w:pStyle w:val="ConsPlusTitle"/>
        <w:jc w:val="center"/>
      </w:pPr>
      <w:bookmarkStart w:id="8" w:name="P1065"/>
      <w:bookmarkEnd w:id="8"/>
      <w:r>
        <w:t>ЦЕЛЕВЫЕ ЗНАЧЕНИЯ</w:t>
      </w:r>
    </w:p>
    <w:p w:rsidR="001C6DEA" w:rsidRDefault="001C6DEA" w:rsidP="002C1151">
      <w:pPr>
        <w:pStyle w:val="ConsPlusTitle"/>
        <w:jc w:val="center"/>
      </w:pPr>
      <w:r>
        <w:t>КРИТЕРИЕВ ДОСТУПНОСТИ И КАЧЕСТВА МЕДИЦИНСКОЙ ПОМОЩИ,</w:t>
      </w:r>
    </w:p>
    <w:p w:rsidR="001C6DEA" w:rsidRDefault="001C6DEA" w:rsidP="002C1151">
      <w:pPr>
        <w:pStyle w:val="ConsPlusTitle"/>
        <w:jc w:val="center"/>
      </w:pPr>
      <w:r>
        <w:t>ОКАЗЫВАЕМОЙ В РАМКАХ ТЕРРИТОРИАЛЬНОЙ ПРОГРАММЫ</w:t>
      </w:r>
    </w:p>
    <w:p w:rsidR="001C6DEA" w:rsidRDefault="001C6DEA" w:rsidP="002C1151">
      <w:pPr>
        <w:pStyle w:val="ConsPlusTitle"/>
        <w:jc w:val="center"/>
      </w:pPr>
      <w:r>
        <w:t>ГОСУДАРСТВЕННЫХ ГАРАНТИЙ БЕСПЛАТНОГО ОКАЗАНИЯ ГРАЖДАНАМ</w:t>
      </w:r>
    </w:p>
    <w:p w:rsidR="001C6DEA" w:rsidRDefault="001C6DEA" w:rsidP="002C1151">
      <w:pPr>
        <w:pStyle w:val="ConsPlusTitle"/>
        <w:jc w:val="center"/>
      </w:pPr>
      <w:r>
        <w:t>МЕДИЦИНСКОЙ ПОМОЩИ НА ТЕРРИТОРИИ ХАБАРОВСКОГО КРАЯ</w:t>
      </w:r>
    </w:p>
    <w:p w:rsidR="001C6DEA" w:rsidRDefault="001C6DEA" w:rsidP="002C1151">
      <w:pPr>
        <w:pStyle w:val="ConsPlusTitle"/>
        <w:jc w:val="center"/>
      </w:pPr>
      <w:r>
        <w:t>НА 2019 ГОД И НА ПЛАНОВЫЙ ПЕРИОД 2020</w:t>
      </w:r>
      <w:proofErr w:type="gramStart"/>
      <w:r>
        <w:t xml:space="preserve"> И</w:t>
      </w:r>
      <w:proofErr w:type="gramEnd"/>
      <w:r>
        <w:t xml:space="preserve"> 2021 ГОДОВ</w:t>
      </w:r>
    </w:p>
    <w:p w:rsidR="001C6DEA" w:rsidRDefault="001C6DEA" w:rsidP="002C1151">
      <w:pPr>
        <w:pStyle w:val="ConsPlusNormal"/>
        <w:ind w:firstLine="540"/>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334"/>
        <w:gridCol w:w="1644"/>
        <w:gridCol w:w="1077"/>
        <w:gridCol w:w="1077"/>
        <w:gridCol w:w="1077"/>
      </w:tblGrid>
      <w:tr w:rsidR="001C6DEA">
        <w:tc>
          <w:tcPr>
            <w:tcW w:w="851" w:type="dxa"/>
            <w:vMerge w:val="restart"/>
            <w:tcBorders>
              <w:top w:val="single" w:sz="4" w:space="0" w:color="auto"/>
              <w:bottom w:val="single" w:sz="4" w:space="0" w:color="auto"/>
            </w:tcBorders>
            <w:vAlign w:val="center"/>
          </w:tcPr>
          <w:p w:rsidR="001C6DEA" w:rsidRDefault="001C6DEA" w:rsidP="002C1151">
            <w:pPr>
              <w:pStyle w:val="ConsPlusNormal"/>
              <w:jc w:val="center"/>
            </w:pPr>
            <w:r>
              <w:t xml:space="preserve">N </w:t>
            </w:r>
            <w:proofErr w:type="gramStart"/>
            <w:r>
              <w:t>п</w:t>
            </w:r>
            <w:proofErr w:type="gramEnd"/>
            <w:r>
              <w:t>/п</w:t>
            </w:r>
          </w:p>
        </w:tc>
        <w:tc>
          <w:tcPr>
            <w:tcW w:w="3334" w:type="dxa"/>
            <w:vMerge w:val="restart"/>
            <w:tcBorders>
              <w:top w:val="single" w:sz="4" w:space="0" w:color="auto"/>
              <w:bottom w:val="single" w:sz="4" w:space="0" w:color="auto"/>
            </w:tcBorders>
            <w:vAlign w:val="center"/>
          </w:tcPr>
          <w:p w:rsidR="001C6DEA" w:rsidRDefault="001C6DEA" w:rsidP="002C1151">
            <w:pPr>
              <w:pStyle w:val="ConsPlusNormal"/>
              <w:jc w:val="center"/>
            </w:pPr>
            <w:r>
              <w:t>Наименование показателя (индикатора)</w:t>
            </w:r>
          </w:p>
        </w:tc>
        <w:tc>
          <w:tcPr>
            <w:tcW w:w="1644" w:type="dxa"/>
            <w:vMerge w:val="restart"/>
            <w:tcBorders>
              <w:top w:val="single" w:sz="4" w:space="0" w:color="auto"/>
              <w:bottom w:val="single" w:sz="4" w:space="0" w:color="auto"/>
            </w:tcBorders>
            <w:vAlign w:val="center"/>
          </w:tcPr>
          <w:p w:rsidR="001C6DEA" w:rsidRDefault="001C6DEA" w:rsidP="002C1151">
            <w:pPr>
              <w:pStyle w:val="ConsPlusNormal"/>
              <w:jc w:val="center"/>
            </w:pPr>
            <w:r>
              <w:t>Единица измерения</w:t>
            </w:r>
          </w:p>
        </w:tc>
        <w:tc>
          <w:tcPr>
            <w:tcW w:w="3231" w:type="dxa"/>
            <w:gridSpan w:val="3"/>
            <w:tcBorders>
              <w:top w:val="single" w:sz="4" w:space="0" w:color="auto"/>
              <w:bottom w:val="single" w:sz="4" w:space="0" w:color="auto"/>
            </w:tcBorders>
          </w:tcPr>
          <w:p w:rsidR="001C6DEA" w:rsidRDefault="001C6DEA" w:rsidP="002C1151">
            <w:pPr>
              <w:pStyle w:val="ConsPlusNormal"/>
              <w:jc w:val="center"/>
            </w:pPr>
            <w:r>
              <w:t>Значения индикатора</w:t>
            </w:r>
          </w:p>
        </w:tc>
      </w:tr>
      <w:tr w:rsidR="001C6DEA">
        <w:tc>
          <w:tcPr>
            <w:tcW w:w="851" w:type="dxa"/>
            <w:vMerge/>
            <w:tcBorders>
              <w:top w:val="single" w:sz="4" w:space="0" w:color="auto"/>
              <w:bottom w:val="single" w:sz="4" w:space="0" w:color="auto"/>
            </w:tcBorders>
          </w:tcPr>
          <w:p w:rsidR="001C6DEA" w:rsidRDefault="001C6DEA" w:rsidP="002C1151">
            <w:pPr>
              <w:spacing w:after="0" w:line="240" w:lineRule="auto"/>
            </w:pPr>
          </w:p>
        </w:tc>
        <w:tc>
          <w:tcPr>
            <w:tcW w:w="3334" w:type="dxa"/>
            <w:vMerge/>
            <w:tcBorders>
              <w:top w:val="single" w:sz="4" w:space="0" w:color="auto"/>
              <w:bottom w:val="single" w:sz="4" w:space="0" w:color="auto"/>
            </w:tcBorders>
          </w:tcPr>
          <w:p w:rsidR="001C6DEA" w:rsidRDefault="001C6DEA" w:rsidP="002C1151">
            <w:pPr>
              <w:spacing w:after="0" w:line="240" w:lineRule="auto"/>
            </w:pPr>
          </w:p>
        </w:tc>
        <w:tc>
          <w:tcPr>
            <w:tcW w:w="1644" w:type="dxa"/>
            <w:vMerge/>
            <w:tcBorders>
              <w:top w:val="single" w:sz="4" w:space="0" w:color="auto"/>
              <w:bottom w:val="single" w:sz="4" w:space="0" w:color="auto"/>
            </w:tcBorders>
          </w:tcPr>
          <w:p w:rsidR="001C6DEA" w:rsidRDefault="001C6DEA" w:rsidP="002C1151">
            <w:pPr>
              <w:spacing w:after="0" w:line="240" w:lineRule="auto"/>
            </w:pPr>
          </w:p>
        </w:tc>
        <w:tc>
          <w:tcPr>
            <w:tcW w:w="1077" w:type="dxa"/>
            <w:tcBorders>
              <w:top w:val="single" w:sz="4" w:space="0" w:color="auto"/>
              <w:bottom w:val="single" w:sz="4" w:space="0" w:color="auto"/>
            </w:tcBorders>
            <w:vAlign w:val="center"/>
          </w:tcPr>
          <w:p w:rsidR="001C6DEA" w:rsidRDefault="001C6DEA" w:rsidP="002C1151">
            <w:pPr>
              <w:pStyle w:val="ConsPlusNormal"/>
              <w:jc w:val="center"/>
            </w:pPr>
            <w:r>
              <w:t>2019 год</w:t>
            </w:r>
          </w:p>
        </w:tc>
        <w:tc>
          <w:tcPr>
            <w:tcW w:w="1077" w:type="dxa"/>
            <w:tcBorders>
              <w:top w:val="single" w:sz="4" w:space="0" w:color="auto"/>
              <w:bottom w:val="single" w:sz="4" w:space="0" w:color="auto"/>
            </w:tcBorders>
            <w:vAlign w:val="center"/>
          </w:tcPr>
          <w:p w:rsidR="001C6DEA" w:rsidRDefault="001C6DEA" w:rsidP="002C1151">
            <w:pPr>
              <w:pStyle w:val="ConsPlusNormal"/>
              <w:jc w:val="center"/>
            </w:pPr>
            <w:r>
              <w:t>2020 год</w:t>
            </w:r>
          </w:p>
        </w:tc>
        <w:tc>
          <w:tcPr>
            <w:tcW w:w="1077" w:type="dxa"/>
            <w:tcBorders>
              <w:top w:val="single" w:sz="4" w:space="0" w:color="auto"/>
              <w:bottom w:val="single" w:sz="4" w:space="0" w:color="auto"/>
            </w:tcBorders>
            <w:vAlign w:val="center"/>
          </w:tcPr>
          <w:p w:rsidR="001C6DEA" w:rsidRDefault="001C6DEA" w:rsidP="002C1151">
            <w:pPr>
              <w:pStyle w:val="ConsPlusNormal"/>
              <w:jc w:val="center"/>
            </w:pPr>
            <w:r>
              <w:t>2021 год</w:t>
            </w:r>
          </w:p>
        </w:tc>
      </w:tr>
      <w:tr w:rsidR="001C6DEA">
        <w:tc>
          <w:tcPr>
            <w:tcW w:w="851" w:type="dxa"/>
            <w:tcBorders>
              <w:top w:val="single" w:sz="4" w:space="0" w:color="auto"/>
              <w:bottom w:val="single" w:sz="4" w:space="0" w:color="auto"/>
            </w:tcBorders>
            <w:vAlign w:val="center"/>
          </w:tcPr>
          <w:p w:rsidR="001C6DEA" w:rsidRDefault="001C6DEA" w:rsidP="002C1151">
            <w:pPr>
              <w:pStyle w:val="ConsPlusNormal"/>
              <w:jc w:val="center"/>
            </w:pPr>
            <w:r>
              <w:t>1</w:t>
            </w:r>
          </w:p>
        </w:tc>
        <w:tc>
          <w:tcPr>
            <w:tcW w:w="3334" w:type="dxa"/>
            <w:tcBorders>
              <w:top w:val="single" w:sz="4" w:space="0" w:color="auto"/>
              <w:bottom w:val="single" w:sz="4" w:space="0" w:color="auto"/>
            </w:tcBorders>
            <w:vAlign w:val="center"/>
          </w:tcPr>
          <w:p w:rsidR="001C6DEA" w:rsidRDefault="001C6DEA" w:rsidP="002C1151">
            <w:pPr>
              <w:pStyle w:val="ConsPlusNormal"/>
              <w:jc w:val="center"/>
            </w:pPr>
            <w:r>
              <w:t>2</w:t>
            </w:r>
          </w:p>
        </w:tc>
        <w:tc>
          <w:tcPr>
            <w:tcW w:w="1644" w:type="dxa"/>
            <w:tcBorders>
              <w:top w:val="single" w:sz="4" w:space="0" w:color="auto"/>
              <w:bottom w:val="single" w:sz="4" w:space="0" w:color="auto"/>
            </w:tcBorders>
            <w:vAlign w:val="center"/>
          </w:tcPr>
          <w:p w:rsidR="001C6DEA" w:rsidRDefault="001C6DEA" w:rsidP="002C1151">
            <w:pPr>
              <w:pStyle w:val="ConsPlusNormal"/>
              <w:jc w:val="center"/>
            </w:pPr>
            <w:r>
              <w:t>3</w:t>
            </w:r>
          </w:p>
        </w:tc>
        <w:tc>
          <w:tcPr>
            <w:tcW w:w="1077" w:type="dxa"/>
            <w:tcBorders>
              <w:top w:val="single" w:sz="4" w:space="0" w:color="auto"/>
              <w:bottom w:val="single" w:sz="4" w:space="0" w:color="auto"/>
            </w:tcBorders>
            <w:vAlign w:val="center"/>
          </w:tcPr>
          <w:p w:rsidR="001C6DEA" w:rsidRDefault="001C6DEA" w:rsidP="002C1151">
            <w:pPr>
              <w:pStyle w:val="ConsPlusNormal"/>
              <w:jc w:val="center"/>
            </w:pPr>
            <w:r>
              <w:t>4</w:t>
            </w:r>
          </w:p>
        </w:tc>
        <w:tc>
          <w:tcPr>
            <w:tcW w:w="1077" w:type="dxa"/>
            <w:tcBorders>
              <w:top w:val="single" w:sz="4" w:space="0" w:color="auto"/>
              <w:bottom w:val="single" w:sz="4" w:space="0" w:color="auto"/>
            </w:tcBorders>
            <w:vAlign w:val="center"/>
          </w:tcPr>
          <w:p w:rsidR="001C6DEA" w:rsidRDefault="001C6DEA" w:rsidP="002C1151">
            <w:pPr>
              <w:pStyle w:val="ConsPlusNormal"/>
              <w:jc w:val="center"/>
            </w:pPr>
            <w:r>
              <w:t>5</w:t>
            </w:r>
          </w:p>
        </w:tc>
        <w:tc>
          <w:tcPr>
            <w:tcW w:w="1077" w:type="dxa"/>
            <w:tcBorders>
              <w:top w:val="single" w:sz="4" w:space="0" w:color="auto"/>
              <w:bottom w:val="single" w:sz="4" w:space="0" w:color="auto"/>
            </w:tcBorders>
            <w:vAlign w:val="center"/>
          </w:tcPr>
          <w:p w:rsidR="001C6DEA" w:rsidRDefault="001C6DEA" w:rsidP="002C1151">
            <w:pPr>
              <w:pStyle w:val="ConsPlusNormal"/>
              <w:jc w:val="center"/>
            </w:pPr>
            <w:r>
              <w:t>6</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single" w:sz="4" w:space="0" w:color="auto"/>
              <w:left w:val="nil"/>
              <w:bottom w:val="nil"/>
              <w:right w:val="nil"/>
            </w:tcBorders>
          </w:tcPr>
          <w:p w:rsidR="001C6DEA" w:rsidRDefault="001C6DEA" w:rsidP="002C1151">
            <w:pPr>
              <w:pStyle w:val="ConsPlusNormal"/>
              <w:jc w:val="center"/>
              <w:outlineLvl w:val="2"/>
            </w:pPr>
            <w:r>
              <w:t>1.</w:t>
            </w:r>
          </w:p>
        </w:tc>
        <w:tc>
          <w:tcPr>
            <w:tcW w:w="8209" w:type="dxa"/>
            <w:gridSpan w:val="5"/>
            <w:tcBorders>
              <w:top w:val="single" w:sz="4" w:space="0" w:color="auto"/>
              <w:left w:val="nil"/>
              <w:bottom w:val="nil"/>
              <w:right w:val="nil"/>
            </w:tcBorders>
          </w:tcPr>
          <w:p w:rsidR="001C6DEA" w:rsidRDefault="001C6DEA" w:rsidP="002C1151">
            <w:pPr>
              <w:pStyle w:val="ConsPlusNormal"/>
              <w:jc w:val="center"/>
            </w:pPr>
            <w:r>
              <w:t>Критерии качества медицинской помощи</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lastRenderedPageBreak/>
              <w:t>1.1.</w:t>
            </w:r>
          </w:p>
        </w:tc>
        <w:tc>
          <w:tcPr>
            <w:tcW w:w="3334" w:type="dxa"/>
            <w:tcBorders>
              <w:top w:val="nil"/>
              <w:left w:val="nil"/>
              <w:bottom w:val="nil"/>
              <w:right w:val="nil"/>
            </w:tcBorders>
          </w:tcPr>
          <w:p w:rsidR="001C6DEA" w:rsidRDefault="001C6DEA" w:rsidP="002C1151">
            <w:pPr>
              <w:pStyle w:val="ConsPlusNormal"/>
            </w:pPr>
            <w:r>
              <w:t>Удовлетворенность населения медицинской помощью</w:t>
            </w:r>
          </w:p>
        </w:tc>
        <w:tc>
          <w:tcPr>
            <w:tcW w:w="1644" w:type="dxa"/>
            <w:tcBorders>
              <w:top w:val="nil"/>
              <w:left w:val="nil"/>
              <w:bottom w:val="nil"/>
              <w:right w:val="nil"/>
            </w:tcBorders>
          </w:tcPr>
          <w:p w:rsidR="001C6DEA" w:rsidRDefault="001C6DEA" w:rsidP="002C1151">
            <w:pPr>
              <w:pStyle w:val="ConsPlusNormal"/>
              <w:jc w:val="center"/>
            </w:pPr>
            <w:r>
              <w:t>процентов от числа опрошенных</w:t>
            </w:r>
          </w:p>
        </w:tc>
        <w:tc>
          <w:tcPr>
            <w:tcW w:w="1077" w:type="dxa"/>
            <w:tcBorders>
              <w:top w:val="nil"/>
              <w:left w:val="nil"/>
              <w:bottom w:val="nil"/>
              <w:right w:val="nil"/>
            </w:tcBorders>
          </w:tcPr>
          <w:p w:rsidR="001C6DEA" w:rsidRDefault="001C6DEA" w:rsidP="002C1151">
            <w:pPr>
              <w:pStyle w:val="ConsPlusNormal"/>
              <w:jc w:val="center"/>
            </w:pPr>
            <w:r>
              <w:t>69,2</w:t>
            </w:r>
          </w:p>
        </w:tc>
        <w:tc>
          <w:tcPr>
            <w:tcW w:w="1077" w:type="dxa"/>
            <w:tcBorders>
              <w:top w:val="nil"/>
              <w:left w:val="nil"/>
              <w:bottom w:val="nil"/>
              <w:right w:val="nil"/>
            </w:tcBorders>
          </w:tcPr>
          <w:p w:rsidR="001C6DEA" w:rsidRDefault="001C6DEA" w:rsidP="002C1151">
            <w:pPr>
              <w:pStyle w:val="ConsPlusNormal"/>
              <w:jc w:val="center"/>
            </w:pPr>
            <w:r>
              <w:t>69,3</w:t>
            </w:r>
          </w:p>
        </w:tc>
        <w:tc>
          <w:tcPr>
            <w:tcW w:w="1077" w:type="dxa"/>
            <w:tcBorders>
              <w:top w:val="nil"/>
              <w:left w:val="nil"/>
              <w:bottom w:val="nil"/>
              <w:right w:val="nil"/>
            </w:tcBorders>
          </w:tcPr>
          <w:p w:rsidR="001C6DEA" w:rsidRDefault="001C6DEA" w:rsidP="002C1151">
            <w:pPr>
              <w:pStyle w:val="ConsPlusNormal"/>
              <w:jc w:val="center"/>
            </w:pPr>
            <w:r>
              <w:t>69,4</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3334" w:type="dxa"/>
            <w:tcBorders>
              <w:top w:val="nil"/>
              <w:left w:val="nil"/>
              <w:bottom w:val="nil"/>
              <w:right w:val="nil"/>
            </w:tcBorders>
          </w:tcPr>
          <w:p w:rsidR="001C6DEA" w:rsidRDefault="001C6DEA" w:rsidP="002C1151">
            <w:pPr>
              <w:pStyle w:val="ConsPlusNormal"/>
            </w:pPr>
            <w:r>
              <w:t>в том числе:</w:t>
            </w:r>
          </w:p>
        </w:tc>
        <w:tc>
          <w:tcPr>
            <w:tcW w:w="1644"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1.1.1.</w:t>
            </w:r>
          </w:p>
        </w:tc>
        <w:tc>
          <w:tcPr>
            <w:tcW w:w="3334" w:type="dxa"/>
            <w:tcBorders>
              <w:top w:val="nil"/>
              <w:left w:val="nil"/>
              <w:bottom w:val="nil"/>
              <w:right w:val="nil"/>
            </w:tcBorders>
          </w:tcPr>
          <w:p w:rsidR="001C6DEA" w:rsidRDefault="001C6DEA" w:rsidP="002C1151">
            <w:pPr>
              <w:pStyle w:val="ConsPlusNormal"/>
            </w:pPr>
            <w:r>
              <w:t>Городского населения</w:t>
            </w:r>
          </w:p>
        </w:tc>
        <w:tc>
          <w:tcPr>
            <w:tcW w:w="1644" w:type="dxa"/>
            <w:tcBorders>
              <w:top w:val="nil"/>
              <w:left w:val="nil"/>
              <w:bottom w:val="nil"/>
              <w:right w:val="nil"/>
            </w:tcBorders>
          </w:tcPr>
          <w:p w:rsidR="001C6DEA" w:rsidRDefault="001C6DEA" w:rsidP="002C1151">
            <w:pPr>
              <w:pStyle w:val="ConsPlusNormal"/>
              <w:jc w:val="center"/>
            </w:pPr>
            <w:r>
              <w:t>процентов от числа опрошенных</w:t>
            </w:r>
          </w:p>
        </w:tc>
        <w:tc>
          <w:tcPr>
            <w:tcW w:w="1077" w:type="dxa"/>
            <w:tcBorders>
              <w:top w:val="nil"/>
              <w:left w:val="nil"/>
              <w:bottom w:val="nil"/>
              <w:right w:val="nil"/>
            </w:tcBorders>
          </w:tcPr>
          <w:p w:rsidR="001C6DEA" w:rsidRDefault="001C6DEA" w:rsidP="002C1151">
            <w:pPr>
              <w:pStyle w:val="ConsPlusNormal"/>
              <w:jc w:val="center"/>
            </w:pPr>
            <w:r>
              <w:t>69,2</w:t>
            </w:r>
          </w:p>
        </w:tc>
        <w:tc>
          <w:tcPr>
            <w:tcW w:w="1077" w:type="dxa"/>
            <w:tcBorders>
              <w:top w:val="nil"/>
              <w:left w:val="nil"/>
              <w:bottom w:val="nil"/>
              <w:right w:val="nil"/>
            </w:tcBorders>
          </w:tcPr>
          <w:p w:rsidR="001C6DEA" w:rsidRDefault="001C6DEA" w:rsidP="002C1151">
            <w:pPr>
              <w:pStyle w:val="ConsPlusNormal"/>
              <w:jc w:val="center"/>
            </w:pPr>
            <w:r>
              <w:t>69,3</w:t>
            </w:r>
          </w:p>
        </w:tc>
        <w:tc>
          <w:tcPr>
            <w:tcW w:w="1077" w:type="dxa"/>
            <w:tcBorders>
              <w:top w:val="nil"/>
              <w:left w:val="nil"/>
              <w:bottom w:val="nil"/>
              <w:right w:val="nil"/>
            </w:tcBorders>
          </w:tcPr>
          <w:p w:rsidR="001C6DEA" w:rsidRDefault="001C6DEA" w:rsidP="002C1151">
            <w:pPr>
              <w:pStyle w:val="ConsPlusNormal"/>
              <w:jc w:val="center"/>
            </w:pPr>
            <w:r>
              <w:t>69,4</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1.1.2.</w:t>
            </w:r>
          </w:p>
        </w:tc>
        <w:tc>
          <w:tcPr>
            <w:tcW w:w="3334" w:type="dxa"/>
            <w:tcBorders>
              <w:top w:val="nil"/>
              <w:left w:val="nil"/>
              <w:bottom w:val="nil"/>
              <w:right w:val="nil"/>
            </w:tcBorders>
          </w:tcPr>
          <w:p w:rsidR="001C6DEA" w:rsidRDefault="001C6DEA" w:rsidP="002C1151">
            <w:pPr>
              <w:pStyle w:val="ConsPlusNormal"/>
            </w:pPr>
            <w:r>
              <w:t>Сельского населения</w:t>
            </w:r>
          </w:p>
        </w:tc>
        <w:tc>
          <w:tcPr>
            <w:tcW w:w="1644" w:type="dxa"/>
            <w:tcBorders>
              <w:top w:val="nil"/>
              <w:left w:val="nil"/>
              <w:bottom w:val="nil"/>
              <w:right w:val="nil"/>
            </w:tcBorders>
          </w:tcPr>
          <w:p w:rsidR="001C6DEA" w:rsidRDefault="001C6DEA" w:rsidP="002C1151">
            <w:pPr>
              <w:pStyle w:val="ConsPlusNormal"/>
              <w:jc w:val="center"/>
            </w:pPr>
            <w:r>
              <w:t>процентов от числа опрошенных</w:t>
            </w:r>
          </w:p>
        </w:tc>
        <w:tc>
          <w:tcPr>
            <w:tcW w:w="1077" w:type="dxa"/>
            <w:tcBorders>
              <w:top w:val="nil"/>
              <w:left w:val="nil"/>
              <w:bottom w:val="nil"/>
              <w:right w:val="nil"/>
            </w:tcBorders>
          </w:tcPr>
          <w:p w:rsidR="001C6DEA" w:rsidRDefault="001C6DEA" w:rsidP="002C1151">
            <w:pPr>
              <w:pStyle w:val="ConsPlusNormal"/>
              <w:jc w:val="center"/>
            </w:pPr>
            <w:r>
              <w:t>69,2</w:t>
            </w:r>
          </w:p>
        </w:tc>
        <w:tc>
          <w:tcPr>
            <w:tcW w:w="1077" w:type="dxa"/>
            <w:tcBorders>
              <w:top w:val="nil"/>
              <w:left w:val="nil"/>
              <w:bottom w:val="nil"/>
              <w:right w:val="nil"/>
            </w:tcBorders>
          </w:tcPr>
          <w:p w:rsidR="001C6DEA" w:rsidRDefault="001C6DEA" w:rsidP="002C1151">
            <w:pPr>
              <w:pStyle w:val="ConsPlusNormal"/>
              <w:jc w:val="center"/>
            </w:pPr>
            <w:r>
              <w:t>69,3</w:t>
            </w:r>
          </w:p>
        </w:tc>
        <w:tc>
          <w:tcPr>
            <w:tcW w:w="1077" w:type="dxa"/>
            <w:tcBorders>
              <w:top w:val="nil"/>
              <w:left w:val="nil"/>
              <w:bottom w:val="nil"/>
              <w:right w:val="nil"/>
            </w:tcBorders>
          </w:tcPr>
          <w:p w:rsidR="001C6DEA" w:rsidRDefault="001C6DEA" w:rsidP="002C1151">
            <w:pPr>
              <w:pStyle w:val="ConsPlusNormal"/>
              <w:jc w:val="center"/>
            </w:pPr>
            <w:r>
              <w:t>69,4</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1.2.</w:t>
            </w:r>
          </w:p>
        </w:tc>
        <w:tc>
          <w:tcPr>
            <w:tcW w:w="3334" w:type="dxa"/>
            <w:tcBorders>
              <w:top w:val="nil"/>
              <w:left w:val="nil"/>
              <w:bottom w:val="nil"/>
              <w:right w:val="nil"/>
            </w:tcBorders>
          </w:tcPr>
          <w:p w:rsidR="001C6DEA" w:rsidRDefault="001C6DEA" w:rsidP="002C1151">
            <w:pPr>
              <w:pStyle w:val="ConsPlusNormal"/>
            </w:pPr>
            <w:r>
              <w:t>Смертность населения в трудоспособном возрасте</w:t>
            </w:r>
          </w:p>
        </w:tc>
        <w:tc>
          <w:tcPr>
            <w:tcW w:w="1644" w:type="dxa"/>
            <w:tcBorders>
              <w:top w:val="nil"/>
              <w:left w:val="nil"/>
              <w:bottom w:val="nil"/>
              <w:right w:val="nil"/>
            </w:tcBorders>
          </w:tcPr>
          <w:p w:rsidR="001C6DEA" w:rsidRDefault="001C6DEA" w:rsidP="002C1151">
            <w:pPr>
              <w:pStyle w:val="ConsPlusNormal"/>
              <w:jc w:val="center"/>
            </w:pPr>
            <w:r>
              <w:t>число умерших в трудоспособном возрасте на 100 тыс. человек населения</w:t>
            </w:r>
          </w:p>
        </w:tc>
        <w:tc>
          <w:tcPr>
            <w:tcW w:w="1077" w:type="dxa"/>
            <w:tcBorders>
              <w:top w:val="nil"/>
              <w:left w:val="nil"/>
              <w:bottom w:val="nil"/>
              <w:right w:val="nil"/>
            </w:tcBorders>
          </w:tcPr>
          <w:p w:rsidR="001C6DEA" w:rsidRDefault="001C6DEA" w:rsidP="002C1151">
            <w:pPr>
              <w:pStyle w:val="ConsPlusNormal"/>
              <w:jc w:val="center"/>
            </w:pPr>
            <w:r>
              <w:t>564,7</w:t>
            </w:r>
          </w:p>
        </w:tc>
        <w:tc>
          <w:tcPr>
            <w:tcW w:w="1077" w:type="dxa"/>
            <w:tcBorders>
              <w:top w:val="nil"/>
              <w:left w:val="nil"/>
              <w:bottom w:val="nil"/>
              <w:right w:val="nil"/>
            </w:tcBorders>
          </w:tcPr>
          <w:p w:rsidR="001C6DEA" w:rsidRDefault="001C6DEA" w:rsidP="002C1151">
            <w:pPr>
              <w:pStyle w:val="ConsPlusNormal"/>
              <w:jc w:val="center"/>
            </w:pPr>
            <w:r>
              <w:t>513,0</w:t>
            </w:r>
          </w:p>
        </w:tc>
        <w:tc>
          <w:tcPr>
            <w:tcW w:w="1077" w:type="dxa"/>
            <w:tcBorders>
              <w:top w:val="nil"/>
              <w:left w:val="nil"/>
              <w:bottom w:val="nil"/>
              <w:right w:val="nil"/>
            </w:tcBorders>
          </w:tcPr>
          <w:p w:rsidR="001C6DEA" w:rsidRDefault="001C6DEA" w:rsidP="002C1151">
            <w:pPr>
              <w:pStyle w:val="ConsPlusNormal"/>
              <w:jc w:val="center"/>
            </w:pPr>
            <w:r>
              <w:t>475,3</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1.3.</w:t>
            </w:r>
          </w:p>
        </w:tc>
        <w:tc>
          <w:tcPr>
            <w:tcW w:w="3334" w:type="dxa"/>
            <w:tcBorders>
              <w:top w:val="nil"/>
              <w:left w:val="nil"/>
              <w:bottom w:val="nil"/>
              <w:right w:val="nil"/>
            </w:tcBorders>
          </w:tcPr>
          <w:p w:rsidR="001C6DEA" w:rsidRDefault="001C6DEA" w:rsidP="002C1151">
            <w:pPr>
              <w:pStyle w:val="ConsPlusNormal"/>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tc>
        <w:tc>
          <w:tcPr>
            <w:tcW w:w="1644" w:type="dxa"/>
            <w:tcBorders>
              <w:top w:val="nil"/>
              <w:left w:val="nil"/>
              <w:bottom w:val="nil"/>
              <w:right w:val="nil"/>
            </w:tcBorders>
          </w:tcPr>
          <w:p w:rsidR="001C6DEA" w:rsidRDefault="001C6DEA" w:rsidP="002C1151">
            <w:pPr>
              <w:pStyle w:val="ConsPlusNormal"/>
              <w:jc w:val="center"/>
            </w:pPr>
            <w:r>
              <w:t>процентов</w:t>
            </w:r>
          </w:p>
        </w:tc>
        <w:tc>
          <w:tcPr>
            <w:tcW w:w="1077" w:type="dxa"/>
            <w:tcBorders>
              <w:top w:val="nil"/>
              <w:left w:val="nil"/>
              <w:bottom w:val="nil"/>
              <w:right w:val="nil"/>
            </w:tcBorders>
          </w:tcPr>
          <w:p w:rsidR="001C6DEA" w:rsidRDefault="001C6DEA" w:rsidP="002C1151">
            <w:pPr>
              <w:pStyle w:val="ConsPlusNormal"/>
              <w:jc w:val="center"/>
            </w:pPr>
            <w:r>
              <w:t>30,0</w:t>
            </w:r>
          </w:p>
        </w:tc>
        <w:tc>
          <w:tcPr>
            <w:tcW w:w="1077" w:type="dxa"/>
            <w:tcBorders>
              <w:top w:val="nil"/>
              <w:left w:val="nil"/>
              <w:bottom w:val="nil"/>
              <w:right w:val="nil"/>
            </w:tcBorders>
          </w:tcPr>
          <w:p w:rsidR="001C6DEA" w:rsidRDefault="001C6DEA" w:rsidP="002C1151">
            <w:pPr>
              <w:pStyle w:val="ConsPlusNormal"/>
              <w:jc w:val="center"/>
            </w:pPr>
            <w:r>
              <w:t>30,0</w:t>
            </w:r>
          </w:p>
        </w:tc>
        <w:tc>
          <w:tcPr>
            <w:tcW w:w="1077" w:type="dxa"/>
            <w:tcBorders>
              <w:top w:val="nil"/>
              <w:left w:val="nil"/>
              <w:bottom w:val="nil"/>
              <w:right w:val="nil"/>
            </w:tcBorders>
          </w:tcPr>
          <w:p w:rsidR="001C6DEA" w:rsidRDefault="001C6DEA" w:rsidP="002C1151">
            <w:pPr>
              <w:pStyle w:val="ConsPlusNormal"/>
              <w:jc w:val="center"/>
            </w:pPr>
            <w:r>
              <w:t>30,0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1.4.</w:t>
            </w:r>
          </w:p>
        </w:tc>
        <w:tc>
          <w:tcPr>
            <w:tcW w:w="3334" w:type="dxa"/>
            <w:tcBorders>
              <w:top w:val="nil"/>
              <w:left w:val="nil"/>
              <w:bottom w:val="nil"/>
              <w:right w:val="nil"/>
            </w:tcBorders>
          </w:tcPr>
          <w:p w:rsidR="001C6DEA" w:rsidRDefault="001C6DEA" w:rsidP="002C1151">
            <w:pPr>
              <w:pStyle w:val="ConsPlusNormal"/>
            </w:pPr>
            <w:r>
              <w:t>Материнская смертность</w:t>
            </w:r>
          </w:p>
        </w:tc>
        <w:tc>
          <w:tcPr>
            <w:tcW w:w="1644" w:type="dxa"/>
            <w:tcBorders>
              <w:top w:val="nil"/>
              <w:left w:val="nil"/>
              <w:bottom w:val="nil"/>
              <w:right w:val="nil"/>
            </w:tcBorders>
          </w:tcPr>
          <w:p w:rsidR="001C6DEA" w:rsidRDefault="001C6DEA" w:rsidP="002C1151">
            <w:pPr>
              <w:pStyle w:val="ConsPlusNormal"/>
              <w:jc w:val="center"/>
            </w:pPr>
            <w:r>
              <w:t>на 100 тыс. человек, родившихся живыми</w:t>
            </w:r>
          </w:p>
        </w:tc>
        <w:tc>
          <w:tcPr>
            <w:tcW w:w="1077" w:type="dxa"/>
            <w:tcBorders>
              <w:top w:val="nil"/>
              <w:left w:val="nil"/>
              <w:bottom w:val="nil"/>
              <w:right w:val="nil"/>
            </w:tcBorders>
          </w:tcPr>
          <w:p w:rsidR="001C6DEA" w:rsidRDefault="001C6DEA" w:rsidP="002C1151">
            <w:pPr>
              <w:pStyle w:val="ConsPlusNormal"/>
              <w:jc w:val="center"/>
            </w:pPr>
            <w:r>
              <w:t>9,8</w:t>
            </w:r>
          </w:p>
        </w:tc>
        <w:tc>
          <w:tcPr>
            <w:tcW w:w="1077" w:type="dxa"/>
            <w:tcBorders>
              <w:top w:val="nil"/>
              <w:left w:val="nil"/>
              <w:bottom w:val="nil"/>
              <w:right w:val="nil"/>
            </w:tcBorders>
          </w:tcPr>
          <w:p w:rsidR="001C6DEA" w:rsidRDefault="001C6DEA" w:rsidP="002C1151">
            <w:pPr>
              <w:pStyle w:val="ConsPlusNormal"/>
              <w:jc w:val="center"/>
            </w:pPr>
            <w:r>
              <w:t>9,6</w:t>
            </w:r>
          </w:p>
        </w:tc>
        <w:tc>
          <w:tcPr>
            <w:tcW w:w="1077" w:type="dxa"/>
            <w:tcBorders>
              <w:top w:val="nil"/>
              <w:left w:val="nil"/>
              <w:bottom w:val="nil"/>
              <w:right w:val="nil"/>
            </w:tcBorders>
          </w:tcPr>
          <w:p w:rsidR="001C6DEA" w:rsidRDefault="001C6DEA" w:rsidP="002C1151">
            <w:pPr>
              <w:pStyle w:val="ConsPlusNormal"/>
              <w:jc w:val="center"/>
            </w:pPr>
            <w:r>
              <w:t>9,6</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1.5.</w:t>
            </w:r>
          </w:p>
        </w:tc>
        <w:tc>
          <w:tcPr>
            <w:tcW w:w="3334" w:type="dxa"/>
            <w:tcBorders>
              <w:top w:val="nil"/>
              <w:left w:val="nil"/>
              <w:bottom w:val="nil"/>
              <w:right w:val="nil"/>
            </w:tcBorders>
          </w:tcPr>
          <w:p w:rsidR="001C6DEA" w:rsidRDefault="001C6DEA" w:rsidP="002C1151">
            <w:pPr>
              <w:pStyle w:val="ConsPlusNormal"/>
            </w:pPr>
            <w:r>
              <w:t>Младенческая смертность</w:t>
            </w:r>
          </w:p>
        </w:tc>
        <w:tc>
          <w:tcPr>
            <w:tcW w:w="1644" w:type="dxa"/>
            <w:tcBorders>
              <w:top w:val="nil"/>
              <w:left w:val="nil"/>
              <w:bottom w:val="nil"/>
              <w:right w:val="nil"/>
            </w:tcBorders>
          </w:tcPr>
          <w:p w:rsidR="001C6DEA" w:rsidRDefault="001C6DEA" w:rsidP="002C1151">
            <w:pPr>
              <w:pStyle w:val="ConsPlusNormal"/>
              <w:jc w:val="center"/>
            </w:pPr>
            <w:r>
              <w:t>на 1 тыс. человек, родившихся живыми</w:t>
            </w:r>
          </w:p>
        </w:tc>
        <w:tc>
          <w:tcPr>
            <w:tcW w:w="1077" w:type="dxa"/>
            <w:tcBorders>
              <w:top w:val="nil"/>
              <w:left w:val="nil"/>
              <w:bottom w:val="nil"/>
              <w:right w:val="nil"/>
            </w:tcBorders>
          </w:tcPr>
          <w:p w:rsidR="001C6DEA" w:rsidRDefault="001C6DEA" w:rsidP="002C1151">
            <w:pPr>
              <w:pStyle w:val="ConsPlusNormal"/>
              <w:jc w:val="center"/>
            </w:pPr>
            <w:r>
              <w:t>5,5</w:t>
            </w:r>
          </w:p>
        </w:tc>
        <w:tc>
          <w:tcPr>
            <w:tcW w:w="1077" w:type="dxa"/>
            <w:tcBorders>
              <w:top w:val="nil"/>
              <w:left w:val="nil"/>
              <w:bottom w:val="nil"/>
              <w:right w:val="nil"/>
            </w:tcBorders>
          </w:tcPr>
          <w:p w:rsidR="001C6DEA" w:rsidRDefault="001C6DEA" w:rsidP="002C1151">
            <w:pPr>
              <w:pStyle w:val="ConsPlusNormal"/>
              <w:jc w:val="center"/>
            </w:pPr>
            <w:r>
              <w:t>5,4</w:t>
            </w:r>
          </w:p>
        </w:tc>
        <w:tc>
          <w:tcPr>
            <w:tcW w:w="1077" w:type="dxa"/>
            <w:tcBorders>
              <w:top w:val="nil"/>
              <w:left w:val="nil"/>
              <w:bottom w:val="nil"/>
              <w:right w:val="nil"/>
            </w:tcBorders>
          </w:tcPr>
          <w:p w:rsidR="001C6DEA" w:rsidRDefault="001C6DEA" w:rsidP="002C1151">
            <w:pPr>
              <w:pStyle w:val="ConsPlusNormal"/>
              <w:jc w:val="center"/>
            </w:pPr>
            <w:r>
              <w:t>5,2</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3334" w:type="dxa"/>
            <w:tcBorders>
              <w:top w:val="nil"/>
              <w:left w:val="nil"/>
              <w:bottom w:val="nil"/>
              <w:right w:val="nil"/>
            </w:tcBorders>
          </w:tcPr>
          <w:p w:rsidR="001C6DEA" w:rsidRDefault="001C6DEA" w:rsidP="002C1151">
            <w:pPr>
              <w:pStyle w:val="ConsPlusNormal"/>
            </w:pPr>
            <w:r>
              <w:t>в том числе:</w:t>
            </w:r>
          </w:p>
        </w:tc>
        <w:tc>
          <w:tcPr>
            <w:tcW w:w="1644"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1.5.1.</w:t>
            </w:r>
          </w:p>
        </w:tc>
        <w:tc>
          <w:tcPr>
            <w:tcW w:w="3334" w:type="dxa"/>
            <w:tcBorders>
              <w:top w:val="nil"/>
              <w:left w:val="nil"/>
              <w:bottom w:val="nil"/>
              <w:right w:val="nil"/>
            </w:tcBorders>
          </w:tcPr>
          <w:p w:rsidR="001C6DEA" w:rsidRDefault="001C6DEA" w:rsidP="002C1151">
            <w:pPr>
              <w:pStyle w:val="ConsPlusNormal"/>
            </w:pPr>
            <w:r>
              <w:t>Городского населения</w:t>
            </w:r>
          </w:p>
        </w:tc>
        <w:tc>
          <w:tcPr>
            <w:tcW w:w="1644" w:type="dxa"/>
            <w:tcBorders>
              <w:top w:val="nil"/>
              <w:left w:val="nil"/>
              <w:bottom w:val="nil"/>
              <w:right w:val="nil"/>
            </w:tcBorders>
          </w:tcPr>
          <w:p w:rsidR="001C6DEA" w:rsidRDefault="001C6DEA" w:rsidP="002C1151">
            <w:pPr>
              <w:pStyle w:val="ConsPlusNormal"/>
              <w:jc w:val="center"/>
            </w:pPr>
            <w:r>
              <w:t>на 1 тыс. человек, родившихся живыми</w:t>
            </w:r>
          </w:p>
        </w:tc>
        <w:tc>
          <w:tcPr>
            <w:tcW w:w="1077" w:type="dxa"/>
            <w:tcBorders>
              <w:top w:val="nil"/>
              <w:left w:val="nil"/>
              <w:bottom w:val="nil"/>
              <w:right w:val="nil"/>
            </w:tcBorders>
          </w:tcPr>
          <w:p w:rsidR="001C6DEA" w:rsidRDefault="001C6DEA" w:rsidP="002C1151">
            <w:pPr>
              <w:pStyle w:val="ConsPlusNormal"/>
              <w:jc w:val="center"/>
            </w:pPr>
            <w:r>
              <w:t>5,7</w:t>
            </w:r>
          </w:p>
        </w:tc>
        <w:tc>
          <w:tcPr>
            <w:tcW w:w="1077" w:type="dxa"/>
            <w:tcBorders>
              <w:top w:val="nil"/>
              <w:left w:val="nil"/>
              <w:bottom w:val="nil"/>
              <w:right w:val="nil"/>
            </w:tcBorders>
          </w:tcPr>
          <w:p w:rsidR="001C6DEA" w:rsidRDefault="001C6DEA" w:rsidP="002C1151">
            <w:pPr>
              <w:pStyle w:val="ConsPlusNormal"/>
              <w:jc w:val="center"/>
            </w:pPr>
            <w:r>
              <w:t>5,7</w:t>
            </w:r>
          </w:p>
        </w:tc>
        <w:tc>
          <w:tcPr>
            <w:tcW w:w="1077" w:type="dxa"/>
            <w:tcBorders>
              <w:top w:val="nil"/>
              <w:left w:val="nil"/>
              <w:bottom w:val="nil"/>
              <w:right w:val="nil"/>
            </w:tcBorders>
          </w:tcPr>
          <w:p w:rsidR="001C6DEA" w:rsidRDefault="001C6DEA" w:rsidP="002C1151">
            <w:pPr>
              <w:pStyle w:val="ConsPlusNormal"/>
              <w:jc w:val="center"/>
            </w:pPr>
            <w:r>
              <w:t>5,2</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1.5.2.</w:t>
            </w:r>
          </w:p>
        </w:tc>
        <w:tc>
          <w:tcPr>
            <w:tcW w:w="3334" w:type="dxa"/>
            <w:tcBorders>
              <w:top w:val="nil"/>
              <w:left w:val="nil"/>
              <w:bottom w:val="nil"/>
              <w:right w:val="nil"/>
            </w:tcBorders>
          </w:tcPr>
          <w:p w:rsidR="001C6DEA" w:rsidRDefault="001C6DEA" w:rsidP="002C1151">
            <w:pPr>
              <w:pStyle w:val="ConsPlusNormal"/>
            </w:pPr>
            <w:r>
              <w:t>Сельского населения</w:t>
            </w:r>
          </w:p>
        </w:tc>
        <w:tc>
          <w:tcPr>
            <w:tcW w:w="1644" w:type="dxa"/>
            <w:tcBorders>
              <w:top w:val="nil"/>
              <w:left w:val="nil"/>
              <w:bottom w:val="nil"/>
              <w:right w:val="nil"/>
            </w:tcBorders>
          </w:tcPr>
          <w:p w:rsidR="001C6DEA" w:rsidRDefault="001C6DEA" w:rsidP="002C1151">
            <w:pPr>
              <w:pStyle w:val="ConsPlusNormal"/>
              <w:jc w:val="center"/>
            </w:pPr>
            <w:r>
              <w:t>на 1 тыс. человек, родившихся живыми</w:t>
            </w:r>
          </w:p>
        </w:tc>
        <w:tc>
          <w:tcPr>
            <w:tcW w:w="1077" w:type="dxa"/>
            <w:tcBorders>
              <w:top w:val="nil"/>
              <w:left w:val="nil"/>
              <w:bottom w:val="nil"/>
              <w:right w:val="nil"/>
            </w:tcBorders>
          </w:tcPr>
          <w:p w:rsidR="001C6DEA" w:rsidRDefault="001C6DEA" w:rsidP="002C1151">
            <w:pPr>
              <w:pStyle w:val="ConsPlusNormal"/>
              <w:jc w:val="center"/>
            </w:pPr>
            <w:r>
              <w:t>3,1</w:t>
            </w:r>
          </w:p>
        </w:tc>
        <w:tc>
          <w:tcPr>
            <w:tcW w:w="1077" w:type="dxa"/>
            <w:tcBorders>
              <w:top w:val="nil"/>
              <w:left w:val="nil"/>
              <w:bottom w:val="nil"/>
              <w:right w:val="nil"/>
            </w:tcBorders>
          </w:tcPr>
          <w:p w:rsidR="001C6DEA" w:rsidRDefault="001C6DEA" w:rsidP="002C1151">
            <w:pPr>
              <w:pStyle w:val="ConsPlusNormal"/>
              <w:jc w:val="center"/>
            </w:pPr>
            <w:r>
              <w:t>3,1</w:t>
            </w:r>
          </w:p>
        </w:tc>
        <w:tc>
          <w:tcPr>
            <w:tcW w:w="1077" w:type="dxa"/>
            <w:tcBorders>
              <w:top w:val="nil"/>
              <w:left w:val="nil"/>
              <w:bottom w:val="nil"/>
              <w:right w:val="nil"/>
            </w:tcBorders>
          </w:tcPr>
          <w:p w:rsidR="001C6DEA" w:rsidRDefault="001C6DEA" w:rsidP="002C1151">
            <w:pPr>
              <w:pStyle w:val="ConsPlusNormal"/>
              <w:jc w:val="center"/>
            </w:pPr>
            <w:r>
              <w:t>3,1</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1.6.</w:t>
            </w:r>
          </w:p>
        </w:tc>
        <w:tc>
          <w:tcPr>
            <w:tcW w:w="3334" w:type="dxa"/>
            <w:tcBorders>
              <w:top w:val="nil"/>
              <w:left w:val="nil"/>
              <w:bottom w:val="nil"/>
              <w:right w:val="nil"/>
            </w:tcBorders>
          </w:tcPr>
          <w:p w:rsidR="001C6DEA" w:rsidRDefault="001C6DEA" w:rsidP="002C1151">
            <w:pPr>
              <w:pStyle w:val="ConsPlusNormal"/>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tc>
        <w:tc>
          <w:tcPr>
            <w:tcW w:w="1644" w:type="dxa"/>
            <w:tcBorders>
              <w:top w:val="nil"/>
              <w:left w:val="nil"/>
              <w:bottom w:val="nil"/>
              <w:right w:val="nil"/>
            </w:tcBorders>
          </w:tcPr>
          <w:p w:rsidR="001C6DEA" w:rsidRDefault="001C6DEA" w:rsidP="002C1151">
            <w:pPr>
              <w:pStyle w:val="ConsPlusNormal"/>
              <w:jc w:val="center"/>
            </w:pPr>
            <w:r>
              <w:t>процентов</w:t>
            </w:r>
          </w:p>
        </w:tc>
        <w:tc>
          <w:tcPr>
            <w:tcW w:w="1077" w:type="dxa"/>
            <w:tcBorders>
              <w:top w:val="nil"/>
              <w:left w:val="nil"/>
              <w:bottom w:val="nil"/>
              <w:right w:val="nil"/>
            </w:tcBorders>
          </w:tcPr>
          <w:p w:rsidR="001C6DEA" w:rsidRDefault="001C6DEA" w:rsidP="002C1151">
            <w:pPr>
              <w:pStyle w:val="ConsPlusNormal"/>
              <w:jc w:val="center"/>
            </w:pPr>
            <w:r>
              <w:t>11,2</w:t>
            </w:r>
          </w:p>
        </w:tc>
        <w:tc>
          <w:tcPr>
            <w:tcW w:w="1077" w:type="dxa"/>
            <w:tcBorders>
              <w:top w:val="nil"/>
              <w:left w:val="nil"/>
              <w:bottom w:val="nil"/>
              <w:right w:val="nil"/>
            </w:tcBorders>
          </w:tcPr>
          <w:p w:rsidR="001C6DEA" w:rsidRDefault="001C6DEA" w:rsidP="002C1151">
            <w:pPr>
              <w:pStyle w:val="ConsPlusNormal"/>
              <w:jc w:val="center"/>
            </w:pPr>
            <w:r>
              <w:t>11,1</w:t>
            </w:r>
          </w:p>
        </w:tc>
        <w:tc>
          <w:tcPr>
            <w:tcW w:w="1077" w:type="dxa"/>
            <w:tcBorders>
              <w:top w:val="nil"/>
              <w:left w:val="nil"/>
              <w:bottom w:val="nil"/>
              <w:right w:val="nil"/>
            </w:tcBorders>
          </w:tcPr>
          <w:p w:rsidR="001C6DEA" w:rsidRDefault="001C6DEA" w:rsidP="002C1151">
            <w:pPr>
              <w:pStyle w:val="ConsPlusNormal"/>
              <w:jc w:val="center"/>
            </w:pPr>
            <w:r>
              <w:t>11,0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1.7.</w:t>
            </w:r>
          </w:p>
        </w:tc>
        <w:tc>
          <w:tcPr>
            <w:tcW w:w="3334" w:type="dxa"/>
            <w:tcBorders>
              <w:top w:val="nil"/>
              <w:left w:val="nil"/>
              <w:bottom w:val="nil"/>
              <w:right w:val="nil"/>
            </w:tcBorders>
          </w:tcPr>
          <w:p w:rsidR="001C6DEA" w:rsidRDefault="001C6DEA" w:rsidP="002C1151">
            <w:pPr>
              <w:pStyle w:val="ConsPlusNormal"/>
            </w:pPr>
            <w:r>
              <w:t>Смертность детей в возрасте 0 - 4 лет</w:t>
            </w:r>
          </w:p>
        </w:tc>
        <w:tc>
          <w:tcPr>
            <w:tcW w:w="1644" w:type="dxa"/>
            <w:tcBorders>
              <w:top w:val="nil"/>
              <w:left w:val="nil"/>
              <w:bottom w:val="nil"/>
              <w:right w:val="nil"/>
            </w:tcBorders>
          </w:tcPr>
          <w:p w:rsidR="001C6DEA" w:rsidRDefault="001C6DEA" w:rsidP="002C1151">
            <w:pPr>
              <w:pStyle w:val="ConsPlusNormal"/>
              <w:jc w:val="center"/>
            </w:pPr>
            <w:r>
              <w:t xml:space="preserve">на 1 тыс. </w:t>
            </w:r>
            <w:proofErr w:type="gramStart"/>
            <w:r>
              <w:t>родившихся</w:t>
            </w:r>
            <w:proofErr w:type="gramEnd"/>
            <w:r>
              <w:t xml:space="preserve"> живыми</w:t>
            </w:r>
          </w:p>
        </w:tc>
        <w:tc>
          <w:tcPr>
            <w:tcW w:w="1077" w:type="dxa"/>
            <w:tcBorders>
              <w:top w:val="nil"/>
              <w:left w:val="nil"/>
              <w:bottom w:val="nil"/>
              <w:right w:val="nil"/>
            </w:tcBorders>
          </w:tcPr>
          <w:p w:rsidR="001C6DEA" w:rsidRDefault="001C6DEA" w:rsidP="002C1151">
            <w:pPr>
              <w:pStyle w:val="ConsPlusNormal"/>
              <w:jc w:val="center"/>
            </w:pPr>
            <w:r>
              <w:t>7,5</w:t>
            </w:r>
          </w:p>
        </w:tc>
        <w:tc>
          <w:tcPr>
            <w:tcW w:w="1077" w:type="dxa"/>
            <w:tcBorders>
              <w:top w:val="nil"/>
              <w:left w:val="nil"/>
              <w:bottom w:val="nil"/>
              <w:right w:val="nil"/>
            </w:tcBorders>
          </w:tcPr>
          <w:p w:rsidR="001C6DEA" w:rsidRDefault="001C6DEA" w:rsidP="002C1151">
            <w:pPr>
              <w:pStyle w:val="ConsPlusNormal"/>
              <w:jc w:val="center"/>
            </w:pPr>
            <w:r>
              <w:t>7,4</w:t>
            </w:r>
          </w:p>
        </w:tc>
        <w:tc>
          <w:tcPr>
            <w:tcW w:w="1077" w:type="dxa"/>
            <w:tcBorders>
              <w:top w:val="nil"/>
              <w:left w:val="nil"/>
              <w:bottom w:val="nil"/>
              <w:right w:val="nil"/>
            </w:tcBorders>
          </w:tcPr>
          <w:p w:rsidR="001C6DEA" w:rsidRDefault="001C6DEA" w:rsidP="002C1151">
            <w:pPr>
              <w:pStyle w:val="ConsPlusNormal"/>
              <w:jc w:val="center"/>
            </w:pPr>
            <w:r>
              <w:t>7,1</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1.8.</w:t>
            </w:r>
          </w:p>
        </w:tc>
        <w:tc>
          <w:tcPr>
            <w:tcW w:w="3334" w:type="dxa"/>
            <w:tcBorders>
              <w:top w:val="nil"/>
              <w:left w:val="nil"/>
              <w:bottom w:val="nil"/>
              <w:right w:val="nil"/>
            </w:tcBorders>
          </w:tcPr>
          <w:p w:rsidR="001C6DEA" w:rsidRDefault="001C6DEA" w:rsidP="002C1151">
            <w:pPr>
              <w:pStyle w:val="ConsPlusNormal"/>
            </w:pPr>
            <w:r>
              <w:t>Смертность населения</w:t>
            </w:r>
          </w:p>
        </w:tc>
        <w:tc>
          <w:tcPr>
            <w:tcW w:w="1644" w:type="dxa"/>
            <w:tcBorders>
              <w:top w:val="nil"/>
              <w:left w:val="nil"/>
              <w:bottom w:val="nil"/>
              <w:right w:val="nil"/>
            </w:tcBorders>
          </w:tcPr>
          <w:p w:rsidR="001C6DEA" w:rsidRDefault="001C6DEA" w:rsidP="002C1151">
            <w:pPr>
              <w:pStyle w:val="ConsPlusNormal"/>
              <w:jc w:val="center"/>
            </w:pPr>
            <w:r>
              <w:t>число умерших на 1 тыс. человек населения</w:t>
            </w:r>
          </w:p>
        </w:tc>
        <w:tc>
          <w:tcPr>
            <w:tcW w:w="1077" w:type="dxa"/>
            <w:tcBorders>
              <w:top w:val="nil"/>
              <w:left w:val="nil"/>
              <w:bottom w:val="nil"/>
              <w:right w:val="nil"/>
            </w:tcBorders>
          </w:tcPr>
          <w:p w:rsidR="001C6DEA" w:rsidRDefault="001C6DEA" w:rsidP="002C1151">
            <w:pPr>
              <w:pStyle w:val="ConsPlusNormal"/>
              <w:jc w:val="center"/>
            </w:pPr>
            <w:r>
              <w:t>11,9</w:t>
            </w:r>
          </w:p>
        </w:tc>
        <w:tc>
          <w:tcPr>
            <w:tcW w:w="1077" w:type="dxa"/>
            <w:tcBorders>
              <w:top w:val="nil"/>
              <w:left w:val="nil"/>
              <w:bottom w:val="nil"/>
              <w:right w:val="nil"/>
            </w:tcBorders>
          </w:tcPr>
          <w:p w:rsidR="001C6DEA" w:rsidRDefault="001C6DEA" w:rsidP="002C1151">
            <w:pPr>
              <w:pStyle w:val="ConsPlusNormal"/>
              <w:jc w:val="center"/>
            </w:pPr>
            <w:r>
              <w:t>11,5</w:t>
            </w:r>
          </w:p>
        </w:tc>
        <w:tc>
          <w:tcPr>
            <w:tcW w:w="1077" w:type="dxa"/>
            <w:tcBorders>
              <w:top w:val="nil"/>
              <w:left w:val="nil"/>
              <w:bottom w:val="nil"/>
              <w:right w:val="nil"/>
            </w:tcBorders>
          </w:tcPr>
          <w:p w:rsidR="001C6DEA" w:rsidRDefault="001C6DEA" w:rsidP="002C1151">
            <w:pPr>
              <w:pStyle w:val="ConsPlusNormal"/>
              <w:jc w:val="center"/>
            </w:pPr>
            <w:r>
              <w:t>11,2</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3334" w:type="dxa"/>
            <w:tcBorders>
              <w:top w:val="nil"/>
              <w:left w:val="nil"/>
              <w:bottom w:val="nil"/>
              <w:right w:val="nil"/>
            </w:tcBorders>
          </w:tcPr>
          <w:p w:rsidR="001C6DEA" w:rsidRDefault="001C6DEA" w:rsidP="002C1151">
            <w:pPr>
              <w:pStyle w:val="ConsPlusNormal"/>
            </w:pPr>
            <w:r>
              <w:t>в том числе:</w:t>
            </w:r>
          </w:p>
        </w:tc>
        <w:tc>
          <w:tcPr>
            <w:tcW w:w="1644"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1.8.1.</w:t>
            </w:r>
          </w:p>
        </w:tc>
        <w:tc>
          <w:tcPr>
            <w:tcW w:w="3334" w:type="dxa"/>
            <w:tcBorders>
              <w:top w:val="nil"/>
              <w:left w:val="nil"/>
              <w:bottom w:val="nil"/>
              <w:right w:val="nil"/>
            </w:tcBorders>
          </w:tcPr>
          <w:p w:rsidR="001C6DEA" w:rsidRDefault="001C6DEA" w:rsidP="002C1151">
            <w:pPr>
              <w:pStyle w:val="ConsPlusNormal"/>
            </w:pPr>
            <w:r>
              <w:t>Городского населения</w:t>
            </w:r>
          </w:p>
        </w:tc>
        <w:tc>
          <w:tcPr>
            <w:tcW w:w="1644" w:type="dxa"/>
            <w:tcBorders>
              <w:top w:val="nil"/>
              <w:left w:val="nil"/>
              <w:bottom w:val="nil"/>
              <w:right w:val="nil"/>
            </w:tcBorders>
          </w:tcPr>
          <w:p w:rsidR="001C6DEA" w:rsidRDefault="001C6DEA" w:rsidP="002C1151">
            <w:pPr>
              <w:pStyle w:val="ConsPlusNormal"/>
              <w:jc w:val="center"/>
            </w:pPr>
            <w:r>
              <w:t>число умерших на 1 тыс. человек населения</w:t>
            </w:r>
          </w:p>
        </w:tc>
        <w:tc>
          <w:tcPr>
            <w:tcW w:w="1077" w:type="dxa"/>
            <w:tcBorders>
              <w:top w:val="nil"/>
              <w:left w:val="nil"/>
              <w:bottom w:val="nil"/>
              <w:right w:val="nil"/>
            </w:tcBorders>
          </w:tcPr>
          <w:p w:rsidR="001C6DEA" w:rsidRDefault="001C6DEA" w:rsidP="002C1151">
            <w:pPr>
              <w:pStyle w:val="ConsPlusNormal"/>
              <w:jc w:val="center"/>
            </w:pPr>
            <w:r>
              <w:t>12,0</w:t>
            </w:r>
          </w:p>
        </w:tc>
        <w:tc>
          <w:tcPr>
            <w:tcW w:w="1077" w:type="dxa"/>
            <w:tcBorders>
              <w:top w:val="nil"/>
              <w:left w:val="nil"/>
              <w:bottom w:val="nil"/>
              <w:right w:val="nil"/>
            </w:tcBorders>
          </w:tcPr>
          <w:p w:rsidR="001C6DEA" w:rsidRDefault="001C6DEA" w:rsidP="002C1151">
            <w:pPr>
              <w:pStyle w:val="ConsPlusNormal"/>
              <w:jc w:val="center"/>
            </w:pPr>
            <w:r>
              <w:t>11,6</w:t>
            </w:r>
          </w:p>
        </w:tc>
        <w:tc>
          <w:tcPr>
            <w:tcW w:w="1077" w:type="dxa"/>
            <w:tcBorders>
              <w:top w:val="nil"/>
              <w:left w:val="nil"/>
              <w:bottom w:val="nil"/>
              <w:right w:val="nil"/>
            </w:tcBorders>
          </w:tcPr>
          <w:p w:rsidR="001C6DEA" w:rsidRDefault="001C6DEA" w:rsidP="002C1151">
            <w:pPr>
              <w:pStyle w:val="ConsPlusNormal"/>
              <w:jc w:val="center"/>
            </w:pPr>
            <w:r>
              <w:t>11,3</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1.8.2.</w:t>
            </w:r>
          </w:p>
        </w:tc>
        <w:tc>
          <w:tcPr>
            <w:tcW w:w="3334" w:type="dxa"/>
            <w:tcBorders>
              <w:top w:val="nil"/>
              <w:left w:val="nil"/>
              <w:bottom w:val="nil"/>
              <w:right w:val="nil"/>
            </w:tcBorders>
          </w:tcPr>
          <w:p w:rsidR="001C6DEA" w:rsidRDefault="001C6DEA" w:rsidP="002C1151">
            <w:pPr>
              <w:pStyle w:val="ConsPlusNormal"/>
            </w:pPr>
            <w:r>
              <w:t>Сельского населения</w:t>
            </w:r>
          </w:p>
        </w:tc>
        <w:tc>
          <w:tcPr>
            <w:tcW w:w="1644" w:type="dxa"/>
            <w:tcBorders>
              <w:top w:val="nil"/>
              <w:left w:val="nil"/>
              <w:bottom w:val="nil"/>
              <w:right w:val="nil"/>
            </w:tcBorders>
          </w:tcPr>
          <w:p w:rsidR="001C6DEA" w:rsidRDefault="001C6DEA" w:rsidP="002C1151">
            <w:pPr>
              <w:pStyle w:val="ConsPlusNormal"/>
              <w:jc w:val="center"/>
            </w:pPr>
            <w:r>
              <w:t>число умерших на 1 тыс. человек населения</w:t>
            </w:r>
          </w:p>
        </w:tc>
        <w:tc>
          <w:tcPr>
            <w:tcW w:w="1077" w:type="dxa"/>
            <w:tcBorders>
              <w:top w:val="nil"/>
              <w:left w:val="nil"/>
              <w:bottom w:val="nil"/>
              <w:right w:val="nil"/>
            </w:tcBorders>
          </w:tcPr>
          <w:p w:rsidR="001C6DEA" w:rsidRDefault="001C6DEA" w:rsidP="002C1151">
            <w:pPr>
              <w:pStyle w:val="ConsPlusNormal"/>
              <w:jc w:val="center"/>
            </w:pPr>
            <w:r>
              <w:t>11,7</w:t>
            </w:r>
          </w:p>
        </w:tc>
        <w:tc>
          <w:tcPr>
            <w:tcW w:w="1077" w:type="dxa"/>
            <w:tcBorders>
              <w:top w:val="nil"/>
              <w:left w:val="nil"/>
              <w:bottom w:val="nil"/>
              <w:right w:val="nil"/>
            </w:tcBorders>
          </w:tcPr>
          <w:p w:rsidR="001C6DEA" w:rsidRDefault="001C6DEA" w:rsidP="002C1151">
            <w:pPr>
              <w:pStyle w:val="ConsPlusNormal"/>
              <w:jc w:val="center"/>
            </w:pPr>
            <w:r>
              <w:t>11,3</w:t>
            </w:r>
          </w:p>
        </w:tc>
        <w:tc>
          <w:tcPr>
            <w:tcW w:w="1077" w:type="dxa"/>
            <w:tcBorders>
              <w:top w:val="nil"/>
              <w:left w:val="nil"/>
              <w:bottom w:val="nil"/>
              <w:right w:val="nil"/>
            </w:tcBorders>
          </w:tcPr>
          <w:p w:rsidR="001C6DEA" w:rsidRDefault="001C6DEA" w:rsidP="002C1151">
            <w:pPr>
              <w:pStyle w:val="ConsPlusNormal"/>
              <w:jc w:val="center"/>
            </w:pPr>
            <w:r>
              <w:t>11,0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1.9.</w:t>
            </w:r>
          </w:p>
        </w:tc>
        <w:tc>
          <w:tcPr>
            <w:tcW w:w="3334" w:type="dxa"/>
            <w:tcBorders>
              <w:top w:val="nil"/>
              <w:left w:val="nil"/>
              <w:bottom w:val="nil"/>
              <w:right w:val="nil"/>
            </w:tcBorders>
          </w:tcPr>
          <w:p w:rsidR="001C6DEA" w:rsidRDefault="001C6DEA" w:rsidP="002C1151">
            <w:pPr>
              <w:pStyle w:val="ConsPlusNormal"/>
            </w:pPr>
            <w:r>
              <w:t>Доля умерших в возрасте от 0 - 4 лет на дому в общем количестве умерших в возрасте 0 - 4 лет</w:t>
            </w:r>
          </w:p>
        </w:tc>
        <w:tc>
          <w:tcPr>
            <w:tcW w:w="1644" w:type="dxa"/>
            <w:tcBorders>
              <w:top w:val="nil"/>
              <w:left w:val="nil"/>
              <w:bottom w:val="nil"/>
              <w:right w:val="nil"/>
            </w:tcBorders>
          </w:tcPr>
          <w:p w:rsidR="001C6DEA" w:rsidRDefault="001C6DEA" w:rsidP="002C1151">
            <w:pPr>
              <w:pStyle w:val="ConsPlusNormal"/>
              <w:jc w:val="center"/>
            </w:pPr>
            <w:r>
              <w:t>процентов</w:t>
            </w:r>
          </w:p>
        </w:tc>
        <w:tc>
          <w:tcPr>
            <w:tcW w:w="1077" w:type="dxa"/>
            <w:tcBorders>
              <w:top w:val="nil"/>
              <w:left w:val="nil"/>
              <w:bottom w:val="nil"/>
              <w:right w:val="nil"/>
            </w:tcBorders>
          </w:tcPr>
          <w:p w:rsidR="001C6DEA" w:rsidRDefault="001C6DEA" w:rsidP="002C1151">
            <w:pPr>
              <w:pStyle w:val="ConsPlusNormal"/>
              <w:jc w:val="center"/>
            </w:pPr>
            <w:r>
              <w:t>11,8</w:t>
            </w:r>
          </w:p>
        </w:tc>
        <w:tc>
          <w:tcPr>
            <w:tcW w:w="1077" w:type="dxa"/>
            <w:tcBorders>
              <w:top w:val="nil"/>
              <w:left w:val="nil"/>
              <w:bottom w:val="nil"/>
              <w:right w:val="nil"/>
            </w:tcBorders>
          </w:tcPr>
          <w:p w:rsidR="001C6DEA" w:rsidRDefault="001C6DEA" w:rsidP="002C1151">
            <w:pPr>
              <w:pStyle w:val="ConsPlusNormal"/>
              <w:jc w:val="center"/>
            </w:pPr>
            <w:r>
              <w:t>11,7</w:t>
            </w:r>
          </w:p>
        </w:tc>
        <w:tc>
          <w:tcPr>
            <w:tcW w:w="1077" w:type="dxa"/>
            <w:tcBorders>
              <w:top w:val="nil"/>
              <w:left w:val="nil"/>
              <w:bottom w:val="nil"/>
              <w:right w:val="nil"/>
            </w:tcBorders>
          </w:tcPr>
          <w:p w:rsidR="001C6DEA" w:rsidRDefault="001C6DEA" w:rsidP="002C1151">
            <w:pPr>
              <w:pStyle w:val="ConsPlusNormal"/>
              <w:jc w:val="center"/>
            </w:pPr>
            <w:r>
              <w:t>11,6</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1.10.</w:t>
            </w:r>
          </w:p>
        </w:tc>
        <w:tc>
          <w:tcPr>
            <w:tcW w:w="3334" w:type="dxa"/>
            <w:tcBorders>
              <w:top w:val="nil"/>
              <w:left w:val="nil"/>
              <w:bottom w:val="nil"/>
              <w:right w:val="nil"/>
            </w:tcBorders>
          </w:tcPr>
          <w:p w:rsidR="001C6DEA" w:rsidRDefault="001C6DEA" w:rsidP="002C1151">
            <w:pPr>
              <w:pStyle w:val="ConsPlusNormal"/>
            </w:pPr>
            <w:r>
              <w:t>Смертность детей в возрасте 0 - 17 лет</w:t>
            </w:r>
          </w:p>
        </w:tc>
        <w:tc>
          <w:tcPr>
            <w:tcW w:w="1644" w:type="dxa"/>
            <w:tcBorders>
              <w:top w:val="nil"/>
              <w:left w:val="nil"/>
              <w:bottom w:val="nil"/>
              <w:right w:val="nil"/>
            </w:tcBorders>
          </w:tcPr>
          <w:p w:rsidR="001C6DEA" w:rsidRDefault="001C6DEA" w:rsidP="002C1151">
            <w:pPr>
              <w:pStyle w:val="ConsPlusNormal"/>
              <w:jc w:val="center"/>
            </w:pPr>
            <w:r>
              <w:t>на 100 тыс. человек населения соответствующего возраста</w:t>
            </w:r>
          </w:p>
        </w:tc>
        <w:tc>
          <w:tcPr>
            <w:tcW w:w="1077" w:type="dxa"/>
            <w:tcBorders>
              <w:top w:val="nil"/>
              <w:left w:val="nil"/>
              <w:bottom w:val="nil"/>
              <w:right w:val="nil"/>
            </w:tcBorders>
          </w:tcPr>
          <w:p w:rsidR="001C6DEA" w:rsidRDefault="001C6DEA" w:rsidP="002C1151">
            <w:pPr>
              <w:pStyle w:val="ConsPlusNormal"/>
              <w:jc w:val="center"/>
            </w:pPr>
            <w:r>
              <w:t>85,0</w:t>
            </w:r>
          </w:p>
        </w:tc>
        <w:tc>
          <w:tcPr>
            <w:tcW w:w="1077" w:type="dxa"/>
            <w:tcBorders>
              <w:top w:val="nil"/>
              <w:left w:val="nil"/>
              <w:bottom w:val="nil"/>
              <w:right w:val="nil"/>
            </w:tcBorders>
          </w:tcPr>
          <w:p w:rsidR="001C6DEA" w:rsidRDefault="001C6DEA" w:rsidP="002C1151">
            <w:pPr>
              <w:pStyle w:val="ConsPlusNormal"/>
              <w:jc w:val="center"/>
            </w:pPr>
            <w:r>
              <w:t>85,0</w:t>
            </w:r>
          </w:p>
        </w:tc>
        <w:tc>
          <w:tcPr>
            <w:tcW w:w="1077" w:type="dxa"/>
            <w:tcBorders>
              <w:top w:val="nil"/>
              <w:left w:val="nil"/>
              <w:bottom w:val="nil"/>
              <w:right w:val="nil"/>
            </w:tcBorders>
          </w:tcPr>
          <w:p w:rsidR="001C6DEA" w:rsidRDefault="001C6DEA" w:rsidP="002C1151">
            <w:pPr>
              <w:pStyle w:val="ConsPlusNormal"/>
              <w:jc w:val="center"/>
            </w:pPr>
            <w:r>
              <w:t>85,0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1.11.</w:t>
            </w:r>
          </w:p>
        </w:tc>
        <w:tc>
          <w:tcPr>
            <w:tcW w:w="3334" w:type="dxa"/>
            <w:tcBorders>
              <w:top w:val="nil"/>
              <w:left w:val="nil"/>
              <w:bottom w:val="nil"/>
              <w:right w:val="nil"/>
            </w:tcBorders>
          </w:tcPr>
          <w:p w:rsidR="001C6DEA" w:rsidRDefault="001C6DEA" w:rsidP="002C1151">
            <w:pPr>
              <w:pStyle w:val="ConsPlusNormal"/>
            </w:pPr>
            <w:r>
              <w:t>Доля умерших в возрасте 0 - 17 лет на дому в общем количестве умерших в возрасте 0 - 17 лет</w:t>
            </w:r>
          </w:p>
        </w:tc>
        <w:tc>
          <w:tcPr>
            <w:tcW w:w="1644" w:type="dxa"/>
            <w:tcBorders>
              <w:top w:val="nil"/>
              <w:left w:val="nil"/>
              <w:bottom w:val="nil"/>
              <w:right w:val="nil"/>
            </w:tcBorders>
          </w:tcPr>
          <w:p w:rsidR="001C6DEA" w:rsidRDefault="001C6DEA" w:rsidP="002C1151">
            <w:pPr>
              <w:pStyle w:val="ConsPlusNormal"/>
              <w:jc w:val="center"/>
            </w:pPr>
            <w:r>
              <w:t>процентов</w:t>
            </w:r>
          </w:p>
        </w:tc>
        <w:tc>
          <w:tcPr>
            <w:tcW w:w="1077" w:type="dxa"/>
            <w:tcBorders>
              <w:top w:val="nil"/>
              <w:left w:val="nil"/>
              <w:bottom w:val="nil"/>
              <w:right w:val="nil"/>
            </w:tcBorders>
          </w:tcPr>
          <w:p w:rsidR="001C6DEA" w:rsidRDefault="001C6DEA" w:rsidP="002C1151">
            <w:pPr>
              <w:pStyle w:val="ConsPlusNormal"/>
              <w:jc w:val="center"/>
            </w:pPr>
            <w:r>
              <w:t>15,0</w:t>
            </w:r>
          </w:p>
        </w:tc>
        <w:tc>
          <w:tcPr>
            <w:tcW w:w="1077" w:type="dxa"/>
            <w:tcBorders>
              <w:top w:val="nil"/>
              <w:left w:val="nil"/>
              <w:bottom w:val="nil"/>
              <w:right w:val="nil"/>
            </w:tcBorders>
          </w:tcPr>
          <w:p w:rsidR="001C6DEA" w:rsidRDefault="001C6DEA" w:rsidP="002C1151">
            <w:pPr>
              <w:pStyle w:val="ConsPlusNormal"/>
              <w:jc w:val="center"/>
            </w:pPr>
            <w:r>
              <w:t>14,9</w:t>
            </w:r>
          </w:p>
        </w:tc>
        <w:tc>
          <w:tcPr>
            <w:tcW w:w="1077" w:type="dxa"/>
            <w:tcBorders>
              <w:top w:val="nil"/>
              <w:left w:val="nil"/>
              <w:bottom w:val="nil"/>
              <w:right w:val="nil"/>
            </w:tcBorders>
          </w:tcPr>
          <w:p w:rsidR="001C6DEA" w:rsidRDefault="001C6DEA" w:rsidP="002C1151">
            <w:pPr>
              <w:pStyle w:val="ConsPlusNormal"/>
              <w:jc w:val="center"/>
            </w:pPr>
            <w:r>
              <w:t>14,8</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1.12.</w:t>
            </w:r>
          </w:p>
        </w:tc>
        <w:tc>
          <w:tcPr>
            <w:tcW w:w="3334" w:type="dxa"/>
            <w:tcBorders>
              <w:top w:val="nil"/>
              <w:left w:val="nil"/>
              <w:bottom w:val="nil"/>
              <w:right w:val="nil"/>
            </w:tcBorders>
          </w:tcPr>
          <w:p w:rsidR="001C6DEA" w:rsidRDefault="001C6DEA" w:rsidP="002C1151">
            <w:pPr>
              <w:pStyle w:val="ConsPlusNormal"/>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1644" w:type="dxa"/>
            <w:tcBorders>
              <w:top w:val="nil"/>
              <w:left w:val="nil"/>
              <w:bottom w:val="nil"/>
              <w:right w:val="nil"/>
            </w:tcBorders>
          </w:tcPr>
          <w:p w:rsidR="001C6DEA" w:rsidRDefault="001C6DEA" w:rsidP="002C1151">
            <w:pPr>
              <w:pStyle w:val="ConsPlusNormal"/>
              <w:jc w:val="center"/>
            </w:pPr>
            <w:r>
              <w:t>процентов</w:t>
            </w:r>
          </w:p>
        </w:tc>
        <w:tc>
          <w:tcPr>
            <w:tcW w:w="1077" w:type="dxa"/>
            <w:tcBorders>
              <w:top w:val="nil"/>
              <w:left w:val="nil"/>
              <w:bottom w:val="nil"/>
              <w:right w:val="nil"/>
            </w:tcBorders>
          </w:tcPr>
          <w:p w:rsidR="001C6DEA" w:rsidRDefault="001C6DEA" w:rsidP="002C1151">
            <w:pPr>
              <w:pStyle w:val="ConsPlusNormal"/>
              <w:jc w:val="center"/>
            </w:pPr>
            <w:r>
              <w:t>5,9</w:t>
            </w:r>
          </w:p>
        </w:tc>
        <w:tc>
          <w:tcPr>
            <w:tcW w:w="1077" w:type="dxa"/>
            <w:tcBorders>
              <w:top w:val="nil"/>
              <w:left w:val="nil"/>
              <w:bottom w:val="nil"/>
              <w:right w:val="nil"/>
            </w:tcBorders>
          </w:tcPr>
          <w:p w:rsidR="001C6DEA" w:rsidRDefault="001C6DEA" w:rsidP="002C1151">
            <w:pPr>
              <w:pStyle w:val="ConsPlusNormal"/>
              <w:jc w:val="center"/>
            </w:pPr>
            <w:r>
              <w:t>6,0</w:t>
            </w:r>
          </w:p>
        </w:tc>
        <w:tc>
          <w:tcPr>
            <w:tcW w:w="1077" w:type="dxa"/>
            <w:tcBorders>
              <w:top w:val="nil"/>
              <w:left w:val="nil"/>
              <w:bottom w:val="nil"/>
              <w:right w:val="nil"/>
            </w:tcBorders>
          </w:tcPr>
          <w:p w:rsidR="001C6DEA" w:rsidRDefault="001C6DEA" w:rsidP="002C1151">
            <w:pPr>
              <w:pStyle w:val="ConsPlusNormal"/>
              <w:jc w:val="center"/>
            </w:pPr>
            <w:r>
              <w:t>6,1</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1.13.</w:t>
            </w:r>
          </w:p>
        </w:tc>
        <w:tc>
          <w:tcPr>
            <w:tcW w:w="3334" w:type="dxa"/>
            <w:tcBorders>
              <w:top w:val="nil"/>
              <w:left w:val="nil"/>
              <w:bottom w:val="nil"/>
              <w:right w:val="nil"/>
            </w:tcBorders>
          </w:tcPr>
          <w:p w:rsidR="001C6DEA" w:rsidRDefault="001C6DEA" w:rsidP="002C1151">
            <w:pPr>
              <w:pStyle w:val="ConsPlusNormal"/>
            </w:pPr>
            <w:r>
              <w:t xml:space="preserve">Доля впервые выявленных заболеваний при профилактических медицинских осмотрах и диспансеризации лиц </w:t>
            </w:r>
            <w:proofErr w:type="gramStart"/>
            <w:r>
              <w:t>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roofErr w:type="gramEnd"/>
          </w:p>
        </w:tc>
        <w:tc>
          <w:tcPr>
            <w:tcW w:w="1644" w:type="dxa"/>
            <w:tcBorders>
              <w:top w:val="nil"/>
              <w:left w:val="nil"/>
              <w:bottom w:val="nil"/>
              <w:right w:val="nil"/>
            </w:tcBorders>
          </w:tcPr>
          <w:p w:rsidR="001C6DEA" w:rsidRDefault="001C6DEA" w:rsidP="002C1151">
            <w:pPr>
              <w:pStyle w:val="ConsPlusNormal"/>
              <w:jc w:val="center"/>
            </w:pPr>
            <w:r>
              <w:t>процентов</w:t>
            </w:r>
          </w:p>
        </w:tc>
        <w:tc>
          <w:tcPr>
            <w:tcW w:w="1077" w:type="dxa"/>
            <w:tcBorders>
              <w:top w:val="nil"/>
              <w:left w:val="nil"/>
              <w:bottom w:val="nil"/>
              <w:right w:val="nil"/>
            </w:tcBorders>
          </w:tcPr>
          <w:p w:rsidR="001C6DEA" w:rsidRDefault="001C6DEA" w:rsidP="002C1151">
            <w:pPr>
              <w:pStyle w:val="ConsPlusNormal"/>
              <w:jc w:val="center"/>
            </w:pPr>
            <w:r>
              <w:t>6,1</w:t>
            </w:r>
          </w:p>
        </w:tc>
        <w:tc>
          <w:tcPr>
            <w:tcW w:w="1077" w:type="dxa"/>
            <w:tcBorders>
              <w:top w:val="nil"/>
              <w:left w:val="nil"/>
              <w:bottom w:val="nil"/>
              <w:right w:val="nil"/>
            </w:tcBorders>
          </w:tcPr>
          <w:p w:rsidR="001C6DEA" w:rsidRDefault="001C6DEA" w:rsidP="002C1151">
            <w:pPr>
              <w:pStyle w:val="ConsPlusNormal"/>
              <w:jc w:val="center"/>
            </w:pPr>
            <w:r>
              <w:t>6,2</w:t>
            </w:r>
          </w:p>
        </w:tc>
        <w:tc>
          <w:tcPr>
            <w:tcW w:w="1077" w:type="dxa"/>
            <w:tcBorders>
              <w:top w:val="nil"/>
              <w:left w:val="nil"/>
              <w:bottom w:val="nil"/>
              <w:right w:val="nil"/>
            </w:tcBorders>
          </w:tcPr>
          <w:p w:rsidR="001C6DEA" w:rsidRDefault="001C6DEA" w:rsidP="002C1151">
            <w:pPr>
              <w:pStyle w:val="ConsPlusNormal"/>
              <w:jc w:val="center"/>
            </w:pPr>
            <w:r>
              <w:t>6,3</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1.14.</w:t>
            </w:r>
          </w:p>
        </w:tc>
        <w:tc>
          <w:tcPr>
            <w:tcW w:w="3334" w:type="dxa"/>
            <w:tcBorders>
              <w:top w:val="nil"/>
              <w:left w:val="nil"/>
              <w:bottom w:val="nil"/>
              <w:right w:val="nil"/>
            </w:tcBorders>
          </w:tcPr>
          <w:p w:rsidR="001C6DEA" w:rsidRDefault="001C6DEA" w:rsidP="002C1151">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644" w:type="dxa"/>
            <w:tcBorders>
              <w:top w:val="nil"/>
              <w:left w:val="nil"/>
              <w:bottom w:val="nil"/>
              <w:right w:val="nil"/>
            </w:tcBorders>
          </w:tcPr>
          <w:p w:rsidR="001C6DEA" w:rsidRDefault="001C6DEA" w:rsidP="002C1151">
            <w:pPr>
              <w:pStyle w:val="ConsPlusNormal"/>
              <w:jc w:val="center"/>
            </w:pPr>
            <w:r>
              <w:t>процентов</w:t>
            </w:r>
          </w:p>
        </w:tc>
        <w:tc>
          <w:tcPr>
            <w:tcW w:w="1077" w:type="dxa"/>
            <w:tcBorders>
              <w:top w:val="nil"/>
              <w:left w:val="nil"/>
              <w:bottom w:val="nil"/>
              <w:right w:val="nil"/>
            </w:tcBorders>
          </w:tcPr>
          <w:p w:rsidR="001C6DEA" w:rsidRDefault="001C6DEA" w:rsidP="002C1151">
            <w:pPr>
              <w:pStyle w:val="ConsPlusNormal"/>
              <w:jc w:val="center"/>
            </w:pPr>
            <w:r>
              <w:t>54,1</w:t>
            </w:r>
          </w:p>
        </w:tc>
        <w:tc>
          <w:tcPr>
            <w:tcW w:w="1077" w:type="dxa"/>
            <w:tcBorders>
              <w:top w:val="nil"/>
              <w:left w:val="nil"/>
              <w:bottom w:val="nil"/>
              <w:right w:val="nil"/>
            </w:tcBorders>
          </w:tcPr>
          <w:p w:rsidR="001C6DEA" w:rsidRDefault="001C6DEA" w:rsidP="002C1151">
            <w:pPr>
              <w:pStyle w:val="ConsPlusNormal"/>
              <w:jc w:val="center"/>
            </w:pPr>
            <w:r>
              <w:t>54,5</w:t>
            </w:r>
          </w:p>
        </w:tc>
        <w:tc>
          <w:tcPr>
            <w:tcW w:w="1077" w:type="dxa"/>
            <w:tcBorders>
              <w:top w:val="nil"/>
              <w:left w:val="nil"/>
              <w:bottom w:val="nil"/>
              <w:right w:val="nil"/>
            </w:tcBorders>
          </w:tcPr>
          <w:p w:rsidR="001C6DEA" w:rsidRDefault="001C6DEA" w:rsidP="002C1151">
            <w:pPr>
              <w:pStyle w:val="ConsPlusNormal"/>
              <w:jc w:val="center"/>
            </w:pPr>
            <w:r>
              <w:t>56,0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1.15.</w:t>
            </w:r>
          </w:p>
        </w:tc>
        <w:tc>
          <w:tcPr>
            <w:tcW w:w="3334" w:type="dxa"/>
            <w:tcBorders>
              <w:top w:val="nil"/>
              <w:left w:val="nil"/>
              <w:bottom w:val="nil"/>
              <w:right w:val="nil"/>
            </w:tcBorders>
          </w:tcPr>
          <w:p w:rsidR="001C6DEA" w:rsidRDefault="001C6DEA" w:rsidP="002C1151">
            <w:pPr>
              <w:pStyle w:val="ConsPlusNormal"/>
            </w:pPr>
            <w:r>
              <w:t xml:space="preserve">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w:t>
            </w:r>
            <w:r>
              <w:lastRenderedPageBreak/>
              <w:t>течение года</w:t>
            </w:r>
          </w:p>
        </w:tc>
        <w:tc>
          <w:tcPr>
            <w:tcW w:w="1644" w:type="dxa"/>
            <w:tcBorders>
              <w:top w:val="nil"/>
              <w:left w:val="nil"/>
              <w:bottom w:val="nil"/>
              <w:right w:val="nil"/>
            </w:tcBorders>
          </w:tcPr>
          <w:p w:rsidR="001C6DEA" w:rsidRDefault="001C6DEA" w:rsidP="002C1151">
            <w:pPr>
              <w:pStyle w:val="ConsPlusNormal"/>
              <w:jc w:val="center"/>
            </w:pPr>
            <w:r>
              <w:lastRenderedPageBreak/>
              <w:t>процентов</w:t>
            </w:r>
          </w:p>
        </w:tc>
        <w:tc>
          <w:tcPr>
            <w:tcW w:w="1077" w:type="dxa"/>
            <w:tcBorders>
              <w:top w:val="nil"/>
              <w:left w:val="nil"/>
              <w:bottom w:val="nil"/>
              <w:right w:val="nil"/>
            </w:tcBorders>
          </w:tcPr>
          <w:p w:rsidR="001C6DEA" w:rsidRDefault="001C6DEA" w:rsidP="002C1151">
            <w:pPr>
              <w:pStyle w:val="ConsPlusNormal"/>
              <w:jc w:val="center"/>
            </w:pPr>
            <w:r>
              <w:t>55,9</w:t>
            </w:r>
          </w:p>
        </w:tc>
        <w:tc>
          <w:tcPr>
            <w:tcW w:w="1077" w:type="dxa"/>
            <w:tcBorders>
              <w:top w:val="nil"/>
              <w:left w:val="nil"/>
              <w:bottom w:val="nil"/>
              <w:right w:val="nil"/>
            </w:tcBorders>
          </w:tcPr>
          <w:p w:rsidR="001C6DEA" w:rsidRDefault="001C6DEA" w:rsidP="002C1151">
            <w:pPr>
              <w:pStyle w:val="ConsPlusNormal"/>
              <w:jc w:val="center"/>
            </w:pPr>
            <w:r>
              <w:t>56,7</w:t>
            </w:r>
          </w:p>
        </w:tc>
        <w:tc>
          <w:tcPr>
            <w:tcW w:w="1077" w:type="dxa"/>
            <w:tcBorders>
              <w:top w:val="nil"/>
              <w:left w:val="nil"/>
              <w:bottom w:val="nil"/>
              <w:right w:val="nil"/>
            </w:tcBorders>
          </w:tcPr>
          <w:p w:rsidR="001C6DEA" w:rsidRDefault="001C6DEA" w:rsidP="002C1151">
            <w:pPr>
              <w:pStyle w:val="ConsPlusNormal"/>
              <w:jc w:val="center"/>
            </w:pPr>
            <w:r>
              <w:t>58,2</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lastRenderedPageBreak/>
              <w:t>1.16.</w:t>
            </w:r>
          </w:p>
        </w:tc>
        <w:tc>
          <w:tcPr>
            <w:tcW w:w="3334" w:type="dxa"/>
            <w:tcBorders>
              <w:top w:val="nil"/>
              <w:left w:val="nil"/>
              <w:bottom w:val="nil"/>
              <w:right w:val="nil"/>
            </w:tcBorders>
          </w:tcPr>
          <w:p w:rsidR="001C6DEA" w:rsidRDefault="001C6DEA" w:rsidP="002C1151">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1644" w:type="dxa"/>
            <w:tcBorders>
              <w:top w:val="nil"/>
              <w:left w:val="nil"/>
              <w:bottom w:val="nil"/>
              <w:right w:val="nil"/>
            </w:tcBorders>
          </w:tcPr>
          <w:p w:rsidR="001C6DEA" w:rsidRDefault="001C6DEA" w:rsidP="002C1151">
            <w:pPr>
              <w:pStyle w:val="ConsPlusNormal"/>
              <w:jc w:val="center"/>
            </w:pPr>
            <w:r>
              <w:t>процентов</w:t>
            </w:r>
          </w:p>
        </w:tc>
        <w:tc>
          <w:tcPr>
            <w:tcW w:w="1077" w:type="dxa"/>
            <w:tcBorders>
              <w:top w:val="nil"/>
              <w:left w:val="nil"/>
              <w:bottom w:val="nil"/>
              <w:right w:val="nil"/>
            </w:tcBorders>
          </w:tcPr>
          <w:p w:rsidR="001C6DEA" w:rsidRDefault="001C6DEA" w:rsidP="002C1151">
            <w:pPr>
              <w:pStyle w:val="ConsPlusNormal"/>
              <w:jc w:val="center"/>
            </w:pPr>
            <w:r>
              <w:t>23,5</w:t>
            </w:r>
          </w:p>
        </w:tc>
        <w:tc>
          <w:tcPr>
            <w:tcW w:w="1077" w:type="dxa"/>
            <w:tcBorders>
              <w:top w:val="nil"/>
              <w:left w:val="nil"/>
              <w:bottom w:val="nil"/>
              <w:right w:val="nil"/>
            </w:tcBorders>
          </w:tcPr>
          <w:p w:rsidR="001C6DEA" w:rsidRDefault="001C6DEA" w:rsidP="002C1151">
            <w:pPr>
              <w:pStyle w:val="ConsPlusNormal"/>
              <w:jc w:val="center"/>
            </w:pPr>
            <w:r>
              <w:t>24</w:t>
            </w:r>
          </w:p>
        </w:tc>
        <w:tc>
          <w:tcPr>
            <w:tcW w:w="1077" w:type="dxa"/>
            <w:tcBorders>
              <w:top w:val="nil"/>
              <w:left w:val="nil"/>
              <w:bottom w:val="nil"/>
              <w:right w:val="nil"/>
            </w:tcBorders>
          </w:tcPr>
          <w:p w:rsidR="001C6DEA" w:rsidRDefault="001C6DEA" w:rsidP="002C1151">
            <w:pPr>
              <w:pStyle w:val="ConsPlusNormal"/>
              <w:jc w:val="center"/>
            </w:pPr>
            <w:r>
              <w:t>24,5</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1.17.</w:t>
            </w:r>
          </w:p>
        </w:tc>
        <w:tc>
          <w:tcPr>
            <w:tcW w:w="3334" w:type="dxa"/>
            <w:tcBorders>
              <w:top w:val="nil"/>
              <w:left w:val="nil"/>
              <w:bottom w:val="nil"/>
              <w:right w:val="nil"/>
            </w:tcBorders>
          </w:tcPr>
          <w:p w:rsidR="001C6DEA" w:rsidRDefault="001C6DEA" w:rsidP="002C1151">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1644" w:type="dxa"/>
            <w:tcBorders>
              <w:top w:val="nil"/>
              <w:left w:val="nil"/>
              <w:bottom w:val="nil"/>
              <w:right w:val="nil"/>
            </w:tcBorders>
          </w:tcPr>
          <w:p w:rsidR="001C6DEA" w:rsidRDefault="001C6DEA" w:rsidP="002C1151">
            <w:pPr>
              <w:pStyle w:val="ConsPlusNormal"/>
              <w:jc w:val="center"/>
            </w:pPr>
            <w:r>
              <w:t>процентов</w:t>
            </w:r>
          </w:p>
        </w:tc>
        <w:tc>
          <w:tcPr>
            <w:tcW w:w="1077" w:type="dxa"/>
            <w:tcBorders>
              <w:top w:val="nil"/>
              <w:left w:val="nil"/>
              <w:bottom w:val="nil"/>
              <w:right w:val="nil"/>
            </w:tcBorders>
          </w:tcPr>
          <w:p w:rsidR="001C6DEA" w:rsidRDefault="001C6DEA" w:rsidP="002C1151">
            <w:pPr>
              <w:pStyle w:val="ConsPlusNormal"/>
              <w:jc w:val="center"/>
            </w:pPr>
            <w:r>
              <w:t>68,0</w:t>
            </w:r>
          </w:p>
        </w:tc>
        <w:tc>
          <w:tcPr>
            <w:tcW w:w="1077" w:type="dxa"/>
            <w:tcBorders>
              <w:top w:val="nil"/>
              <w:left w:val="nil"/>
              <w:bottom w:val="nil"/>
              <w:right w:val="nil"/>
            </w:tcBorders>
          </w:tcPr>
          <w:p w:rsidR="001C6DEA" w:rsidRDefault="001C6DEA" w:rsidP="002C1151">
            <w:pPr>
              <w:pStyle w:val="ConsPlusNormal"/>
              <w:jc w:val="center"/>
            </w:pPr>
            <w:r>
              <w:t>70,0</w:t>
            </w:r>
          </w:p>
        </w:tc>
        <w:tc>
          <w:tcPr>
            <w:tcW w:w="1077" w:type="dxa"/>
            <w:tcBorders>
              <w:top w:val="nil"/>
              <w:left w:val="nil"/>
              <w:bottom w:val="nil"/>
              <w:right w:val="nil"/>
            </w:tcBorders>
          </w:tcPr>
          <w:p w:rsidR="001C6DEA" w:rsidRDefault="001C6DEA" w:rsidP="002C1151">
            <w:pPr>
              <w:pStyle w:val="ConsPlusNormal"/>
              <w:jc w:val="center"/>
            </w:pPr>
            <w:r>
              <w:t>75,0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1.18.</w:t>
            </w:r>
          </w:p>
        </w:tc>
        <w:tc>
          <w:tcPr>
            <w:tcW w:w="3334" w:type="dxa"/>
            <w:tcBorders>
              <w:top w:val="nil"/>
              <w:left w:val="nil"/>
              <w:bottom w:val="nil"/>
              <w:right w:val="nil"/>
            </w:tcBorders>
          </w:tcPr>
          <w:p w:rsidR="001C6DEA" w:rsidRDefault="001C6DEA" w:rsidP="002C1151">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644" w:type="dxa"/>
            <w:tcBorders>
              <w:top w:val="nil"/>
              <w:left w:val="nil"/>
              <w:bottom w:val="nil"/>
              <w:right w:val="nil"/>
            </w:tcBorders>
          </w:tcPr>
          <w:p w:rsidR="001C6DEA" w:rsidRDefault="001C6DEA" w:rsidP="002C1151">
            <w:pPr>
              <w:pStyle w:val="ConsPlusNormal"/>
              <w:jc w:val="center"/>
            </w:pPr>
            <w:r>
              <w:t>процентов</w:t>
            </w:r>
          </w:p>
        </w:tc>
        <w:tc>
          <w:tcPr>
            <w:tcW w:w="1077" w:type="dxa"/>
            <w:tcBorders>
              <w:top w:val="nil"/>
              <w:left w:val="nil"/>
              <w:bottom w:val="nil"/>
              <w:right w:val="nil"/>
            </w:tcBorders>
          </w:tcPr>
          <w:p w:rsidR="001C6DEA" w:rsidRDefault="001C6DEA" w:rsidP="002C1151">
            <w:pPr>
              <w:pStyle w:val="ConsPlusNormal"/>
              <w:jc w:val="center"/>
            </w:pPr>
            <w:r>
              <w:t>0,85</w:t>
            </w:r>
          </w:p>
        </w:tc>
        <w:tc>
          <w:tcPr>
            <w:tcW w:w="1077" w:type="dxa"/>
            <w:tcBorders>
              <w:top w:val="nil"/>
              <w:left w:val="nil"/>
              <w:bottom w:val="nil"/>
              <w:right w:val="nil"/>
            </w:tcBorders>
          </w:tcPr>
          <w:p w:rsidR="001C6DEA" w:rsidRDefault="001C6DEA" w:rsidP="002C1151">
            <w:pPr>
              <w:pStyle w:val="ConsPlusNormal"/>
              <w:jc w:val="center"/>
            </w:pPr>
            <w:r>
              <w:t>0,80</w:t>
            </w:r>
          </w:p>
        </w:tc>
        <w:tc>
          <w:tcPr>
            <w:tcW w:w="1077" w:type="dxa"/>
            <w:tcBorders>
              <w:top w:val="nil"/>
              <w:left w:val="nil"/>
              <w:bottom w:val="nil"/>
              <w:right w:val="nil"/>
            </w:tcBorders>
          </w:tcPr>
          <w:p w:rsidR="001C6DEA" w:rsidRDefault="001C6DEA" w:rsidP="002C1151">
            <w:pPr>
              <w:pStyle w:val="ConsPlusNormal"/>
              <w:jc w:val="center"/>
            </w:pPr>
            <w:r>
              <w:t>0,75</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1.19.</w:t>
            </w:r>
          </w:p>
        </w:tc>
        <w:tc>
          <w:tcPr>
            <w:tcW w:w="3334" w:type="dxa"/>
            <w:tcBorders>
              <w:top w:val="nil"/>
              <w:left w:val="nil"/>
              <w:bottom w:val="nil"/>
              <w:right w:val="nil"/>
            </w:tcBorders>
          </w:tcPr>
          <w:p w:rsidR="001C6DEA" w:rsidRDefault="001C6DEA" w:rsidP="002C1151">
            <w:pPr>
              <w:pStyle w:val="ConsPlusNormal"/>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tc>
        <w:tc>
          <w:tcPr>
            <w:tcW w:w="1644" w:type="dxa"/>
            <w:tcBorders>
              <w:top w:val="nil"/>
              <w:left w:val="nil"/>
              <w:bottom w:val="nil"/>
              <w:right w:val="nil"/>
            </w:tcBorders>
          </w:tcPr>
          <w:p w:rsidR="001C6DEA" w:rsidRDefault="001C6DEA" w:rsidP="002C1151">
            <w:pPr>
              <w:pStyle w:val="ConsPlusNormal"/>
              <w:jc w:val="center"/>
            </w:pPr>
            <w:r>
              <w:t>процентов</w:t>
            </w:r>
          </w:p>
        </w:tc>
        <w:tc>
          <w:tcPr>
            <w:tcW w:w="1077" w:type="dxa"/>
            <w:tcBorders>
              <w:top w:val="nil"/>
              <w:left w:val="nil"/>
              <w:bottom w:val="nil"/>
              <w:right w:val="nil"/>
            </w:tcBorders>
          </w:tcPr>
          <w:p w:rsidR="001C6DEA" w:rsidRDefault="001C6DEA" w:rsidP="002C1151">
            <w:pPr>
              <w:pStyle w:val="ConsPlusNormal"/>
              <w:jc w:val="center"/>
            </w:pPr>
            <w:r>
              <w:t>52,0</w:t>
            </w:r>
          </w:p>
        </w:tc>
        <w:tc>
          <w:tcPr>
            <w:tcW w:w="1077" w:type="dxa"/>
            <w:tcBorders>
              <w:top w:val="nil"/>
              <w:left w:val="nil"/>
              <w:bottom w:val="nil"/>
              <w:right w:val="nil"/>
            </w:tcBorders>
          </w:tcPr>
          <w:p w:rsidR="001C6DEA" w:rsidRDefault="001C6DEA" w:rsidP="002C1151">
            <w:pPr>
              <w:pStyle w:val="ConsPlusNormal"/>
              <w:jc w:val="center"/>
            </w:pPr>
            <w:r>
              <w:t>55,0</w:t>
            </w:r>
          </w:p>
        </w:tc>
        <w:tc>
          <w:tcPr>
            <w:tcW w:w="1077" w:type="dxa"/>
            <w:tcBorders>
              <w:top w:val="nil"/>
              <w:left w:val="nil"/>
              <w:bottom w:val="nil"/>
              <w:right w:val="nil"/>
            </w:tcBorders>
          </w:tcPr>
          <w:p w:rsidR="001C6DEA" w:rsidRDefault="001C6DEA" w:rsidP="002C1151">
            <w:pPr>
              <w:pStyle w:val="ConsPlusNormal"/>
              <w:jc w:val="center"/>
            </w:pPr>
            <w:r>
              <w:t>57,0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1.20.</w:t>
            </w:r>
          </w:p>
        </w:tc>
        <w:tc>
          <w:tcPr>
            <w:tcW w:w="3334" w:type="dxa"/>
            <w:tcBorders>
              <w:top w:val="nil"/>
              <w:left w:val="nil"/>
              <w:bottom w:val="nil"/>
              <w:right w:val="nil"/>
            </w:tcBorders>
          </w:tcPr>
          <w:p w:rsidR="001C6DEA" w:rsidRDefault="001C6DEA" w:rsidP="002C1151">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644" w:type="dxa"/>
            <w:tcBorders>
              <w:top w:val="nil"/>
              <w:left w:val="nil"/>
              <w:bottom w:val="nil"/>
              <w:right w:val="nil"/>
            </w:tcBorders>
          </w:tcPr>
          <w:p w:rsidR="001C6DEA" w:rsidRDefault="001C6DEA" w:rsidP="002C1151">
            <w:pPr>
              <w:pStyle w:val="ConsPlusNormal"/>
              <w:jc w:val="center"/>
            </w:pPr>
            <w:r>
              <w:t>процентов</w:t>
            </w:r>
          </w:p>
        </w:tc>
        <w:tc>
          <w:tcPr>
            <w:tcW w:w="1077" w:type="dxa"/>
            <w:tcBorders>
              <w:top w:val="nil"/>
              <w:left w:val="nil"/>
              <w:bottom w:val="nil"/>
              <w:right w:val="nil"/>
            </w:tcBorders>
          </w:tcPr>
          <w:p w:rsidR="001C6DEA" w:rsidRDefault="001C6DEA" w:rsidP="002C1151">
            <w:pPr>
              <w:pStyle w:val="ConsPlusNormal"/>
              <w:jc w:val="center"/>
            </w:pPr>
            <w:r>
              <w:t>30,0</w:t>
            </w:r>
          </w:p>
        </w:tc>
        <w:tc>
          <w:tcPr>
            <w:tcW w:w="1077" w:type="dxa"/>
            <w:tcBorders>
              <w:top w:val="nil"/>
              <w:left w:val="nil"/>
              <w:bottom w:val="nil"/>
              <w:right w:val="nil"/>
            </w:tcBorders>
          </w:tcPr>
          <w:p w:rsidR="001C6DEA" w:rsidRDefault="001C6DEA" w:rsidP="002C1151">
            <w:pPr>
              <w:pStyle w:val="ConsPlusNormal"/>
              <w:jc w:val="center"/>
            </w:pPr>
            <w:r>
              <w:t>35,0</w:t>
            </w:r>
          </w:p>
        </w:tc>
        <w:tc>
          <w:tcPr>
            <w:tcW w:w="1077" w:type="dxa"/>
            <w:tcBorders>
              <w:top w:val="nil"/>
              <w:left w:val="nil"/>
              <w:bottom w:val="nil"/>
              <w:right w:val="nil"/>
            </w:tcBorders>
          </w:tcPr>
          <w:p w:rsidR="001C6DEA" w:rsidRDefault="001C6DEA" w:rsidP="002C1151">
            <w:pPr>
              <w:pStyle w:val="ConsPlusNormal"/>
              <w:jc w:val="center"/>
            </w:pPr>
            <w:r>
              <w:t>40,0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1.21.</w:t>
            </w:r>
          </w:p>
        </w:tc>
        <w:tc>
          <w:tcPr>
            <w:tcW w:w="3334" w:type="dxa"/>
            <w:tcBorders>
              <w:top w:val="nil"/>
              <w:left w:val="nil"/>
              <w:bottom w:val="nil"/>
              <w:right w:val="nil"/>
            </w:tcBorders>
          </w:tcPr>
          <w:p w:rsidR="001C6DEA" w:rsidRDefault="001C6DEA" w:rsidP="002C1151">
            <w:pPr>
              <w:pStyle w:val="ConsPlusNormal"/>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644" w:type="dxa"/>
            <w:tcBorders>
              <w:top w:val="nil"/>
              <w:left w:val="nil"/>
              <w:bottom w:val="nil"/>
              <w:right w:val="nil"/>
            </w:tcBorders>
          </w:tcPr>
          <w:p w:rsidR="001C6DEA" w:rsidRDefault="001C6DEA" w:rsidP="002C1151">
            <w:pPr>
              <w:pStyle w:val="ConsPlusNormal"/>
              <w:jc w:val="center"/>
            </w:pPr>
            <w:r>
              <w:t>процентов</w:t>
            </w:r>
          </w:p>
        </w:tc>
        <w:tc>
          <w:tcPr>
            <w:tcW w:w="1077" w:type="dxa"/>
            <w:tcBorders>
              <w:top w:val="nil"/>
              <w:left w:val="nil"/>
              <w:bottom w:val="nil"/>
              <w:right w:val="nil"/>
            </w:tcBorders>
          </w:tcPr>
          <w:p w:rsidR="001C6DEA" w:rsidRDefault="001C6DEA" w:rsidP="002C1151">
            <w:pPr>
              <w:pStyle w:val="ConsPlusNormal"/>
              <w:jc w:val="center"/>
            </w:pPr>
            <w:r>
              <w:t>10,0</w:t>
            </w:r>
          </w:p>
        </w:tc>
        <w:tc>
          <w:tcPr>
            <w:tcW w:w="1077" w:type="dxa"/>
            <w:tcBorders>
              <w:top w:val="nil"/>
              <w:left w:val="nil"/>
              <w:bottom w:val="nil"/>
              <w:right w:val="nil"/>
            </w:tcBorders>
          </w:tcPr>
          <w:p w:rsidR="001C6DEA" w:rsidRDefault="001C6DEA" w:rsidP="002C1151">
            <w:pPr>
              <w:pStyle w:val="ConsPlusNormal"/>
              <w:jc w:val="center"/>
            </w:pPr>
            <w:r>
              <w:t>12,0</w:t>
            </w:r>
          </w:p>
        </w:tc>
        <w:tc>
          <w:tcPr>
            <w:tcW w:w="1077" w:type="dxa"/>
            <w:tcBorders>
              <w:top w:val="nil"/>
              <w:left w:val="nil"/>
              <w:bottom w:val="nil"/>
              <w:right w:val="nil"/>
            </w:tcBorders>
          </w:tcPr>
          <w:p w:rsidR="001C6DEA" w:rsidRDefault="001C6DEA" w:rsidP="002C1151">
            <w:pPr>
              <w:pStyle w:val="ConsPlusNormal"/>
              <w:jc w:val="center"/>
            </w:pPr>
            <w:r>
              <w:t>14,0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1.22.</w:t>
            </w:r>
          </w:p>
        </w:tc>
        <w:tc>
          <w:tcPr>
            <w:tcW w:w="3334" w:type="dxa"/>
            <w:tcBorders>
              <w:top w:val="nil"/>
              <w:left w:val="nil"/>
              <w:bottom w:val="nil"/>
              <w:right w:val="nil"/>
            </w:tcBorders>
          </w:tcPr>
          <w:p w:rsidR="001C6DEA" w:rsidRDefault="001C6DEA" w:rsidP="002C1151">
            <w:pPr>
              <w:pStyle w:val="ConsPlusNormal"/>
            </w:pPr>
            <w: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w:t>
            </w:r>
            <w:r>
              <w:lastRenderedPageBreak/>
              <w:t>ее проведению</w:t>
            </w:r>
          </w:p>
        </w:tc>
        <w:tc>
          <w:tcPr>
            <w:tcW w:w="1644" w:type="dxa"/>
            <w:tcBorders>
              <w:top w:val="nil"/>
              <w:left w:val="nil"/>
              <w:bottom w:val="nil"/>
              <w:right w:val="nil"/>
            </w:tcBorders>
          </w:tcPr>
          <w:p w:rsidR="001C6DEA" w:rsidRDefault="001C6DEA" w:rsidP="002C1151">
            <w:pPr>
              <w:pStyle w:val="ConsPlusNormal"/>
              <w:jc w:val="center"/>
            </w:pPr>
            <w:r>
              <w:lastRenderedPageBreak/>
              <w:t>процентов</w:t>
            </w:r>
          </w:p>
        </w:tc>
        <w:tc>
          <w:tcPr>
            <w:tcW w:w="1077" w:type="dxa"/>
            <w:tcBorders>
              <w:top w:val="nil"/>
              <w:left w:val="nil"/>
              <w:bottom w:val="nil"/>
              <w:right w:val="nil"/>
            </w:tcBorders>
          </w:tcPr>
          <w:p w:rsidR="001C6DEA" w:rsidRDefault="001C6DEA" w:rsidP="002C1151">
            <w:pPr>
              <w:pStyle w:val="ConsPlusNormal"/>
              <w:jc w:val="center"/>
            </w:pPr>
            <w:r>
              <w:t>27,0</w:t>
            </w:r>
          </w:p>
        </w:tc>
        <w:tc>
          <w:tcPr>
            <w:tcW w:w="1077" w:type="dxa"/>
            <w:tcBorders>
              <w:top w:val="nil"/>
              <w:left w:val="nil"/>
              <w:bottom w:val="nil"/>
              <w:right w:val="nil"/>
            </w:tcBorders>
          </w:tcPr>
          <w:p w:rsidR="001C6DEA" w:rsidRDefault="001C6DEA" w:rsidP="002C1151">
            <w:pPr>
              <w:pStyle w:val="ConsPlusNormal"/>
              <w:jc w:val="center"/>
            </w:pPr>
            <w:r>
              <w:t>29,0</w:t>
            </w:r>
          </w:p>
        </w:tc>
        <w:tc>
          <w:tcPr>
            <w:tcW w:w="1077" w:type="dxa"/>
            <w:tcBorders>
              <w:top w:val="nil"/>
              <w:left w:val="nil"/>
              <w:bottom w:val="nil"/>
              <w:right w:val="nil"/>
            </w:tcBorders>
          </w:tcPr>
          <w:p w:rsidR="001C6DEA" w:rsidRDefault="001C6DEA" w:rsidP="002C1151">
            <w:pPr>
              <w:pStyle w:val="ConsPlusNormal"/>
              <w:jc w:val="center"/>
            </w:pPr>
            <w:r>
              <w:t>31,0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lastRenderedPageBreak/>
              <w:t>1.23.</w:t>
            </w:r>
          </w:p>
        </w:tc>
        <w:tc>
          <w:tcPr>
            <w:tcW w:w="3334" w:type="dxa"/>
            <w:tcBorders>
              <w:top w:val="nil"/>
              <w:left w:val="nil"/>
              <w:bottom w:val="nil"/>
              <w:right w:val="nil"/>
            </w:tcBorders>
          </w:tcPr>
          <w:p w:rsidR="001C6DEA" w:rsidRDefault="001C6DEA" w:rsidP="002C1151">
            <w:pPr>
              <w:pStyle w:val="ConsPlusNormal"/>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644" w:type="dxa"/>
            <w:tcBorders>
              <w:top w:val="nil"/>
              <w:left w:val="nil"/>
              <w:bottom w:val="nil"/>
              <w:right w:val="nil"/>
            </w:tcBorders>
          </w:tcPr>
          <w:p w:rsidR="001C6DEA" w:rsidRDefault="001C6DEA" w:rsidP="002C1151">
            <w:pPr>
              <w:pStyle w:val="ConsPlusNormal"/>
              <w:jc w:val="center"/>
            </w:pPr>
            <w:r>
              <w:t>процентов</w:t>
            </w:r>
          </w:p>
        </w:tc>
        <w:tc>
          <w:tcPr>
            <w:tcW w:w="1077" w:type="dxa"/>
            <w:tcBorders>
              <w:top w:val="nil"/>
              <w:left w:val="nil"/>
              <w:bottom w:val="nil"/>
              <w:right w:val="nil"/>
            </w:tcBorders>
          </w:tcPr>
          <w:p w:rsidR="001C6DEA" w:rsidRDefault="001C6DEA" w:rsidP="002C1151">
            <w:pPr>
              <w:pStyle w:val="ConsPlusNormal"/>
              <w:jc w:val="center"/>
            </w:pPr>
            <w:r>
              <w:t>7,0</w:t>
            </w:r>
          </w:p>
        </w:tc>
        <w:tc>
          <w:tcPr>
            <w:tcW w:w="1077" w:type="dxa"/>
            <w:tcBorders>
              <w:top w:val="nil"/>
              <w:left w:val="nil"/>
              <w:bottom w:val="nil"/>
              <w:right w:val="nil"/>
            </w:tcBorders>
          </w:tcPr>
          <w:p w:rsidR="001C6DEA" w:rsidRDefault="001C6DEA" w:rsidP="002C1151">
            <w:pPr>
              <w:pStyle w:val="ConsPlusNormal"/>
              <w:jc w:val="center"/>
            </w:pPr>
            <w:r>
              <w:t>9,0</w:t>
            </w:r>
          </w:p>
        </w:tc>
        <w:tc>
          <w:tcPr>
            <w:tcW w:w="1077" w:type="dxa"/>
            <w:tcBorders>
              <w:top w:val="nil"/>
              <w:left w:val="nil"/>
              <w:bottom w:val="nil"/>
              <w:right w:val="nil"/>
            </w:tcBorders>
          </w:tcPr>
          <w:p w:rsidR="001C6DEA" w:rsidRDefault="001C6DEA" w:rsidP="002C1151">
            <w:pPr>
              <w:pStyle w:val="ConsPlusNormal"/>
              <w:jc w:val="center"/>
            </w:pPr>
            <w:r>
              <w:t>11,0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1.24.</w:t>
            </w:r>
          </w:p>
        </w:tc>
        <w:tc>
          <w:tcPr>
            <w:tcW w:w="3334" w:type="dxa"/>
            <w:tcBorders>
              <w:top w:val="nil"/>
              <w:left w:val="nil"/>
              <w:bottom w:val="nil"/>
              <w:right w:val="nil"/>
            </w:tcBorders>
          </w:tcPr>
          <w:p w:rsidR="001C6DEA" w:rsidRDefault="001C6DEA" w:rsidP="002C1151">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tc>
        <w:tc>
          <w:tcPr>
            <w:tcW w:w="1644" w:type="dxa"/>
            <w:tcBorders>
              <w:top w:val="nil"/>
              <w:left w:val="nil"/>
              <w:bottom w:val="nil"/>
              <w:right w:val="nil"/>
            </w:tcBorders>
          </w:tcPr>
          <w:p w:rsidR="001C6DEA" w:rsidRDefault="001C6DEA" w:rsidP="002C1151">
            <w:pPr>
              <w:pStyle w:val="ConsPlusNormal"/>
              <w:jc w:val="center"/>
            </w:pPr>
            <w:r>
              <w:t>процентов</w:t>
            </w:r>
          </w:p>
        </w:tc>
        <w:tc>
          <w:tcPr>
            <w:tcW w:w="1077" w:type="dxa"/>
            <w:tcBorders>
              <w:top w:val="nil"/>
              <w:left w:val="nil"/>
              <w:bottom w:val="nil"/>
              <w:right w:val="nil"/>
            </w:tcBorders>
          </w:tcPr>
          <w:p w:rsidR="001C6DEA" w:rsidRDefault="001C6DEA" w:rsidP="002C1151">
            <w:pPr>
              <w:pStyle w:val="ConsPlusNormal"/>
              <w:jc w:val="center"/>
            </w:pPr>
            <w:r>
              <w:t>20,0</w:t>
            </w:r>
          </w:p>
        </w:tc>
        <w:tc>
          <w:tcPr>
            <w:tcW w:w="1077" w:type="dxa"/>
            <w:tcBorders>
              <w:top w:val="nil"/>
              <w:left w:val="nil"/>
              <w:bottom w:val="nil"/>
              <w:right w:val="nil"/>
            </w:tcBorders>
          </w:tcPr>
          <w:p w:rsidR="001C6DEA" w:rsidRDefault="001C6DEA" w:rsidP="002C1151">
            <w:pPr>
              <w:pStyle w:val="ConsPlusNormal"/>
              <w:jc w:val="center"/>
            </w:pPr>
            <w:r>
              <w:t>25,0</w:t>
            </w:r>
          </w:p>
        </w:tc>
        <w:tc>
          <w:tcPr>
            <w:tcW w:w="1077" w:type="dxa"/>
            <w:tcBorders>
              <w:top w:val="nil"/>
              <w:left w:val="nil"/>
              <w:bottom w:val="nil"/>
              <w:right w:val="nil"/>
            </w:tcBorders>
          </w:tcPr>
          <w:p w:rsidR="001C6DEA" w:rsidRDefault="001C6DEA" w:rsidP="002C1151">
            <w:pPr>
              <w:pStyle w:val="ConsPlusNormal"/>
              <w:jc w:val="center"/>
            </w:pPr>
            <w:r>
              <w:t>30,0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1.25.</w:t>
            </w:r>
          </w:p>
        </w:tc>
        <w:tc>
          <w:tcPr>
            <w:tcW w:w="3334" w:type="dxa"/>
            <w:tcBorders>
              <w:top w:val="nil"/>
              <w:left w:val="nil"/>
              <w:bottom w:val="nil"/>
              <w:right w:val="nil"/>
            </w:tcBorders>
          </w:tcPr>
          <w:p w:rsidR="001C6DEA" w:rsidRDefault="001C6DEA" w:rsidP="002C1151">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644" w:type="dxa"/>
            <w:tcBorders>
              <w:top w:val="nil"/>
              <w:left w:val="nil"/>
              <w:bottom w:val="nil"/>
              <w:right w:val="nil"/>
            </w:tcBorders>
          </w:tcPr>
          <w:p w:rsidR="001C6DEA" w:rsidRDefault="001C6DEA" w:rsidP="002C1151">
            <w:pPr>
              <w:pStyle w:val="ConsPlusNormal"/>
              <w:jc w:val="center"/>
            </w:pPr>
            <w:r>
              <w:t>процентов</w:t>
            </w:r>
          </w:p>
        </w:tc>
        <w:tc>
          <w:tcPr>
            <w:tcW w:w="1077" w:type="dxa"/>
            <w:tcBorders>
              <w:top w:val="nil"/>
              <w:left w:val="nil"/>
              <w:bottom w:val="nil"/>
              <w:right w:val="nil"/>
            </w:tcBorders>
          </w:tcPr>
          <w:p w:rsidR="001C6DEA" w:rsidRDefault="001C6DEA" w:rsidP="002C1151">
            <w:pPr>
              <w:pStyle w:val="ConsPlusNormal"/>
              <w:jc w:val="center"/>
            </w:pPr>
            <w:r>
              <w:t>2,0</w:t>
            </w:r>
          </w:p>
        </w:tc>
        <w:tc>
          <w:tcPr>
            <w:tcW w:w="1077" w:type="dxa"/>
            <w:tcBorders>
              <w:top w:val="nil"/>
              <w:left w:val="nil"/>
              <w:bottom w:val="nil"/>
              <w:right w:val="nil"/>
            </w:tcBorders>
          </w:tcPr>
          <w:p w:rsidR="001C6DEA" w:rsidRDefault="001C6DEA" w:rsidP="002C1151">
            <w:pPr>
              <w:pStyle w:val="ConsPlusNormal"/>
              <w:jc w:val="center"/>
            </w:pPr>
            <w:r>
              <w:t>2,3</w:t>
            </w:r>
          </w:p>
        </w:tc>
        <w:tc>
          <w:tcPr>
            <w:tcW w:w="1077" w:type="dxa"/>
            <w:tcBorders>
              <w:top w:val="nil"/>
              <w:left w:val="nil"/>
              <w:bottom w:val="nil"/>
              <w:right w:val="nil"/>
            </w:tcBorders>
          </w:tcPr>
          <w:p w:rsidR="001C6DEA" w:rsidRDefault="001C6DEA" w:rsidP="002C1151">
            <w:pPr>
              <w:pStyle w:val="ConsPlusNormal"/>
              <w:jc w:val="center"/>
            </w:pPr>
            <w:r>
              <w:t>2,6</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1.26.</w:t>
            </w:r>
          </w:p>
        </w:tc>
        <w:tc>
          <w:tcPr>
            <w:tcW w:w="3334" w:type="dxa"/>
            <w:tcBorders>
              <w:top w:val="nil"/>
              <w:left w:val="nil"/>
              <w:bottom w:val="nil"/>
              <w:right w:val="nil"/>
            </w:tcBorders>
          </w:tcPr>
          <w:p w:rsidR="001C6DEA" w:rsidRDefault="001C6DEA" w:rsidP="002C1151">
            <w:pPr>
              <w:pStyle w:val="ConsPlusNormal"/>
            </w:pPr>
            <w:r>
              <w:t>Количество обоснованных жалоб</w:t>
            </w:r>
          </w:p>
        </w:tc>
        <w:tc>
          <w:tcPr>
            <w:tcW w:w="1644" w:type="dxa"/>
            <w:tcBorders>
              <w:top w:val="nil"/>
              <w:left w:val="nil"/>
              <w:bottom w:val="nil"/>
              <w:right w:val="nil"/>
            </w:tcBorders>
          </w:tcPr>
          <w:p w:rsidR="001C6DEA" w:rsidRDefault="001C6DEA" w:rsidP="002C1151">
            <w:pPr>
              <w:pStyle w:val="ConsPlusNormal"/>
              <w:jc w:val="center"/>
            </w:pPr>
            <w:r>
              <w:t>единиц на 1 тыс. населения</w:t>
            </w:r>
          </w:p>
        </w:tc>
        <w:tc>
          <w:tcPr>
            <w:tcW w:w="1077" w:type="dxa"/>
            <w:tcBorders>
              <w:top w:val="nil"/>
              <w:left w:val="nil"/>
              <w:bottom w:val="nil"/>
              <w:right w:val="nil"/>
            </w:tcBorders>
          </w:tcPr>
          <w:p w:rsidR="001C6DEA" w:rsidRDefault="001C6DEA" w:rsidP="002C1151">
            <w:pPr>
              <w:pStyle w:val="ConsPlusNormal"/>
              <w:jc w:val="center"/>
            </w:pPr>
            <w:r>
              <w:t>0,530</w:t>
            </w:r>
          </w:p>
        </w:tc>
        <w:tc>
          <w:tcPr>
            <w:tcW w:w="1077" w:type="dxa"/>
            <w:tcBorders>
              <w:top w:val="nil"/>
              <w:left w:val="nil"/>
              <w:bottom w:val="nil"/>
              <w:right w:val="nil"/>
            </w:tcBorders>
          </w:tcPr>
          <w:p w:rsidR="001C6DEA" w:rsidRDefault="001C6DEA" w:rsidP="002C1151">
            <w:pPr>
              <w:pStyle w:val="ConsPlusNormal"/>
              <w:jc w:val="center"/>
            </w:pPr>
            <w:r>
              <w:t>0,529</w:t>
            </w:r>
          </w:p>
        </w:tc>
        <w:tc>
          <w:tcPr>
            <w:tcW w:w="1077" w:type="dxa"/>
            <w:tcBorders>
              <w:top w:val="nil"/>
              <w:left w:val="nil"/>
              <w:bottom w:val="nil"/>
              <w:right w:val="nil"/>
            </w:tcBorders>
          </w:tcPr>
          <w:p w:rsidR="001C6DEA" w:rsidRDefault="001C6DEA" w:rsidP="002C1151">
            <w:pPr>
              <w:pStyle w:val="ConsPlusNormal"/>
              <w:jc w:val="center"/>
            </w:pPr>
            <w:r>
              <w:t>0,526</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3334" w:type="dxa"/>
            <w:tcBorders>
              <w:top w:val="nil"/>
              <w:left w:val="nil"/>
              <w:bottom w:val="nil"/>
              <w:right w:val="nil"/>
            </w:tcBorders>
          </w:tcPr>
          <w:p w:rsidR="001C6DEA" w:rsidRDefault="001C6DEA" w:rsidP="002C1151">
            <w:pPr>
              <w:pStyle w:val="ConsPlusNormal"/>
            </w:pPr>
            <w:r>
              <w:t>в том числе на отказ в оказании медицинской помощи, предоставляемой в рамках Территориальной программы</w:t>
            </w:r>
          </w:p>
        </w:tc>
        <w:tc>
          <w:tcPr>
            <w:tcW w:w="1644" w:type="dxa"/>
            <w:tcBorders>
              <w:top w:val="nil"/>
              <w:left w:val="nil"/>
              <w:bottom w:val="nil"/>
              <w:right w:val="nil"/>
            </w:tcBorders>
          </w:tcPr>
          <w:p w:rsidR="001C6DEA" w:rsidRDefault="001C6DEA" w:rsidP="002C1151">
            <w:pPr>
              <w:pStyle w:val="ConsPlusNormal"/>
              <w:jc w:val="center"/>
            </w:pPr>
            <w:r>
              <w:t>единиц на 1 тыс. населения</w:t>
            </w:r>
          </w:p>
        </w:tc>
        <w:tc>
          <w:tcPr>
            <w:tcW w:w="1077" w:type="dxa"/>
            <w:tcBorders>
              <w:top w:val="nil"/>
              <w:left w:val="nil"/>
              <w:bottom w:val="nil"/>
              <w:right w:val="nil"/>
            </w:tcBorders>
          </w:tcPr>
          <w:p w:rsidR="001C6DEA" w:rsidRDefault="001C6DEA" w:rsidP="002C1151">
            <w:pPr>
              <w:pStyle w:val="ConsPlusNormal"/>
              <w:jc w:val="center"/>
            </w:pPr>
            <w:r>
              <w:t>0,102</w:t>
            </w:r>
          </w:p>
        </w:tc>
        <w:tc>
          <w:tcPr>
            <w:tcW w:w="1077" w:type="dxa"/>
            <w:tcBorders>
              <w:top w:val="nil"/>
              <w:left w:val="nil"/>
              <w:bottom w:val="nil"/>
              <w:right w:val="nil"/>
            </w:tcBorders>
          </w:tcPr>
          <w:p w:rsidR="001C6DEA" w:rsidRDefault="001C6DEA" w:rsidP="002C1151">
            <w:pPr>
              <w:pStyle w:val="ConsPlusNormal"/>
              <w:jc w:val="center"/>
            </w:pPr>
            <w:r>
              <w:t>0,100</w:t>
            </w:r>
          </w:p>
        </w:tc>
        <w:tc>
          <w:tcPr>
            <w:tcW w:w="1077" w:type="dxa"/>
            <w:tcBorders>
              <w:top w:val="nil"/>
              <w:left w:val="nil"/>
              <w:bottom w:val="nil"/>
              <w:right w:val="nil"/>
            </w:tcBorders>
          </w:tcPr>
          <w:p w:rsidR="001C6DEA" w:rsidRDefault="001C6DEA" w:rsidP="002C1151">
            <w:pPr>
              <w:pStyle w:val="ConsPlusNormal"/>
              <w:jc w:val="center"/>
            </w:pPr>
            <w:r>
              <w:t>0,097</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outlineLvl w:val="2"/>
            </w:pPr>
            <w:r>
              <w:t>2.</w:t>
            </w:r>
          </w:p>
        </w:tc>
        <w:tc>
          <w:tcPr>
            <w:tcW w:w="8209" w:type="dxa"/>
            <w:gridSpan w:val="5"/>
            <w:tcBorders>
              <w:top w:val="nil"/>
              <w:left w:val="nil"/>
              <w:bottom w:val="nil"/>
              <w:right w:val="nil"/>
            </w:tcBorders>
          </w:tcPr>
          <w:p w:rsidR="001C6DEA" w:rsidRDefault="001C6DEA" w:rsidP="002C1151">
            <w:pPr>
              <w:pStyle w:val="ConsPlusNormal"/>
              <w:jc w:val="center"/>
            </w:pPr>
            <w:r>
              <w:t>Критерии доступности медицинской помощи</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2.1.</w:t>
            </w:r>
          </w:p>
        </w:tc>
        <w:tc>
          <w:tcPr>
            <w:tcW w:w="3334" w:type="dxa"/>
            <w:tcBorders>
              <w:top w:val="nil"/>
              <w:left w:val="nil"/>
              <w:bottom w:val="nil"/>
              <w:right w:val="nil"/>
            </w:tcBorders>
          </w:tcPr>
          <w:p w:rsidR="001C6DEA" w:rsidRDefault="001C6DEA" w:rsidP="002C1151">
            <w:pPr>
              <w:pStyle w:val="ConsPlusNormal"/>
            </w:pPr>
            <w:r>
              <w:t>Обеспеченность населения врачами</w:t>
            </w:r>
          </w:p>
        </w:tc>
        <w:tc>
          <w:tcPr>
            <w:tcW w:w="1644" w:type="dxa"/>
            <w:tcBorders>
              <w:top w:val="nil"/>
              <w:left w:val="nil"/>
              <w:bottom w:val="nil"/>
              <w:right w:val="nil"/>
            </w:tcBorders>
          </w:tcPr>
          <w:p w:rsidR="001C6DEA" w:rsidRDefault="001C6DEA" w:rsidP="002C1151">
            <w:pPr>
              <w:pStyle w:val="ConsPlusNormal"/>
              <w:jc w:val="center"/>
            </w:pPr>
            <w:r>
              <w:t>на 10 тыс. человек населения</w:t>
            </w:r>
          </w:p>
        </w:tc>
        <w:tc>
          <w:tcPr>
            <w:tcW w:w="1077" w:type="dxa"/>
            <w:tcBorders>
              <w:top w:val="nil"/>
              <w:left w:val="nil"/>
              <w:bottom w:val="nil"/>
              <w:right w:val="nil"/>
            </w:tcBorders>
          </w:tcPr>
          <w:p w:rsidR="001C6DEA" w:rsidRDefault="001C6DEA" w:rsidP="002C1151">
            <w:pPr>
              <w:pStyle w:val="ConsPlusNormal"/>
              <w:jc w:val="center"/>
            </w:pPr>
            <w:r>
              <w:t>37,10</w:t>
            </w:r>
          </w:p>
        </w:tc>
        <w:tc>
          <w:tcPr>
            <w:tcW w:w="1077" w:type="dxa"/>
            <w:tcBorders>
              <w:top w:val="nil"/>
              <w:left w:val="nil"/>
              <w:bottom w:val="nil"/>
              <w:right w:val="nil"/>
            </w:tcBorders>
          </w:tcPr>
          <w:p w:rsidR="001C6DEA" w:rsidRDefault="001C6DEA" w:rsidP="002C1151">
            <w:pPr>
              <w:pStyle w:val="ConsPlusNormal"/>
              <w:jc w:val="center"/>
            </w:pPr>
            <w:r>
              <w:t>37,20</w:t>
            </w:r>
          </w:p>
        </w:tc>
        <w:tc>
          <w:tcPr>
            <w:tcW w:w="1077" w:type="dxa"/>
            <w:tcBorders>
              <w:top w:val="nil"/>
              <w:left w:val="nil"/>
              <w:bottom w:val="nil"/>
              <w:right w:val="nil"/>
            </w:tcBorders>
          </w:tcPr>
          <w:p w:rsidR="001C6DEA" w:rsidRDefault="001C6DEA" w:rsidP="002C1151">
            <w:pPr>
              <w:pStyle w:val="ConsPlusNormal"/>
              <w:jc w:val="center"/>
            </w:pPr>
            <w:r>
              <w:t>37,20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3334" w:type="dxa"/>
            <w:tcBorders>
              <w:top w:val="nil"/>
              <w:left w:val="nil"/>
              <w:bottom w:val="nil"/>
              <w:right w:val="nil"/>
            </w:tcBorders>
          </w:tcPr>
          <w:p w:rsidR="001C6DEA" w:rsidRDefault="001C6DEA" w:rsidP="002C1151">
            <w:pPr>
              <w:pStyle w:val="ConsPlusNormal"/>
            </w:pPr>
            <w:r>
              <w:t>в том числе:</w:t>
            </w:r>
          </w:p>
        </w:tc>
        <w:tc>
          <w:tcPr>
            <w:tcW w:w="1644"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2.1.1.</w:t>
            </w:r>
          </w:p>
        </w:tc>
        <w:tc>
          <w:tcPr>
            <w:tcW w:w="3334" w:type="dxa"/>
            <w:tcBorders>
              <w:top w:val="nil"/>
              <w:left w:val="nil"/>
              <w:bottom w:val="nil"/>
              <w:right w:val="nil"/>
            </w:tcBorders>
          </w:tcPr>
          <w:p w:rsidR="001C6DEA" w:rsidRDefault="001C6DEA" w:rsidP="002C1151">
            <w:pPr>
              <w:pStyle w:val="ConsPlusNormal"/>
            </w:pPr>
            <w:r>
              <w:t>Городского населения</w:t>
            </w:r>
          </w:p>
        </w:tc>
        <w:tc>
          <w:tcPr>
            <w:tcW w:w="1644" w:type="dxa"/>
            <w:tcBorders>
              <w:top w:val="nil"/>
              <w:left w:val="nil"/>
              <w:bottom w:val="nil"/>
              <w:right w:val="nil"/>
            </w:tcBorders>
          </w:tcPr>
          <w:p w:rsidR="001C6DEA" w:rsidRDefault="001C6DEA" w:rsidP="002C1151">
            <w:pPr>
              <w:pStyle w:val="ConsPlusNormal"/>
              <w:jc w:val="center"/>
            </w:pPr>
            <w:r>
              <w:t>на 10 тыс. человек населения</w:t>
            </w:r>
          </w:p>
        </w:tc>
        <w:tc>
          <w:tcPr>
            <w:tcW w:w="1077" w:type="dxa"/>
            <w:tcBorders>
              <w:top w:val="nil"/>
              <w:left w:val="nil"/>
              <w:bottom w:val="nil"/>
              <w:right w:val="nil"/>
            </w:tcBorders>
          </w:tcPr>
          <w:p w:rsidR="001C6DEA" w:rsidRDefault="001C6DEA" w:rsidP="002C1151">
            <w:pPr>
              <w:pStyle w:val="ConsPlusNormal"/>
              <w:jc w:val="center"/>
            </w:pPr>
            <w:r>
              <w:t>35,70</w:t>
            </w:r>
          </w:p>
        </w:tc>
        <w:tc>
          <w:tcPr>
            <w:tcW w:w="1077" w:type="dxa"/>
            <w:tcBorders>
              <w:top w:val="nil"/>
              <w:left w:val="nil"/>
              <w:bottom w:val="nil"/>
              <w:right w:val="nil"/>
            </w:tcBorders>
          </w:tcPr>
          <w:p w:rsidR="001C6DEA" w:rsidRDefault="001C6DEA" w:rsidP="002C1151">
            <w:pPr>
              <w:pStyle w:val="ConsPlusNormal"/>
              <w:jc w:val="center"/>
            </w:pPr>
            <w:r>
              <w:t>35,80</w:t>
            </w:r>
          </w:p>
        </w:tc>
        <w:tc>
          <w:tcPr>
            <w:tcW w:w="1077" w:type="dxa"/>
            <w:tcBorders>
              <w:top w:val="nil"/>
              <w:left w:val="nil"/>
              <w:bottom w:val="nil"/>
              <w:right w:val="nil"/>
            </w:tcBorders>
          </w:tcPr>
          <w:p w:rsidR="001C6DEA" w:rsidRDefault="001C6DEA" w:rsidP="002C1151">
            <w:pPr>
              <w:pStyle w:val="ConsPlusNormal"/>
              <w:jc w:val="center"/>
            </w:pPr>
            <w:r>
              <w:t>35,80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2.1.2.</w:t>
            </w:r>
          </w:p>
        </w:tc>
        <w:tc>
          <w:tcPr>
            <w:tcW w:w="3334" w:type="dxa"/>
            <w:tcBorders>
              <w:top w:val="nil"/>
              <w:left w:val="nil"/>
              <w:bottom w:val="nil"/>
              <w:right w:val="nil"/>
            </w:tcBorders>
          </w:tcPr>
          <w:p w:rsidR="001C6DEA" w:rsidRDefault="001C6DEA" w:rsidP="002C1151">
            <w:pPr>
              <w:pStyle w:val="ConsPlusNormal"/>
            </w:pPr>
            <w:r>
              <w:t>Сельского населения</w:t>
            </w:r>
          </w:p>
        </w:tc>
        <w:tc>
          <w:tcPr>
            <w:tcW w:w="1644" w:type="dxa"/>
            <w:tcBorders>
              <w:top w:val="nil"/>
              <w:left w:val="nil"/>
              <w:bottom w:val="nil"/>
              <w:right w:val="nil"/>
            </w:tcBorders>
          </w:tcPr>
          <w:p w:rsidR="001C6DEA" w:rsidRDefault="001C6DEA" w:rsidP="002C1151">
            <w:pPr>
              <w:pStyle w:val="ConsPlusNormal"/>
              <w:jc w:val="center"/>
            </w:pPr>
            <w:r>
              <w:t xml:space="preserve">на 10 тыс. человек </w:t>
            </w:r>
            <w:r>
              <w:lastRenderedPageBreak/>
              <w:t>населения</w:t>
            </w:r>
          </w:p>
        </w:tc>
        <w:tc>
          <w:tcPr>
            <w:tcW w:w="1077" w:type="dxa"/>
            <w:tcBorders>
              <w:top w:val="nil"/>
              <w:left w:val="nil"/>
              <w:bottom w:val="nil"/>
              <w:right w:val="nil"/>
            </w:tcBorders>
          </w:tcPr>
          <w:p w:rsidR="001C6DEA" w:rsidRDefault="001C6DEA" w:rsidP="002C1151">
            <w:pPr>
              <w:pStyle w:val="ConsPlusNormal"/>
              <w:jc w:val="center"/>
            </w:pPr>
            <w:r>
              <w:lastRenderedPageBreak/>
              <w:t>13,90</w:t>
            </w:r>
          </w:p>
        </w:tc>
        <w:tc>
          <w:tcPr>
            <w:tcW w:w="1077" w:type="dxa"/>
            <w:tcBorders>
              <w:top w:val="nil"/>
              <w:left w:val="nil"/>
              <w:bottom w:val="nil"/>
              <w:right w:val="nil"/>
            </w:tcBorders>
          </w:tcPr>
          <w:p w:rsidR="001C6DEA" w:rsidRDefault="001C6DEA" w:rsidP="002C1151">
            <w:pPr>
              <w:pStyle w:val="ConsPlusNormal"/>
              <w:jc w:val="center"/>
            </w:pPr>
            <w:r>
              <w:t>14,00</w:t>
            </w:r>
          </w:p>
        </w:tc>
        <w:tc>
          <w:tcPr>
            <w:tcW w:w="1077" w:type="dxa"/>
            <w:tcBorders>
              <w:top w:val="nil"/>
              <w:left w:val="nil"/>
              <w:bottom w:val="nil"/>
              <w:right w:val="nil"/>
            </w:tcBorders>
          </w:tcPr>
          <w:p w:rsidR="001C6DEA" w:rsidRDefault="001C6DEA" w:rsidP="002C1151">
            <w:pPr>
              <w:pStyle w:val="ConsPlusNormal"/>
              <w:jc w:val="center"/>
            </w:pPr>
            <w:r>
              <w:t>14,00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lastRenderedPageBreak/>
              <w:t>2.2.</w:t>
            </w:r>
          </w:p>
        </w:tc>
        <w:tc>
          <w:tcPr>
            <w:tcW w:w="3334" w:type="dxa"/>
            <w:tcBorders>
              <w:top w:val="nil"/>
              <w:left w:val="nil"/>
              <w:bottom w:val="nil"/>
              <w:right w:val="nil"/>
            </w:tcBorders>
          </w:tcPr>
          <w:p w:rsidR="001C6DEA" w:rsidRDefault="001C6DEA" w:rsidP="002C1151">
            <w:pPr>
              <w:pStyle w:val="ConsPlusNormal"/>
            </w:pPr>
            <w:r>
              <w:t>Обеспеченность населения врачами при оказании медицинской помощи в условиях круглосуточного стационара</w:t>
            </w:r>
          </w:p>
        </w:tc>
        <w:tc>
          <w:tcPr>
            <w:tcW w:w="1644" w:type="dxa"/>
            <w:tcBorders>
              <w:top w:val="nil"/>
              <w:left w:val="nil"/>
              <w:bottom w:val="nil"/>
              <w:right w:val="nil"/>
            </w:tcBorders>
          </w:tcPr>
          <w:p w:rsidR="001C6DEA" w:rsidRDefault="001C6DEA" w:rsidP="002C1151">
            <w:pPr>
              <w:pStyle w:val="ConsPlusNormal"/>
              <w:jc w:val="center"/>
            </w:pPr>
            <w:r>
              <w:t>на 10 тыс. человек населения</w:t>
            </w:r>
          </w:p>
        </w:tc>
        <w:tc>
          <w:tcPr>
            <w:tcW w:w="1077" w:type="dxa"/>
            <w:tcBorders>
              <w:top w:val="nil"/>
              <w:left w:val="nil"/>
              <w:bottom w:val="nil"/>
              <w:right w:val="nil"/>
            </w:tcBorders>
          </w:tcPr>
          <w:p w:rsidR="001C6DEA" w:rsidRDefault="001C6DEA" w:rsidP="002C1151">
            <w:pPr>
              <w:pStyle w:val="ConsPlusNormal"/>
              <w:jc w:val="center"/>
            </w:pPr>
            <w:r>
              <w:t>14,40</w:t>
            </w:r>
          </w:p>
        </w:tc>
        <w:tc>
          <w:tcPr>
            <w:tcW w:w="1077" w:type="dxa"/>
            <w:tcBorders>
              <w:top w:val="nil"/>
              <w:left w:val="nil"/>
              <w:bottom w:val="nil"/>
              <w:right w:val="nil"/>
            </w:tcBorders>
          </w:tcPr>
          <w:p w:rsidR="001C6DEA" w:rsidRDefault="001C6DEA" w:rsidP="002C1151">
            <w:pPr>
              <w:pStyle w:val="ConsPlusNormal"/>
              <w:jc w:val="center"/>
            </w:pPr>
            <w:r>
              <w:t>14,50</w:t>
            </w:r>
          </w:p>
        </w:tc>
        <w:tc>
          <w:tcPr>
            <w:tcW w:w="1077" w:type="dxa"/>
            <w:tcBorders>
              <w:top w:val="nil"/>
              <w:left w:val="nil"/>
              <w:bottom w:val="nil"/>
              <w:right w:val="nil"/>
            </w:tcBorders>
          </w:tcPr>
          <w:p w:rsidR="001C6DEA" w:rsidRDefault="001C6DEA" w:rsidP="002C1151">
            <w:pPr>
              <w:pStyle w:val="ConsPlusNormal"/>
              <w:jc w:val="center"/>
            </w:pPr>
            <w:r>
              <w:t>14,50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3334" w:type="dxa"/>
            <w:tcBorders>
              <w:top w:val="nil"/>
              <w:left w:val="nil"/>
              <w:bottom w:val="nil"/>
              <w:right w:val="nil"/>
            </w:tcBorders>
          </w:tcPr>
          <w:p w:rsidR="001C6DEA" w:rsidRDefault="001C6DEA" w:rsidP="002C1151">
            <w:pPr>
              <w:pStyle w:val="ConsPlusNormal"/>
            </w:pPr>
            <w:r>
              <w:t>в том числе:</w:t>
            </w:r>
          </w:p>
        </w:tc>
        <w:tc>
          <w:tcPr>
            <w:tcW w:w="1644"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2.2.1.</w:t>
            </w:r>
          </w:p>
        </w:tc>
        <w:tc>
          <w:tcPr>
            <w:tcW w:w="3334" w:type="dxa"/>
            <w:tcBorders>
              <w:top w:val="nil"/>
              <w:left w:val="nil"/>
              <w:bottom w:val="nil"/>
              <w:right w:val="nil"/>
            </w:tcBorders>
          </w:tcPr>
          <w:p w:rsidR="001C6DEA" w:rsidRDefault="001C6DEA" w:rsidP="002C1151">
            <w:pPr>
              <w:pStyle w:val="ConsPlusNormal"/>
            </w:pPr>
            <w:r>
              <w:t>Городского населения</w:t>
            </w:r>
          </w:p>
        </w:tc>
        <w:tc>
          <w:tcPr>
            <w:tcW w:w="1644" w:type="dxa"/>
            <w:tcBorders>
              <w:top w:val="nil"/>
              <w:left w:val="nil"/>
              <w:bottom w:val="nil"/>
              <w:right w:val="nil"/>
            </w:tcBorders>
          </w:tcPr>
          <w:p w:rsidR="001C6DEA" w:rsidRDefault="001C6DEA" w:rsidP="002C1151">
            <w:pPr>
              <w:pStyle w:val="ConsPlusNormal"/>
              <w:jc w:val="center"/>
            </w:pPr>
            <w:r>
              <w:t>на 10 тыс. человек населения</w:t>
            </w:r>
          </w:p>
        </w:tc>
        <w:tc>
          <w:tcPr>
            <w:tcW w:w="1077" w:type="dxa"/>
            <w:tcBorders>
              <w:top w:val="nil"/>
              <w:left w:val="nil"/>
              <w:bottom w:val="nil"/>
              <w:right w:val="nil"/>
            </w:tcBorders>
          </w:tcPr>
          <w:p w:rsidR="001C6DEA" w:rsidRDefault="001C6DEA" w:rsidP="002C1151">
            <w:pPr>
              <w:pStyle w:val="ConsPlusNormal"/>
              <w:jc w:val="center"/>
            </w:pPr>
            <w:r>
              <w:t>17,10</w:t>
            </w:r>
          </w:p>
        </w:tc>
        <w:tc>
          <w:tcPr>
            <w:tcW w:w="1077" w:type="dxa"/>
            <w:tcBorders>
              <w:top w:val="nil"/>
              <w:left w:val="nil"/>
              <w:bottom w:val="nil"/>
              <w:right w:val="nil"/>
            </w:tcBorders>
          </w:tcPr>
          <w:p w:rsidR="001C6DEA" w:rsidRDefault="001C6DEA" w:rsidP="002C1151">
            <w:pPr>
              <w:pStyle w:val="ConsPlusNormal"/>
              <w:jc w:val="center"/>
            </w:pPr>
            <w:r>
              <w:t>17,20</w:t>
            </w:r>
          </w:p>
        </w:tc>
        <w:tc>
          <w:tcPr>
            <w:tcW w:w="1077" w:type="dxa"/>
            <w:tcBorders>
              <w:top w:val="nil"/>
              <w:left w:val="nil"/>
              <w:bottom w:val="nil"/>
              <w:right w:val="nil"/>
            </w:tcBorders>
          </w:tcPr>
          <w:p w:rsidR="001C6DEA" w:rsidRDefault="001C6DEA" w:rsidP="002C1151">
            <w:pPr>
              <w:pStyle w:val="ConsPlusNormal"/>
              <w:jc w:val="center"/>
            </w:pPr>
            <w:r>
              <w:t>17,20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2.2.2.</w:t>
            </w:r>
          </w:p>
        </w:tc>
        <w:tc>
          <w:tcPr>
            <w:tcW w:w="3334" w:type="dxa"/>
            <w:tcBorders>
              <w:top w:val="nil"/>
              <w:left w:val="nil"/>
              <w:bottom w:val="nil"/>
              <w:right w:val="nil"/>
            </w:tcBorders>
          </w:tcPr>
          <w:p w:rsidR="001C6DEA" w:rsidRDefault="001C6DEA" w:rsidP="002C1151">
            <w:pPr>
              <w:pStyle w:val="ConsPlusNormal"/>
            </w:pPr>
            <w:r>
              <w:t>Сельского населения</w:t>
            </w:r>
          </w:p>
        </w:tc>
        <w:tc>
          <w:tcPr>
            <w:tcW w:w="1644" w:type="dxa"/>
            <w:tcBorders>
              <w:top w:val="nil"/>
              <w:left w:val="nil"/>
              <w:bottom w:val="nil"/>
              <w:right w:val="nil"/>
            </w:tcBorders>
          </w:tcPr>
          <w:p w:rsidR="001C6DEA" w:rsidRDefault="001C6DEA" w:rsidP="002C1151">
            <w:pPr>
              <w:pStyle w:val="ConsPlusNormal"/>
              <w:jc w:val="center"/>
            </w:pPr>
            <w:r>
              <w:t>на 10 тыс. человек населения</w:t>
            </w:r>
          </w:p>
        </w:tc>
        <w:tc>
          <w:tcPr>
            <w:tcW w:w="1077" w:type="dxa"/>
            <w:tcBorders>
              <w:top w:val="nil"/>
              <w:left w:val="nil"/>
              <w:bottom w:val="nil"/>
              <w:right w:val="nil"/>
            </w:tcBorders>
          </w:tcPr>
          <w:p w:rsidR="001C6DEA" w:rsidRDefault="001C6DEA" w:rsidP="002C1151">
            <w:pPr>
              <w:pStyle w:val="ConsPlusNormal"/>
              <w:jc w:val="center"/>
            </w:pPr>
            <w:r>
              <w:t>2,20</w:t>
            </w:r>
          </w:p>
        </w:tc>
        <w:tc>
          <w:tcPr>
            <w:tcW w:w="1077" w:type="dxa"/>
            <w:tcBorders>
              <w:top w:val="nil"/>
              <w:left w:val="nil"/>
              <w:bottom w:val="nil"/>
              <w:right w:val="nil"/>
            </w:tcBorders>
          </w:tcPr>
          <w:p w:rsidR="001C6DEA" w:rsidRDefault="001C6DEA" w:rsidP="002C1151">
            <w:pPr>
              <w:pStyle w:val="ConsPlusNormal"/>
              <w:jc w:val="center"/>
            </w:pPr>
            <w:r>
              <w:t>2,20</w:t>
            </w:r>
          </w:p>
        </w:tc>
        <w:tc>
          <w:tcPr>
            <w:tcW w:w="1077" w:type="dxa"/>
            <w:tcBorders>
              <w:top w:val="nil"/>
              <w:left w:val="nil"/>
              <w:bottom w:val="nil"/>
              <w:right w:val="nil"/>
            </w:tcBorders>
          </w:tcPr>
          <w:p w:rsidR="001C6DEA" w:rsidRDefault="001C6DEA" w:rsidP="002C1151">
            <w:pPr>
              <w:pStyle w:val="ConsPlusNormal"/>
              <w:jc w:val="center"/>
            </w:pPr>
            <w:r>
              <w:t>2,20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2.3.</w:t>
            </w:r>
          </w:p>
        </w:tc>
        <w:tc>
          <w:tcPr>
            <w:tcW w:w="3334" w:type="dxa"/>
            <w:tcBorders>
              <w:top w:val="nil"/>
              <w:left w:val="nil"/>
              <w:bottom w:val="nil"/>
              <w:right w:val="nil"/>
            </w:tcBorders>
          </w:tcPr>
          <w:p w:rsidR="001C6DEA" w:rsidRDefault="001C6DEA" w:rsidP="002C1151">
            <w:pPr>
              <w:pStyle w:val="ConsPlusNormal"/>
            </w:pPr>
            <w:r>
              <w:t>Обеспеченность населения врачами при оказании медицинской помощи в амбулаторно-поликлинических условиях</w:t>
            </w:r>
          </w:p>
        </w:tc>
        <w:tc>
          <w:tcPr>
            <w:tcW w:w="1644" w:type="dxa"/>
            <w:tcBorders>
              <w:top w:val="nil"/>
              <w:left w:val="nil"/>
              <w:bottom w:val="nil"/>
              <w:right w:val="nil"/>
            </w:tcBorders>
          </w:tcPr>
          <w:p w:rsidR="001C6DEA" w:rsidRDefault="001C6DEA" w:rsidP="002C1151">
            <w:pPr>
              <w:pStyle w:val="ConsPlusNormal"/>
              <w:jc w:val="center"/>
            </w:pPr>
            <w:r>
              <w:t>на 10 тыс. человек населения</w:t>
            </w:r>
          </w:p>
        </w:tc>
        <w:tc>
          <w:tcPr>
            <w:tcW w:w="1077" w:type="dxa"/>
            <w:tcBorders>
              <w:top w:val="nil"/>
              <w:left w:val="nil"/>
              <w:bottom w:val="nil"/>
              <w:right w:val="nil"/>
            </w:tcBorders>
          </w:tcPr>
          <w:p w:rsidR="001C6DEA" w:rsidRDefault="001C6DEA" w:rsidP="002C1151">
            <w:pPr>
              <w:pStyle w:val="ConsPlusNormal"/>
              <w:jc w:val="center"/>
            </w:pPr>
            <w:r>
              <w:t>21,40</w:t>
            </w:r>
          </w:p>
        </w:tc>
        <w:tc>
          <w:tcPr>
            <w:tcW w:w="1077" w:type="dxa"/>
            <w:tcBorders>
              <w:top w:val="nil"/>
              <w:left w:val="nil"/>
              <w:bottom w:val="nil"/>
              <w:right w:val="nil"/>
            </w:tcBorders>
          </w:tcPr>
          <w:p w:rsidR="001C6DEA" w:rsidRDefault="001C6DEA" w:rsidP="002C1151">
            <w:pPr>
              <w:pStyle w:val="ConsPlusNormal"/>
              <w:jc w:val="center"/>
            </w:pPr>
            <w:r>
              <w:t>21,50</w:t>
            </w:r>
          </w:p>
        </w:tc>
        <w:tc>
          <w:tcPr>
            <w:tcW w:w="1077" w:type="dxa"/>
            <w:tcBorders>
              <w:top w:val="nil"/>
              <w:left w:val="nil"/>
              <w:bottom w:val="nil"/>
              <w:right w:val="nil"/>
            </w:tcBorders>
          </w:tcPr>
          <w:p w:rsidR="001C6DEA" w:rsidRDefault="001C6DEA" w:rsidP="002C1151">
            <w:pPr>
              <w:pStyle w:val="ConsPlusNormal"/>
              <w:jc w:val="center"/>
            </w:pPr>
            <w:r>
              <w:t>21,50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3334" w:type="dxa"/>
            <w:tcBorders>
              <w:top w:val="nil"/>
              <w:left w:val="nil"/>
              <w:bottom w:val="nil"/>
              <w:right w:val="nil"/>
            </w:tcBorders>
          </w:tcPr>
          <w:p w:rsidR="001C6DEA" w:rsidRDefault="001C6DEA" w:rsidP="002C1151">
            <w:pPr>
              <w:pStyle w:val="ConsPlusNormal"/>
            </w:pPr>
            <w:r>
              <w:t>в том числе:</w:t>
            </w:r>
          </w:p>
        </w:tc>
        <w:tc>
          <w:tcPr>
            <w:tcW w:w="1644"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2.3.1.</w:t>
            </w:r>
          </w:p>
        </w:tc>
        <w:tc>
          <w:tcPr>
            <w:tcW w:w="3334" w:type="dxa"/>
            <w:tcBorders>
              <w:top w:val="nil"/>
              <w:left w:val="nil"/>
              <w:bottom w:val="nil"/>
              <w:right w:val="nil"/>
            </w:tcBorders>
          </w:tcPr>
          <w:p w:rsidR="001C6DEA" w:rsidRDefault="001C6DEA" w:rsidP="002C1151">
            <w:pPr>
              <w:pStyle w:val="ConsPlusNormal"/>
            </w:pPr>
            <w:r>
              <w:t>Городского населения</w:t>
            </w:r>
          </w:p>
        </w:tc>
        <w:tc>
          <w:tcPr>
            <w:tcW w:w="1644" w:type="dxa"/>
            <w:tcBorders>
              <w:top w:val="nil"/>
              <w:left w:val="nil"/>
              <w:bottom w:val="nil"/>
              <w:right w:val="nil"/>
            </w:tcBorders>
          </w:tcPr>
          <w:p w:rsidR="001C6DEA" w:rsidRDefault="001C6DEA" w:rsidP="002C1151">
            <w:pPr>
              <w:pStyle w:val="ConsPlusNormal"/>
              <w:jc w:val="center"/>
            </w:pPr>
            <w:r>
              <w:t>на 10 тыс. человек населения</w:t>
            </w:r>
          </w:p>
        </w:tc>
        <w:tc>
          <w:tcPr>
            <w:tcW w:w="1077" w:type="dxa"/>
            <w:tcBorders>
              <w:top w:val="nil"/>
              <w:left w:val="nil"/>
              <w:bottom w:val="nil"/>
              <w:right w:val="nil"/>
            </w:tcBorders>
          </w:tcPr>
          <w:p w:rsidR="001C6DEA" w:rsidRDefault="001C6DEA" w:rsidP="002C1151">
            <w:pPr>
              <w:pStyle w:val="ConsPlusNormal"/>
              <w:jc w:val="center"/>
            </w:pPr>
            <w:r>
              <w:t>23,60</w:t>
            </w:r>
          </w:p>
        </w:tc>
        <w:tc>
          <w:tcPr>
            <w:tcW w:w="1077" w:type="dxa"/>
            <w:tcBorders>
              <w:top w:val="nil"/>
              <w:left w:val="nil"/>
              <w:bottom w:val="nil"/>
              <w:right w:val="nil"/>
            </w:tcBorders>
          </w:tcPr>
          <w:p w:rsidR="001C6DEA" w:rsidRDefault="001C6DEA" w:rsidP="002C1151">
            <w:pPr>
              <w:pStyle w:val="ConsPlusNormal"/>
              <w:jc w:val="center"/>
            </w:pPr>
            <w:r>
              <w:t>24,00</w:t>
            </w:r>
          </w:p>
        </w:tc>
        <w:tc>
          <w:tcPr>
            <w:tcW w:w="1077" w:type="dxa"/>
            <w:tcBorders>
              <w:top w:val="nil"/>
              <w:left w:val="nil"/>
              <w:bottom w:val="nil"/>
              <w:right w:val="nil"/>
            </w:tcBorders>
          </w:tcPr>
          <w:p w:rsidR="001C6DEA" w:rsidRDefault="001C6DEA" w:rsidP="002C1151">
            <w:pPr>
              <w:pStyle w:val="ConsPlusNormal"/>
              <w:jc w:val="center"/>
            </w:pPr>
            <w:r>
              <w:t>24,00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2.3.2.</w:t>
            </w:r>
          </w:p>
        </w:tc>
        <w:tc>
          <w:tcPr>
            <w:tcW w:w="3334" w:type="dxa"/>
            <w:tcBorders>
              <w:top w:val="nil"/>
              <w:left w:val="nil"/>
              <w:bottom w:val="nil"/>
              <w:right w:val="nil"/>
            </w:tcBorders>
          </w:tcPr>
          <w:p w:rsidR="001C6DEA" w:rsidRDefault="001C6DEA" w:rsidP="002C1151">
            <w:pPr>
              <w:pStyle w:val="ConsPlusNormal"/>
            </w:pPr>
            <w:r>
              <w:t>Сельского населения</w:t>
            </w:r>
          </w:p>
        </w:tc>
        <w:tc>
          <w:tcPr>
            <w:tcW w:w="1644" w:type="dxa"/>
            <w:tcBorders>
              <w:top w:val="nil"/>
              <w:left w:val="nil"/>
              <w:bottom w:val="nil"/>
              <w:right w:val="nil"/>
            </w:tcBorders>
          </w:tcPr>
          <w:p w:rsidR="001C6DEA" w:rsidRDefault="001C6DEA" w:rsidP="002C1151">
            <w:pPr>
              <w:pStyle w:val="ConsPlusNormal"/>
              <w:jc w:val="center"/>
            </w:pPr>
            <w:r>
              <w:t>на 10 тыс. человек населения</w:t>
            </w:r>
          </w:p>
        </w:tc>
        <w:tc>
          <w:tcPr>
            <w:tcW w:w="1077" w:type="dxa"/>
            <w:tcBorders>
              <w:top w:val="nil"/>
              <w:left w:val="nil"/>
              <w:bottom w:val="nil"/>
              <w:right w:val="nil"/>
            </w:tcBorders>
          </w:tcPr>
          <w:p w:rsidR="001C6DEA" w:rsidRDefault="001C6DEA" w:rsidP="002C1151">
            <w:pPr>
              <w:pStyle w:val="ConsPlusNormal"/>
              <w:jc w:val="center"/>
            </w:pPr>
            <w:r>
              <w:t>11,40</w:t>
            </w:r>
          </w:p>
        </w:tc>
        <w:tc>
          <w:tcPr>
            <w:tcW w:w="1077" w:type="dxa"/>
            <w:tcBorders>
              <w:top w:val="nil"/>
              <w:left w:val="nil"/>
              <w:bottom w:val="nil"/>
              <w:right w:val="nil"/>
            </w:tcBorders>
          </w:tcPr>
          <w:p w:rsidR="001C6DEA" w:rsidRDefault="001C6DEA" w:rsidP="002C1151">
            <w:pPr>
              <w:pStyle w:val="ConsPlusNormal"/>
              <w:jc w:val="center"/>
            </w:pPr>
            <w:r>
              <w:t>11,50</w:t>
            </w:r>
          </w:p>
        </w:tc>
        <w:tc>
          <w:tcPr>
            <w:tcW w:w="1077" w:type="dxa"/>
            <w:tcBorders>
              <w:top w:val="nil"/>
              <w:left w:val="nil"/>
              <w:bottom w:val="nil"/>
              <w:right w:val="nil"/>
            </w:tcBorders>
          </w:tcPr>
          <w:p w:rsidR="001C6DEA" w:rsidRDefault="001C6DEA" w:rsidP="002C1151">
            <w:pPr>
              <w:pStyle w:val="ConsPlusNormal"/>
              <w:jc w:val="center"/>
            </w:pPr>
            <w:r>
              <w:t>11,50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2.4.</w:t>
            </w:r>
          </w:p>
        </w:tc>
        <w:tc>
          <w:tcPr>
            <w:tcW w:w="3334" w:type="dxa"/>
            <w:tcBorders>
              <w:top w:val="nil"/>
              <w:left w:val="nil"/>
              <w:bottom w:val="nil"/>
              <w:right w:val="nil"/>
            </w:tcBorders>
          </w:tcPr>
          <w:p w:rsidR="001C6DEA" w:rsidRDefault="001C6DEA" w:rsidP="002C1151">
            <w:pPr>
              <w:pStyle w:val="ConsPlusNormal"/>
            </w:pPr>
            <w:r>
              <w:t>Обеспеченность населения средним медицинским персоналом</w:t>
            </w:r>
          </w:p>
        </w:tc>
        <w:tc>
          <w:tcPr>
            <w:tcW w:w="1644" w:type="dxa"/>
            <w:tcBorders>
              <w:top w:val="nil"/>
              <w:left w:val="nil"/>
              <w:bottom w:val="nil"/>
              <w:right w:val="nil"/>
            </w:tcBorders>
          </w:tcPr>
          <w:p w:rsidR="001C6DEA" w:rsidRDefault="001C6DEA" w:rsidP="002C1151">
            <w:pPr>
              <w:pStyle w:val="ConsPlusNormal"/>
              <w:jc w:val="center"/>
            </w:pPr>
            <w:r>
              <w:t>на 10 тыс. человек населения</w:t>
            </w:r>
          </w:p>
        </w:tc>
        <w:tc>
          <w:tcPr>
            <w:tcW w:w="1077" w:type="dxa"/>
            <w:tcBorders>
              <w:top w:val="nil"/>
              <w:left w:val="nil"/>
              <w:bottom w:val="nil"/>
              <w:right w:val="nil"/>
            </w:tcBorders>
          </w:tcPr>
          <w:p w:rsidR="001C6DEA" w:rsidRDefault="001C6DEA" w:rsidP="002C1151">
            <w:pPr>
              <w:pStyle w:val="ConsPlusNormal"/>
              <w:jc w:val="center"/>
            </w:pPr>
            <w:r>
              <w:t>85,80</w:t>
            </w:r>
          </w:p>
        </w:tc>
        <w:tc>
          <w:tcPr>
            <w:tcW w:w="1077" w:type="dxa"/>
            <w:tcBorders>
              <w:top w:val="nil"/>
              <w:left w:val="nil"/>
              <w:bottom w:val="nil"/>
              <w:right w:val="nil"/>
            </w:tcBorders>
          </w:tcPr>
          <w:p w:rsidR="001C6DEA" w:rsidRDefault="001C6DEA" w:rsidP="002C1151">
            <w:pPr>
              <w:pStyle w:val="ConsPlusNormal"/>
              <w:jc w:val="center"/>
            </w:pPr>
            <w:r>
              <w:t>85,90</w:t>
            </w:r>
          </w:p>
        </w:tc>
        <w:tc>
          <w:tcPr>
            <w:tcW w:w="1077" w:type="dxa"/>
            <w:tcBorders>
              <w:top w:val="nil"/>
              <w:left w:val="nil"/>
              <w:bottom w:val="nil"/>
              <w:right w:val="nil"/>
            </w:tcBorders>
          </w:tcPr>
          <w:p w:rsidR="001C6DEA" w:rsidRDefault="001C6DEA" w:rsidP="002C1151">
            <w:pPr>
              <w:pStyle w:val="ConsPlusNormal"/>
              <w:jc w:val="center"/>
            </w:pPr>
            <w:r>
              <w:t>85,90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3334" w:type="dxa"/>
            <w:tcBorders>
              <w:top w:val="nil"/>
              <w:left w:val="nil"/>
              <w:bottom w:val="nil"/>
              <w:right w:val="nil"/>
            </w:tcBorders>
          </w:tcPr>
          <w:p w:rsidR="001C6DEA" w:rsidRDefault="001C6DEA" w:rsidP="002C1151">
            <w:pPr>
              <w:pStyle w:val="ConsPlusNormal"/>
            </w:pPr>
            <w:r>
              <w:t>в том числе:</w:t>
            </w:r>
          </w:p>
        </w:tc>
        <w:tc>
          <w:tcPr>
            <w:tcW w:w="1644"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2.4.1.</w:t>
            </w:r>
          </w:p>
        </w:tc>
        <w:tc>
          <w:tcPr>
            <w:tcW w:w="3334" w:type="dxa"/>
            <w:tcBorders>
              <w:top w:val="nil"/>
              <w:left w:val="nil"/>
              <w:bottom w:val="nil"/>
              <w:right w:val="nil"/>
            </w:tcBorders>
          </w:tcPr>
          <w:p w:rsidR="001C6DEA" w:rsidRDefault="001C6DEA" w:rsidP="002C1151">
            <w:pPr>
              <w:pStyle w:val="ConsPlusNormal"/>
            </w:pPr>
            <w:r>
              <w:t>Городского населения</w:t>
            </w:r>
          </w:p>
        </w:tc>
        <w:tc>
          <w:tcPr>
            <w:tcW w:w="1644" w:type="dxa"/>
            <w:tcBorders>
              <w:top w:val="nil"/>
              <w:left w:val="nil"/>
              <w:bottom w:val="nil"/>
              <w:right w:val="nil"/>
            </w:tcBorders>
          </w:tcPr>
          <w:p w:rsidR="001C6DEA" w:rsidRDefault="001C6DEA" w:rsidP="002C1151">
            <w:pPr>
              <w:pStyle w:val="ConsPlusNormal"/>
              <w:jc w:val="center"/>
            </w:pPr>
            <w:r>
              <w:t>на 10 тыс. человек населения</w:t>
            </w:r>
          </w:p>
        </w:tc>
        <w:tc>
          <w:tcPr>
            <w:tcW w:w="1077" w:type="dxa"/>
            <w:tcBorders>
              <w:top w:val="nil"/>
              <w:left w:val="nil"/>
              <w:bottom w:val="nil"/>
              <w:right w:val="nil"/>
            </w:tcBorders>
          </w:tcPr>
          <w:p w:rsidR="001C6DEA" w:rsidRDefault="001C6DEA" w:rsidP="002C1151">
            <w:pPr>
              <w:pStyle w:val="ConsPlusNormal"/>
              <w:jc w:val="center"/>
            </w:pPr>
            <w:r>
              <w:t>85,10</w:t>
            </w:r>
          </w:p>
        </w:tc>
        <w:tc>
          <w:tcPr>
            <w:tcW w:w="1077" w:type="dxa"/>
            <w:tcBorders>
              <w:top w:val="nil"/>
              <w:left w:val="nil"/>
              <w:bottom w:val="nil"/>
              <w:right w:val="nil"/>
            </w:tcBorders>
          </w:tcPr>
          <w:p w:rsidR="001C6DEA" w:rsidRDefault="001C6DEA" w:rsidP="002C1151">
            <w:pPr>
              <w:pStyle w:val="ConsPlusNormal"/>
              <w:jc w:val="center"/>
            </w:pPr>
            <w:r>
              <w:t>85,20</w:t>
            </w:r>
          </w:p>
        </w:tc>
        <w:tc>
          <w:tcPr>
            <w:tcW w:w="1077" w:type="dxa"/>
            <w:tcBorders>
              <w:top w:val="nil"/>
              <w:left w:val="nil"/>
              <w:bottom w:val="nil"/>
              <w:right w:val="nil"/>
            </w:tcBorders>
          </w:tcPr>
          <w:p w:rsidR="001C6DEA" w:rsidRDefault="001C6DEA" w:rsidP="002C1151">
            <w:pPr>
              <w:pStyle w:val="ConsPlusNormal"/>
              <w:jc w:val="center"/>
            </w:pPr>
            <w:r>
              <w:t>85,20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2.4.2.</w:t>
            </w:r>
          </w:p>
        </w:tc>
        <w:tc>
          <w:tcPr>
            <w:tcW w:w="3334" w:type="dxa"/>
            <w:tcBorders>
              <w:top w:val="nil"/>
              <w:left w:val="nil"/>
              <w:bottom w:val="nil"/>
              <w:right w:val="nil"/>
            </w:tcBorders>
          </w:tcPr>
          <w:p w:rsidR="001C6DEA" w:rsidRDefault="001C6DEA" w:rsidP="002C1151">
            <w:pPr>
              <w:pStyle w:val="ConsPlusNormal"/>
            </w:pPr>
            <w:r>
              <w:t>Сельского населения</w:t>
            </w:r>
          </w:p>
        </w:tc>
        <w:tc>
          <w:tcPr>
            <w:tcW w:w="1644" w:type="dxa"/>
            <w:tcBorders>
              <w:top w:val="nil"/>
              <w:left w:val="nil"/>
              <w:bottom w:val="nil"/>
              <w:right w:val="nil"/>
            </w:tcBorders>
          </w:tcPr>
          <w:p w:rsidR="001C6DEA" w:rsidRDefault="001C6DEA" w:rsidP="002C1151">
            <w:pPr>
              <w:pStyle w:val="ConsPlusNormal"/>
              <w:jc w:val="center"/>
            </w:pPr>
            <w:r>
              <w:t>на 10 тыс. человек населения</w:t>
            </w:r>
          </w:p>
        </w:tc>
        <w:tc>
          <w:tcPr>
            <w:tcW w:w="1077" w:type="dxa"/>
            <w:tcBorders>
              <w:top w:val="nil"/>
              <w:left w:val="nil"/>
              <w:bottom w:val="nil"/>
              <w:right w:val="nil"/>
            </w:tcBorders>
          </w:tcPr>
          <w:p w:rsidR="001C6DEA" w:rsidRDefault="001C6DEA" w:rsidP="002C1151">
            <w:pPr>
              <w:pStyle w:val="ConsPlusNormal"/>
              <w:jc w:val="center"/>
            </w:pPr>
            <w:r>
              <w:t>45,10</w:t>
            </w:r>
          </w:p>
        </w:tc>
        <w:tc>
          <w:tcPr>
            <w:tcW w:w="1077" w:type="dxa"/>
            <w:tcBorders>
              <w:top w:val="nil"/>
              <w:left w:val="nil"/>
              <w:bottom w:val="nil"/>
              <w:right w:val="nil"/>
            </w:tcBorders>
          </w:tcPr>
          <w:p w:rsidR="001C6DEA" w:rsidRDefault="001C6DEA" w:rsidP="002C1151">
            <w:pPr>
              <w:pStyle w:val="ConsPlusNormal"/>
              <w:jc w:val="center"/>
            </w:pPr>
            <w:r>
              <w:t>45,20</w:t>
            </w:r>
          </w:p>
        </w:tc>
        <w:tc>
          <w:tcPr>
            <w:tcW w:w="1077" w:type="dxa"/>
            <w:tcBorders>
              <w:top w:val="nil"/>
              <w:left w:val="nil"/>
              <w:bottom w:val="nil"/>
              <w:right w:val="nil"/>
            </w:tcBorders>
          </w:tcPr>
          <w:p w:rsidR="001C6DEA" w:rsidRDefault="001C6DEA" w:rsidP="002C1151">
            <w:pPr>
              <w:pStyle w:val="ConsPlusNormal"/>
              <w:jc w:val="center"/>
            </w:pPr>
            <w:r>
              <w:t>45,20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2.5.</w:t>
            </w:r>
          </w:p>
        </w:tc>
        <w:tc>
          <w:tcPr>
            <w:tcW w:w="3334" w:type="dxa"/>
            <w:tcBorders>
              <w:top w:val="nil"/>
              <w:left w:val="nil"/>
              <w:bottom w:val="nil"/>
              <w:right w:val="nil"/>
            </w:tcBorders>
          </w:tcPr>
          <w:p w:rsidR="001C6DEA" w:rsidRDefault="001C6DEA" w:rsidP="002C1151">
            <w:pPr>
              <w:pStyle w:val="ConsPlusNormal"/>
            </w:pPr>
            <w:r>
              <w:t>Обеспеченность населения средним медицинским персоналом при оказании медицинской помощи в условиях круглосуточного стационара</w:t>
            </w:r>
          </w:p>
        </w:tc>
        <w:tc>
          <w:tcPr>
            <w:tcW w:w="1644" w:type="dxa"/>
            <w:tcBorders>
              <w:top w:val="nil"/>
              <w:left w:val="nil"/>
              <w:bottom w:val="nil"/>
              <w:right w:val="nil"/>
            </w:tcBorders>
          </w:tcPr>
          <w:p w:rsidR="001C6DEA" w:rsidRDefault="001C6DEA" w:rsidP="002C1151">
            <w:pPr>
              <w:pStyle w:val="ConsPlusNormal"/>
              <w:jc w:val="center"/>
            </w:pPr>
            <w:r>
              <w:t>на 10 тыс. человек населения</w:t>
            </w:r>
          </w:p>
        </w:tc>
        <w:tc>
          <w:tcPr>
            <w:tcW w:w="1077" w:type="dxa"/>
            <w:tcBorders>
              <w:top w:val="nil"/>
              <w:left w:val="nil"/>
              <w:bottom w:val="nil"/>
              <w:right w:val="nil"/>
            </w:tcBorders>
          </w:tcPr>
          <w:p w:rsidR="001C6DEA" w:rsidRDefault="001C6DEA" w:rsidP="002C1151">
            <w:pPr>
              <w:pStyle w:val="ConsPlusNormal"/>
              <w:jc w:val="center"/>
            </w:pPr>
            <w:r>
              <w:t>33,40</w:t>
            </w:r>
          </w:p>
        </w:tc>
        <w:tc>
          <w:tcPr>
            <w:tcW w:w="1077" w:type="dxa"/>
            <w:tcBorders>
              <w:top w:val="nil"/>
              <w:left w:val="nil"/>
              <w:bottom w:val="nil"/>
              <w:right w:val="nil"/>
            </w:tcBorders>
          </w:tcPr>
          <w:p w:rsidR="001C6DEA" w:rsidRDefault="001C6DEA" w:rsidP="002C1151">
            <w:pPr>
              <w:pStyle w:val="ConsPlusNormal"/>
              <w:jc w:val="center"/>
            </w:pPr>
            <w:r>
              <w:t>33,50</w:t>
            </w:r>
          </w:p>
        </w:tc>
        <w:tc>
          <w:tcPr>
            <w:tcW w:w="1077" w:type="dxa"/>
            <w:tcBorders>
              <w:top w:val="nil"/>
              <w:left w:val="nil"/>
              <w:bottom w:val="nil"/>
              <w:right w:val="nil"/>
            </w:tcBorders>
          </w:tcPr>
          <w:p w:rsidR="001C6DEA" w:rsidRDefault="001C6DEA" w:rsidP="002C1151">
            <w:pPr>
              <w:pStyle w:val="ConsPlusNormal"/>
              <w:jc w:val="center"/>
            </w:pPr>
            <w:r>
              <w:t>33,50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3334" w:type="dxa"/>
            <w:tcBorders>
              <w:top w:val="nil"/>
              <w:left w:val="nil"/>
              <w:bottom w:val="nil"/>
              <w:right w:val="nil"/>
            </w:tcBorders>
          </w:tcPr>
          <w:p w:rsidR="001C6DEA" w:rsidRDefault="001C6DEA" w:rsidP="002C1151">
            <w:pPr>
              <w:pStyle w:val="ConsPlusNormal"/>
            </w:pPr>
            <w:r>
              <w:t>в том числе:</w:t>
            </w:r>
          </w:p>
        </w:tc>
        <w:tc>
          <w:tcPr>
            <w:tcW w:w="1644"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2.5.1.</w:t>
            </w:r>
          </w:p>
        </w:tc>
        <w:tc>
          <w:tcPr>
            <w:tcW w:w="3334" w:type="dxa"/>
            <w:tcBorders>
              <w:top w:val="nil"/>
              <w:left w:val="nil"/>
              <w:bottom w:val="nil"/>
              <w:right w:val="nil"/>
            </w:tcBorders>
          </w:tcPr>
          <w:p w:rsidR="001C6DEA" w:rsidRDefault="001C6DEA" w:rsidP="002C1151">
            <w:pPr>
              <w:pStyle w:val="ConsPlusNormal"/>
            </w:pPr>
            <w:r>
              <w:t>Городского населения</w:t>
            </w:r>
          </w:p>
        </w:tc>
        <w:tc>
          <w:tcPr>
            <w:tcW w:w="1644" w:type="dxa"/>
            <w:tcBorders>
              <w:top w:val="nil"/>
              <w:left w:val="nil"/>
              <w:bottom w:val="nil"/>
              <w:right w:val="nil"/>
            </w:tcBorders>
          </w:tcPr>
          <w:p w:rsidR="001C6DEA" w:rsidRDefault="001C6DEA" w:rsidP="002C1151">
            <w:pPr>
              <w:pStyle w:val="ConsPlusNormal"/>
              <w:jc w:val="center"/>
            </w:pPr>
            <w:r>
              <w:t>на 10 тыс. человек населения</w:t>
            </w:r>
          </w:p>
        </w:tc>
        <w:tc>
          <w:tcPr>
            <w:tcW w:w="1077" w:type="dxa"/>
            <w:tcBorders>
              <w:top w:val="nil"/>
              <w:left w:val="nil"/>
              <w:bottom w:val="nil"/>
              <w:right w:val="nil"/>
            </w:tcBorders>
          </w:tcPr>
          <w:p w:rsidR="001C6DEA" w:rsidRDefault="001C6DEA" w:rsidP="002C1151">
            <w:pPr>
              <w:pStyle w:val="ConsPlusNormal"/>
              <w:jc w:val="center"/>
            </w:pPr>
            <w:r>
              <w:t>38,30</w:t>
            </w:r>
          </w:p>
        </w:tc>
        <w:tc>
          <w:tcPr>
            <w:tcW w:w="1077" w:type="dxa"/>
            <w:tcBorders>
              <w:top w:val="nil"/>
              <w:left w:val="nil"/>
              <w:bottom w:val="nil"/>
              <w:right w:val="nil"/>
            </w:tcBorders>
          </w:tcPr>
          <w:p w:rsidR="001C6DEA" w:rsidRDefault="001C6DEA" w:rsidP="002C1151">
            <w:pPr>
              <w:pStyle w:val="ConsPlusNormal"/>
              <w:jc w:val="center"/>
            </w:pPr>
            <w:r>
              <w:t>38,50</w:t>
            </w:r>
          </w:p>
        </w:tc>
        <w:tc>
          <w:tcPr>
            <w:tcW w:w="1077" w:type="dxa"/>
            <w:tcBorders>
              <w:top w:val="nil"/>
              <w:left w:val="nil"/>
              <w:bottom w:val="nil"/>
              <w:right w:val="nil"/>
            </w:tcBorders>
          </w:tcPr>
          <w:p w:rsidR="001C6DEA" w:rsidRDefault="001C6DEA" w:rsidP="002C1151">
            <w:pPr>
              <w:pStyle w:val="ConsPlusNormal"/>
              <w:jc w:val="center"/>
            </w:pPr>
            <w:r>
              <w:t>38,50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2.5.2.</w:t>
            </w:r>
          </w:p>
        </w:tc>
        <w:tc>
          <w:tcPr>
            <w:tcW w:w="3334" w:type="dxa"/>
            <w:tcBorders>
              <w:top w:val="nil"/>
              <w:left w:val="nil"/>
              <w:bottom w:val="nil"/>
              <w:right w:val="nil"/>
            </w:tcBorders>
          </w:tcPr>
          <w:p w:rsidR="001C6DEA" w:rsidRDefault="001C6DEA" w:rsidP="002C1151">
            <w:pPr>
              <w:pStyle w:val="ConsPlusNormal"/>
            </w:pPr>
            <w:r>
              <w:t>Сельского населения</w:t>
            </w:r>
          </w:p>
        </w:tc>
        <w:tc>
          <w:tcPr>
            <w:tcW w:w="1644" w:type="dxa"/>
            <w:tcBorders>
              <w:top w:val="nil"/>
              <w:left w:val="nil"/>
              <w:bottom w:val="nil"/>
              <w:right w:val="nil"/>
            </w:tcBorders>
          </w:tcPr>
          <w:p w:rsidR="001C6DEA" w:rsidRDefault="001C6DEA" w:rsidP="002C1151">
            <w:pPr>
              <w:pStyle w:val="ConsPlusNormal"/>
              <w:jc w:val="center"/>
            </w:pPr>
            <w:r>
              <w:t>на 10 тыс. человек населения</w:t>
            </w:r>
          </w:p>
        </w:tc>
        <w:tc>
          <w:tcPr>
            <w:tcW w:w="1077" w:type="dxa"/>
            <w:tcBorders>
              <w:top w:val="nil"/>
              <w:left w:val="nil"/>
              <w:bottom w:val="nil"/>
              <w:right w:val="nil"/>
            </w:tcBorders>
          </w:tcPr>
          <w:p w:rsidR="001C6DEA" w:rsidRDefault="001C6DEA" w:rsidP="002C1151">
            <w:pPr>
              <w:pStyle w:val="ConsPlusNormal"/>
              <w:jc w:val="center"/>
            </w:pPr>
            <w:r>
              <w:t>11,00</w:t>
            </w:r>
          </w:p>
        </w:tc>
        <w:tc>
          <w:tcPr>
            <w:tcW w:w="1077" w:type="dxa"/>
            <w:tcBorders>
              <w:top w:val="nil"/>
              <w:left w:val="nil"/>
              <w:bottom w:val="nil"/>
              <w:right w:val="nil"/>
            </w:tcBorders>
          </w:tcPr>
          <w:p w:rsidR="001C6DEA" w:rsidRDefault="001C6DEA" w:rsidP="002C1151">
            <w:pPr>
              <w:pStyle w:val="ConsPlusNormal"/>
              <w:jc w:val="center"/>
            </w:pPr>
            <w:r>
              <w:t>11,02</w:t>
            </w:r>
          </w:p>
        </w:tc>
        <w:tc>
          <w:tcPr>
            <w:tcW w:w="1077" w:type="dxa"/>
            <w:tcBorders>
              <w:top w:val="nil"/>
              <w:left w:val="nil"/>
              <w:bottom w:val="nil"/>
              <w:right w:val="nil"/>
            </w:tcBorders>
          </w:tcPr>
          <w:p w:rsidR="001C6DEA" w:rsidRDefault="001C6DEA" w:rsidP="002C1151">
            <w:pPr>
              <w:pStyle w:val="ConsPlusNormal"/>
              <w:jc w:val="center"/>
            </w:pPr>
            <w:r>
              <w:t>11,02</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lastRenderedPageBreak/>
              <w:t>2.6.</w:t>
            </w:r>
          </w:p>
        </w:tc>
        <w:tc>
          <w:tcPr>
            <w:tcW w:w="3334" w:type="dxa"/>
            <w:tcBorders>
              <w:top w:val="nil"/>
              <w:left w:val="nil"/>
              <w:bottom w:val="nil"/>
              <w:right w:val="nil"/>
            </w:tcBorders>
          </w:tcPr>
          <w:p w:rsidR="001C6DEA" w:rsidRDefault="001C6DEA" w:rsidP="002C1151">
            <w:pPr>
              <w:pStyle w:val="ConsPlusNormal"/>
            </w:pPr>
            <w:r>
              <w:t>Обеспеченность населения средним медицинским персоналом при оказании медицинской помощи в амбулаторно-поликлинических условиях</w:t>
            </w:r>
          </w:p>
        </w:tc>
        <w:tc>
          <w:tcPr>
            <w:tcW w:w="1644" w:type="dxa"/>
            <w:tcBorders>
              <w:top w:val="nil"/>
              <w:left w:val="nil"/>
              <w:bottom w:val="nil"/>
              <w:right w:val="nil"/>
            </w:tcBorders>
          </w:tcPr>
          <w:p w:rsidR="001C6DEA" w:rsidRDefault="001C6DEA" w:rsidP="002C1151">
            <w:pPr>
              <w:pStyle w:val="ConsPlusNormal"/>
              <w:jc w:val="center"/>
            </w:pPr>
            <w:r>
              <w:t>на 10 тыс. человек населения</w:t>
            </w:r>
          </w:p>
        </w:tc>
        <w:tc>
          <w:tcPr>
            <w:tcW w:w="1077" w:type="dxa"/>
            <w:tcBorders>
              <w:top w:val="nil"/>
              <w:left w:val="nil"/>
              <w:bottom w:val="nil"/>
              <w:right w:val="nil"/>
            </w:tcBorders>
          </w:tcPr>
          <w:p w:rsidR="001C6DEA" w:rsidRDefault="001C6DEA" w:rsidP="002C1151">
            <w:pPr>
              <w:pStyle w:val="ConsPlusNormal"/>
              <w:jc w:val="center"/>
            </w:pPr>
            <w:r>
              <w:t>35,50</w:t>
            </w:r>
          </w:p>
        </w:tc>
        <w:tc>
          <w:tcPr>
            <w:tcW w:w="1077" w:type="dxa"/>
            <w:tcBorders>
              <w:top w:val="nil"/>
              <w:left w:val="nil"/>
              <w:bottom w:val="nil"/>
              <w:right w:val="nil"/>
            </w:tcBorders>
          </w:tcPr>
          <w:p w:rsidR="001C6DEA" w:rsidRDefault="001C6DEA" w:rsidP="002C1151">
            <w:pPr>
              <w:pStyle w:val="ConsPlusNormal"/>
              <w:jc w:val="center"/>
            </w:pPr>
            <w:r>
              <w:t>35,70</w:t>
            </w:r>
          </w:p>
        </w:tc>
        <w:tc>
          <w:tcPr>
            <w:tcW w:w="1077" w:type="dxa"/>
            <w:tcBorders>
              <w:top w:val="nil"/>
              <w:left w:val="nil"/>
              <w:bottom w:val="nil"/>
              <w:right w:val="nil"/>
            </w:tcBorders>
          </w:tcPr>
          <w:p w:rsidR="001C6DEA" w:rsidRDefault="001C6DEA" w:rsidP="002C1151">
            <w:pPr>
              <w:pStyle w:val="ConsPlusNormal"/>
              <w:jc w:val="center"/>
            </w:pPr>
            <w:r>
              <w:t>35,70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3334" w:type="dxa"/>
            <w:tcBorders>
              <w:top w:val="nil"/>
              <w:left w:val="nil"/>
              <w:bottom w:val="nil"/>
              <w:right w:val="nil"/>
            </w:tcBorders>
          </w:tcPr>
          <w:p w:rsidR="001C6DEA" w:rsidRDefault="001C6DEA" w:rsidP="002C1151">
            <w:pPr>
              <w:pStyle w:val="ConsPlusNormal"/>
            </w:pPr>
            <w:r>
              <w:t>в том числе:</w:t>
            </w:r>
          </w:p>
        </w:tc>
        <w:tc>
          <w:tcPr>
            <w:tcW w:w="1644"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2.6.1.</w:t>
            </w:r>
          </w:p>
        </w:tc>
        <w:tc>
          <w:tcPr>
            <w:tcW w:w="3334" w:type="dxa"/>
            <w:tcBorders>
              <w:top w:val="nil"/>
              <w:left w:val="nil"/>
              <w:bottom w:val="nil"/>
              <w:right w:val="nil"/>
            </w:tcBorders>
          </w:tcPr>
          <w:p w:rsidR="001C6DEA" w:rsidRDefault="001C6DEA" w:rsidP="002C1151">
            <w:pPr>
              <w:pStyle w:val="ConsPlusNormal"/>
            </w:pPr>
            <w:r>
              <w:t>Городского населения</w:t>
            </w:r>
          </w:p>
        </w:tc>
        <w:tc>
          <w:tcPr>
            <w:tcW w:w="1644" w:type="dxa"/>
            <w:tcBorders>
              <w:top w:val="nil"/>
              <w:left w:val="nil"/>
              <w:bottom w:val="nil"/>
              <w:right w:val="nil"/>
            </w:tcBorders>
          </w:tcPr>
          <w:p w:rsidR="001C6DEA" w:rsidRDefault="001C6DEA" w:rsidP="002C1151">
            <w:pPr>
              <w:pStyle w:val="ConsPlusNormal"/>
              <w:jc w:val="center"/>
            </w:pPr>
            <w:r>
              <w:t>на 10 тыс. человек населения</w:t>
            </w:r>
          </w:p>
        </w:tc>
        <w:tc>
          <w:tcPr>
            <w:tcW w:w="1077" w:type="dxa"/>
            <w:tcBorders>
              <w:top w:val="nil"/>
              <w:left w:val="nil"/>
              <w:bottom w:val="nil"/>
              <w:right w:val="nil"/>
            </w:tcBorders>
          </w:tcPr>
          <w:p w:rsidR="001C6DEA" w:rsidRDefault="001C6DEA" w:rsidP="002C1151">
            <w:pPr>
              <w:pStyle w:val="ConsPlusNormal"/>
              <w:jc w:val="center"/>
            </w:pPr>
            <w:r>
              <w:t>37,10</w:t>
            </w:r>
          </w:p>
        </w:tc>
        <w:tc>
          <w:tcPr>
            <w:tcW w:w="1077" w:type="dxa"/>
            <w:tcBorders>
              <w:top w:val="nil"/>
              <w:left w:val="nil"/>
              <w:bottom w:val="nil"/>
              <w:right w:val="nil"/>
            </w:tcBorders>
          </w:tcPr>
          <w:p w:rsidR="001C6DEA" w:rsidRDefault="001C6DEA" w:rsidP="002C1151">
            <w:pPr>
              <w:pStyle w:val="ConsPlusNormal"/>
              <w:jc w:val="center"/>
            </w:pPr>
            <w:r>
              <w:t>37,20</w:t>
            </w:r>
          </w:p>
        </w:tc>
        <w:tc>
          <w:tcPr>
            <w:tcW w:w="1077" w:type="dxa"/>
            <w:tcBorders>
              <w:top w:val="nil"/>
              <w:left w:val="nil"/>
              <w:bottom w:val="nil"/>
              <w:right w:val="nil"/>
            </w:tcBorders>
          </w:tcPr>
          <w:p w:rsidR="001C6DEA" w:rsidRDefault="001C6DEA" w:rsidP="002C1151">
            <w:pPr>
              <w:pStyle w:val="ConsPlusNormal"/>
              <w:jc w:val="center"/>
            </w:pPr>
            <w:r>
              <w:t>37,20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2.6.2.</w:t>
            </w:r>
          </w:p>
        </w:tc>
        <w:tc>
          <w:tcPr>
            <w:tcW w:w="3334" w:type="dxa"/>
            <w:tcBorders>
              <w:top w:val="nil"/>
              <w:left w:val="nil"/>
              <w:bottom w:val="nil"/>
              <w:right w:val="nil"/>
            </w:tcBorders>
          </w:tcPr>
          <w:p w:rsidR="001C6DEA" w:rsidRDefault="001C6DEA" w:rsidP="002C1151">
            <w:pPr>
              <w:pStyle w:val="ConsPlusNormal"/>
            </w:pPr>
            <w:r>
              <w:t>Сельского населения</w:t>
            </w:r>
          </w:p>
        </w:tc>
        <w:tc>
          <w:tcPr>
            <w:tcW w:w="1644" w:type="dxa"/>
            <w:tcBorders>
              <w:top w:val="nil"/>
              <w:left w:val="nil"/>
              <w:bottom w:val="nil"/>
              <w:right w:val="nil"/>
            </w:tcBorders>
          </w:tcPr>
          <w:p w:rsidR="001C6DEA" w:rsidRDefault="001C6DEA" w:rsidP="002C1151">
            <w:pPr>
              <w:pStyle w:val="ConsPlusNormal"/>
              <w:jc w:val="center"/>
            </w:pPr>
            <w:r>
              <w:t>на 10 тыс. человек населения</w:t>
            </w:r>
          </w:p>
        </w:tc>
        <w:tc>
          <w:tcPr>
            <w:tcW w:w="1077" w:type="dxa"/>
            <w:tcBorders>
              <w:top w:val="nil"/>
              <w:left w:val="nil"/>
              <w:bottom w:val="nil"/>
              <w:right w:val="nil"/>
            </w:tcBorders>
          </w:tcPr>
          <w:p w:rsidR="001C6DEA" w:rsidRDefault="001C6DEA" w:rsidP="002C1151">
            <w:pPr>
              <w:pStyle w:val="ConsPlusNormal"/>
              <w:jc w:val="center"/>
            </w:pPr>
            <w:r>
              <w:t>28,10</w:t>
            </w:r>
          </w:p>
        </w:tc>
        <w:tc>
          <w:tcPr>
            <w:tcW w:w="1077" w:type="dxa"/>
            <w:tcBorders>
              <w:top w:val="nil"/>
              <w:left w:val="nil"/>
              <w:bottom w:val="nil"/>
              <w:right w:val="nil"/>
            </w:tcBorders>
          </w:tcPr>
          <w:p w:rsidR="001C6DEA" w:rsidRDefault="001C6DEA" w:rsidP="002C1151">
            <w:pPr>
              <w:pStyle w:val="ConsPlusNormal"/>
              <w:jc w:val="center"/>
            </w:pPr>
            <w:r>
              <w:t>28,30</w:t>
            </w:r>
          </w:p>
        </w:tc>
        <w:tc>
          <w:tcPr>
            <w:tcW w:w="1077" w:type="dxa"/>
            <w:tcBorders>
              <w:top w:val="nil"/>
              <w:left w:val="nil"/>
              <w:bottom w:val="nil"/>
              <w:right w:val="nil"/>
            </w:tcBorders>
          </w:tcPr>
          <w:p w:rsidR="001C6DEA" w:rsidRDefault="001C6DEA" w:rsidP="002C1151">
            <w:pPr>
              <w:pStyle w:val="ConsPlusNormal"/>
              <w:jc w:val="center"/>
            </w:pPr>
            <w:r>
              <w:t>28,30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2.7.</w:t>
            </w:r>
          </w:p>
        </w:tc>
        <w:tc>
          <w:tcPr>
            <w:tcW w:w="3334" w:type="dxa"/>
            <w:tcBorders>
              <w:top w:val="nil"/>
              <w:left w:val="nil"/>
              <w:bottom w:val="nil"/>
              <w:right w:val="nil"/>
            </w:tcBorders>
          </w:tcPr>
          <w:p w:rsidR="001C6DEA" w:rsidRDefault="001C6DEA" w:rsidP="002C1151">
            <w:pPr>
              <w:pStyle w:val="ConsPlusNormal"/>
            </w:pPr>
            <w:r>
              <w:t>Средняя длительность лечения в медицинских организациях, оказывающих медицинскую помощь в стационарных условиях</w:t>
            </w:r>
          </w:p>
        </w:tc>
        <w:tc>
          <w:tcPr>
            <w:tcW w:w="1644" w:type="dxa"/>
            <w:tcBorders>
              <w:top w:val="nil"/>
              <w:left w:val="nil"/>
              <w:bottom w:val="nil"/>
              <w:right w:val="nil"/>
            </w:tcBorders>
          </w:tcPr>
          <w:p w:rsidR="001C6DEA" w:rsidRDefault="001C6DEA" w:rsidP="002C1151">
            <w:pPr>
              <w:pStyle w:val="ConsPlusNormal"/>
              <w:jc w:val="center"/>
            </w:pPr>
            <w:r>
              <w:t>дней</w:t>
            </w:r>
          </w:p>
        </w:tc>
        <w:tc>
          <w:tcPr>
            <w:tcW w:w="1077" w:type="dxa"/>
            <w:tcBorders>
              <w:top w:val="nil"/>
              <w:left w:val="nil"/>
              <w:bottom w:val="nil"/>
              <w:right w:val="nil"/>
            </w:tcBorders>
          </w:tcPr>
          <w:p w:rsidR="001C6DEA" w:rsidRDefault="001C6DEA" w:rsidP="002C1151">
            <w:pPr>
              <w:pStyle w:val="ConsPlusNormal"/>
              <w:jc w:val="center"/>
            </w:pPr>
            <w:r>
              <w:t>11,5</w:t>
            </w:r>
          </w:p>
        </w:tc>
        <w:tc>
          <w:tcPr>
            <w:tcW w:w="1077" w:type="dxa"/>
            <w:tcBorders>
              <w:top w:val="nil"/>
              <w:left w:val="nil"/>
              <w:bottom w:val="nil"/>
              <w:right w:val="nil"/>
            </w:tcBorders>
          </w:tcPr>
          <w:p w:rsidR="001C6DEA" w:rsidRDefault="001C6DEA" w:rsidP="002C1151">
            <w:pPr>
              <w:pStyle w:val="ConsPlusNormal"/>
              <w:jc w:val="center"/>
            </w:pPr>
            <w:r>
              <w:t>11,5</w:t>
            </w:r>
          </w:p>
        </w:tc>
        <w:tc>
          <w:tcPr>
            <w:tcW w:w="1077" w:type="dxa"/>
            <w:tcBorders>
              <w:top w:val="nil"/>
              <w:left w:val="nil"/>
              <w:bottom w:val="nil"/>
              <w:right w:val="nil"/>
            </w:tcBorders>
          </w:tcPr>
          <w:p w:rsidR="001C6DEA" w:rsidRDefault="001C6DEA" w:rsidP="002C1151">
            <w:pPr>
              <w:pStyle w:val="ConsPlusNormal"/>
              <w:jc w:val="center"/>
            </w:pPr>
            <w:r>
              <w:t>11,5</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2.8.</w:t>
            </w:r>
          </w:p>
        </w:tc>
        <w:tc>
          <w:tcPr>
            <w:tcW w:w="3334" w:type="dxa"/>
            <w:tcBorders>
              <w:top w:val="nil"/>
              <w:left w:val="nil"/>
              <w:bottom w:val="nil"/>
              <w:right w:val="nil"/>
            </w:tcBorders>
          </w:tcPr>
          <w:p w:rsidR="001C6DEA" w:rsidRDefault="001C6DEA" w:rsidP="002C1151">
            <w:pPr>
              <w:pStyle w:val="ConsPlusNormal"/>
            </w:pPr>
            <w:r>
              <w:t>Эффективность деятельности медицинских организаций, оказывающих медицинскую помощь в амбулаторных условиях, на основе оценки выполнения функции врачебной должности (количество посещений на одну занятую должность врача, ведущего прием)</w:t>
            </w:r>
          </w:p>
        </w:tc>
        <w:tc>
          <w:tcPr>
            <w:tcW w:w="1644" w:type="dxa"/>
            <w:tcBorders>
              <w:top w:val="nil"/>
              <w:left w:val="nil"/>
              <w:bottom w:val="nil"/>
              <w:right w:val="nil"/>
            </w:tcBorders>
          </w:tcPr>
          <w:p w:rsidR="001C6DEA" w:rsidRDefault="001C6DEA" w:rsidP="002C1151">
            <w:pPr>
              <w:pStyle w:val="ConsPlusNormal"/>
              <w:jc w:val="center"/>
            </w:pPr>
            <w:r>
              <w:t>посещений</w:t>
            </w:r>
          </w:p>
        </w:tc>
        <w:tc>
          <w:tcPr>
            <w:tcW w:w="1077" w:type="dxa"/>
            <w:tcBorders>
              <w:top w:val="nil"/>
              <w:left w:val="nil"/>
              <w:bottom w:val="nil"/>
              <w:right w:val="nil"/>
            </w:tcBorders>
          </w:tcPr>
          <w:p w:rsidR="001C6DEA" w:rsidRDefault="001C6DEA" w:rsidP="002C1151">
            <w:pPr>
              <w:pStyle w:val="ConsPlusNormal"/>
              <w:jc w:val="center"/>
            </w:pPr>
            <w:r>
              <w:t>4 500</w:t>
            </w:r>
          </w:p>
        </w:tc>
        <w:tc>
          <w:tcPr>
            <w:tcW w:w="1077" w:type="dxa"/>
            <w:tcBorders>
              <w:top w:val="nil"/>
              <w:left w:val="nil"/>
              <w:bottom w:val="nil"/>
              <w:right w:val="nil"/>
            </w:tcBorders>
          </w:tcPr>
          <w:p w:rsidR="001C6DEA" w:rsidRDefault="001C6DEA" w:rsidP="002C1151">
            <w:pPr>
              <w:pStyle w:val="ConsPlusNormal"/>
              <w:jc w:val="center"/>
            </w:pPr>
            <w:r>
              <w:t>4 500</w:t>
            </w:r>
          </w:p>
        </w:tc>
        <w:tc>
          <w:tcPr>
            <w:tcW w:w="1077" w:type="dxa"/>
            <w:tcBorders>
              <w:top w:val="nil"/>
              <w:left w:val="nil"/>
              <w:bottom w:val="nil"/>
              <w:right w:val="nil"/>
            </w:tcBorders>
          </w:tcPr>
          <w:p w:rsidR="001C6DEA" w:rsidRDefault="001C6DEA" w:rsidP="002C1151">
            <w:pPr>
              <w:pStyle w:val="ConsPlusNormal"/>
              <w:jc w:val="center"/>
            </w:pPr>
            <w:r>
              <w:t>4 500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3334" w:type="dxa"/>
            <w:tcBorders>
              <w:top w:val="nil"/>
              <w:left w:val="nil"/>
              <w:bottom w:val="nil"/>
              <w:right w:val="nil"/>
            </w:tcBorders>
          </w:tcPr>
          <w:p w:rsidR="001C6DEA" w:rsidRDefault="001C6DEA" w:rsidP="002C1151">
            <w:pPr>
              <w:pStyle w:val="ConsPlusNormal"/>
            </w:pPr>
            <w:r>
              <w:t>в том числе:</w:t>
            </w:r>
          </w:p>
        </w:tc>
        <w:tc>
          <w:tcPr>
            <w:tcW w:w="1644"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2.8.1.</w:t>
            </w:r>
          </w:p>
        </w:tc>
        <w:tc>
          <w:tcPr>
            <w:tcW w:w="3334" w:type="dxa"/>
            <w:tcBorders>
              <w:top w:val="nil"/>
              <w:left w:val="nil"/>
              <w:bottom w:val="nil"/>
              <w:right w:val="nil"/>
            </w:tcBorders>
          </w:tcPr>
          <w:p w:rsidR="001C6DEA" w:rsidRDefault="001C6DEA" w:rsidP="002C1151">
            <w:pPr>
              <w:pStyle w:val="ConsPlusNormal"/>
            </w:pPr>
            <w:r>
              <w:t>В городской местности</w:t>
            </w:r>
          </w:p>
        </w:tc>
        <w:tc>
          <w:tcPr>
            <w:tcW w:w="1644" w:type="dxa"/>
            <w:tcBorders>
              <w:top w:val="nil"/>
              <w:left w:val="nil"/>
              <w:bottom w:val="nil"/>
              <w:right w:val="nil"/>
            </w:tcBorders>
          </w:tcPr>
          <w:p w:rsidR="001C6DEA" w:rsidRDefault="001C6DEA" w:rsidP="002C1151">
            <w:pPr>
              <w:pStyle w:val="ConsPlusNormal"/>
              <w:jc w:val="center"/>
            </w:pPr>
            <w:r>
              <w:t>посещений</w:t>
            </w:r>
          </w:p>
        </w:tc>
        <w:tc>
          <w:tcPr>
            <w:tcW w:w="1077" w:type="dxa"/>
            <w:tcBorders>
              <w:top w:val="nil"/>
              <w:left w:val="nil"/>
              <w:bottom w:val="nil"/>
              <w:right w:val="nil"/>
            </w:tcBorders>
          </w:tcPr>
          <w:p w:rsidR="001C6DEA" w:rsidRDefault="001C6DEA" w:rsidP="002C1151">
            <w:pPr>
              <w:pStyle w:val="ConsPlusNormal"/>
              <w:jc w:val="center"/>
            </w:pPr>
            <w:r>
              <w:t>5 000</w:t>
            </w:r>
          </w:p>
        </w:tc>
        <w:tc>
          <w:tcPr>
            <w:tcW w:w="1077" w:type="dxa"/>
            <w:tcBorders>
              <w:top w:val="nil"/>
              <w:left w:val="nil"/>
              <w:bottom w:val="nil"/>
              <w:right w:val="nil"/>
            </w:tcBorders>
          </w:tcPr>
          <w:p w:rsidR="001C6DEA" w:rsidRDefault="001C6DEA" w:rsidP="002C1151">
            <w:pPr>
              <w:pStyle w:val="ConsPlusNormal"/>
              <w:jc w:val="center"/>
            </w:pPr>
            <w:r>
              <w:t>5 000</w:t>
            </w:r>
          </w:p>
        </w:tc>
        <w:tc>
          <w:tcPr>
            <w:tcW w:w="1077" w:type="dxa"/>
            <w:tcBorders>
              <w:top w:val="nil"/>
              <w:left w:val="nil"/>
              <w:bottom w:val="nil"/>
              <w:right w:val="nil"/>
            </w:tcBorders>
          </w:tcPr>
          <w:p w:rsidR="001C6DEA" w:rsidRDefault="001C6DEA" w:rsidP="002C1151">
            <w:pPr>
              <w:pStyle w:val="ConsPlusNormal"/>
              <w:jc w:val="center"/>
            </w:pPr>
            <w:r>
              <w:t>5 000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2.8.2.</w:t>
            </w:r>
          </w:p>
        </w:tc>
        <w:tc>
          <w:tcPr>
            <w:tcW w:w="3334" w:type="dxa"/>
            <w:tcBorders>
              <w:top w:val="nil"/>
              <w:left w:val="nil"/>
              <w:bottom w:val="nil"/>
              <w:right w:val="nil"/>
            </w:tcBorders>
          </w:tcPr>
          <w:p w:rsidR="001C6DEA" w:rsidRDefault="001C6DEA" w:rsidP="002C1151">
            <w:pPr>
              <w:pStyle w:val="ConsPlusNormal"/>
            </w:pPr>
            <w:r>
              <w:t>В сельской местности</w:t>
            </w:r>
          </w:p>
        </w:tc>
        <w:tc>
          <w:tcPr>
            <w:tcW w:w="1644" w:type="dxa"/>
            <w:tcBorders>
              <w:top w:val="nil"/>
              <w:left w:val="nil"/>
              <w:bottom w:val="nil"/>
              <w:right w:val="nil"/>
            </w:tcBorders>
          </w:tcPr>
          <w:p w:rsidR="001C6DEA" w:rsidRDefault="001C6DEA" w:rsidP="002C1151">
            <w:pPr>
              <w:pStyle w:val="ConsPlusNormal"/>
              <w:jc w:val="center"/>
            </w:pPr>
            <w:r>
              <w:t>посещений</w:t>
            </w:r>
          </w:p>
        </w:tc>
        <w:tc>
          <w:tcPr>
            <w:tcW w:w="1077" w:type="dxa"/>
            <w:tcBorders>
              <w:top w:val="nil"/>
              <w:left w:val="nil"/>
              <w:bottom w:val="nil"/>
              <w:right w:val="nil"/>
            </w:tcBorders>
          </w:tcPr>
          <w:p w:rsidR="001C6DEA" w:rsidRDefault="001C6DEA" w:rsidP="002C1151">
            <w:pPr>
              <w:pStyle w:val="ConsPlusNormal"/>
              <w:jc w:val="center"/>
            </w:pPr>
            <w:r>
              <w:t>3 900</w:t>
            </w:r>
          </w:p>
        </w:tc>
        <w:tc>
          <w:tcPr>
            <w:tcW w:w="1077" w:type="dxa"/>
            <w:tcBorders>
              <w:top w:val="nil"/>
              <w:left w:val="nil"/>
              <w:bottom w:val="nil"/>
              <w:right w:val="nil"/>
            </w:tcBorders>
          </w:tcPr>
          <w:p w:rsidR="001C6DEA" w:rsidRDefault="001C6DEA" w:rsidP="002C1151">
            <w:pPr>
              <w:pStyle w:val="ConsPlusNormal"/>
              <w:jc w:val="center"/>
            </w:pPr>
            <w:r>
              <w:t>3 900</w:t>
            </w:r>
          </w:p>
        </w:tc>
        <w:tc>
          <w:tcPr>
            <w:tcW w:w="1077" w:type="dxa"/>
            <w:tcBorders>
              <w:top w:val="nil"/>
              <w:left w:val="nil"/>
              <w:bottom w:val="nil"/>
              <w:right w:val="nil"/>
            </w:tcBorders>
          </w:tcPr>
          <w:p w:rsidR="001C6DEA" w:rsidRDefault="001C6DEA" w:rsidP="002C1151">
            <w:pPr>
              <w:pStyle w:val="ConsPlusNormal"/>
              <w:jc w:val="center"/>
            </w:pPr>
            <w:r>
              <w:t>3 900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2.9.</w:t>
            </w:r>
          </w:p>
        </w:tc>
        <w:tc>
          <w:tcPr>
            <w:tcW w:w="3334" w:type="dxa"/>
            <w:tcBorders>
              <w:top w:val="nil"/>
              <w:left w:val="nil"/>
              <w:bottom w:val="nil"/>
              <w:right w:val="nil"/>
            </w:tcBorders>
          </w:tcPr>
          <w:p w:rsidR="001C6DEA" w:rsidRDefault="001C6DEA" w:rsidP="002C1151">
            <w:pPr>
              <w:pStyle w:val="ConsPlusNormal"/>
            </w:pPr>
            <w:r>
              <w:t>Эффективность деятельности медицинских организаций, оказывающих медицинскую помощь в стационарных условиях, на основе оценки показателей рационального и целевого использования коечного фонда (средняя занятость койки в году)</w:t>
            </w:r>
          </w:p>
        </w:tc>
        <w:tc>
          <w:tcPr>
            <w:tcW w:w="1644" w:type="dxa"/>
            <w:tcBorders>
              <w:top w:val="nil"/>
              <w:left w:val="nil"/>
              <w:bottom w:val="nil"/>
              <w:right w:val="nil"/>
            </w:tcBorders>
          </w:tcPr>
          <w:p w:rsidR="001C6DEA" w:rsidRDefault="001C6DEA" w:rsidP="002C1151">
            <w:pPr>
              <w:pStyle w:val="ConsPlusNormal"/>
              <w:jc w:val="center"/>
            </w:pPr>
            <w:r>
              <w:t>дней</w:t>
            </w:r>
          </w:p>
        </w:tc>
        <w:tc>
          <w:tcPr>
            <w:tcW w:w="1077" w:type="dxa"/>
            <w:tcBorders>
              <w:top w:val="nil"/>
              <w:left w:val="nil"/>
              <w:bottom w:val="nil"/>
              <w:right w:val="nil"/>
            </w:tcBorders>
          </w:tcPr>
          <w:p w:rsidR="001C6DEA" w:rsidRDefault="001C6DEA" w:rsidP="002C1151">
            <w:pPr>
              <w:pStyle w:val="ConsPlusNormal"/>
              <w:jc w:val="center"/>
            </w:pPr>
            <w:r>
              <w:t>333</w:t>
            </w:r>
          </w:p>
        </w:tc>
        <w:tc>
          <w:tcPr>
            <w:tcW w:w="1077" w:type="dxa"/>
            <w:tcBorders>
              <w:top w:val="nil"/>
              <w:left w:val="nil"/>
              <w:bottom w:val="nil"/>
              <w:right w:val="nil"/>
            </w:tcBorders>
          </w:tcPr>
          <w:p w:rsidR="001C6DEA" w:rsidRDefault="001C6DEA" w:rsidP="002C1151">
            <w:pPr>
              <w:pStyle w:val="ConsPlusNormal"/>
              <w:jc w:val="center"/>
            </w:pPr>
            <w:r>
              <w:t>333</w:t>
            </w:r>
          </w:p>
        </w:tc>
        <w:tc>
          <w:tcPr>
            <w:tcW w:w="1077" w:type="dxa"/>
            <w:tcBorders>
              <w:top w:val="nil"/>
              <w:left w:val="nil"/>
              <w:bottom w:val="nil"/>
              <w:right w:val="nil"/>
            </w:tcBorders>
          </w:tcPr>
          <w:p w:rsidR="001C6DEA" w:rsidRDefault="001C6DEA" w:rsidP="002C1151">
            <w:pPr>
              <w:pStyle w:val="ConsPlusNormal"/>
              <w:jc w:val="center"/>
            </w:pPr>
            <w:r>
              <w:t>333</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3334" w:type="dxa"/>
            <w:tcBorders>
              <w:top w:val="nil"/>
              <w:left w:val="nil"/>
              <w:bottom w:val="nil"/>
              <w:right w:val="nil"/>
            </w:tcBorders>
          </w:tcPr>
          <w:p w:rsidR="001C6DEA" w:rsidRDefault="001C6DEA" w:rsidP="002C1151">
            <w:pPr>
              <w:pStyle w:val="ConsPlusNormal"/>
            </w:pPr>
            <w:r>
              <w:t>в том числе:</w:t>
            </w:r>
          </w:p>
        </w:tc>
        <w:tc>
          <w:tcPr>
            <w:tcW w:w="1644"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2.9.1.</w:t>
            </w:r>
          </w:p>
        </w:tc>
        <w:tc>
          <w:tcPr>
            <w:tcW w:w="3334" w:type="dxa"/>
            <w:tcBorders>
              <w:top w:val="nil"/>
              <w:left w:val="nil"/>
              <w:bottom w:val="nil"/>
              <w:right w:val="nil"/>
            </w:tcBorders>
          </w:tcPr>
          <w:p w:rsidR="001C6DEA" w:rsidRDefault="001C6DEA" w:rsidP="002C1151">
            <w:pPr>
              <w:pStyle w:val="ConsPlusNormal"/>
            </w:pPr>
            <w:r>
              <w:t>В городской местности</w:t>
            </w:r>
          </w:p>
        </w:tc>
        <w:tc>
          <w:tcPr>
            <w:tcW w:w="1644" w:type="dxa"/>
            <w:tcBorders>
              <w:top w:val="nil"/>
              <w:left w:val="nil"/>
              <w:bottom w:val="nil"/>
              <w:right w:val="nil"/>
            </w:tcBorders>
          </w:tcPr>
          <w:p w:rsidR="001C6DEA" w:rsidRDefault="001C6DEA" w:rsidP="002C1151">
            <w:pPr>
              <w:pStyle w:val="ConsPlusNormal"/>
              <w:jc w:val="center"/>
            </w:pPr>
            <w:r>
              <w:t>дней</w:t>
            </w:r>
          </w:p>
        </w:tc>
        <w:tc>
          <w:tcPr>
            <w:tcW w:w="1077" w:type="dxa"/>
            <w:tcBorders>
              <w:top w:val="nil"/>
              <w:left w:val="nil"/>
              <w:bottom w:val="nil"/>
              <w:right w:val="nil"/>
            </w:tcBorders>
          </w:tcPr>
          <w:p w:rsidR="001C6DEA" w:rsidRDefault="001C6DEA" w:rsidP="002C1151">
            <w:pPr>
              <w:pStyle w:val="ConsPlusNormal"/>
              <w:jc w:val="center"/>
            </w:pPr>
            <w:r>
              <w:t>333</w:t>
            </w:r>
          </w:p>
        </w:tc>
        <w:tc>
          <w:tcPr>
            <w:tcW w:w="1077" w:type="dxa"/>
            <w:tcBorders>
              <w:top w:val="nil"/>
              <w:left w:val="nil"/>
              <w:bottom w:val="nil"/>
              <w:right w:val="nil"/>
            </w:tcBorders>
          </w:tcPr>
          <w:p w:rsidR="001C6DEA" w:rsidRDefault="001C6DEA" w:rsidP="002C1151">
            <w:pPr>
              <w:pStyle w:val="ConsPlusNormal"/>
              <w:jc w:val="center"/>
            </w:pPr>
            <w:r>
              <w:t>333</w:t>
            </w:r>
          </w:p>
        </w:tc>
        <w:tc>
          <w:tcPr>
            <w:tcW w:w="1077" w:type="dxa"/>
            <w:tcBorders>
              <w:top w:val="nil"/>
              <w:left w:val="nil"/>
              <w:bottom w:val="nil"/>
              <w:right w:val="nil"/>
            </w:tcBorders>
          </w:tcPr>
          <w:p w:rsidR="001C6DEA" w:rsidRDefault="001C6DEA" w:rsidP="002C1151">
            <w:pPr>
              <w:pStyle w:val="ConsPlusNormal"/>
              <w:jc w:val="center"/>
            </w:pPr>
            <w:r>
              <w:t>333</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2.9.2.</w:t>
            </w:r>
          </w:p>
        </w:tc>
        <w:tc>
          <w:tcPr>
            <w:tcW w:w="3334" w:type="dxa"/>
            <w:tcBorders>
              <w:top w:val="nil"/>
              <w:left w:val="nil"/>
              <w:bottom w:val="nil"/>
              <w:right w:val="nil"/>
            </w:tcBorders>
          </w:tcPr>
          <w:p w:rsidR="001C6DEA" w:rsidRDefault="001C6DEA" w:rsidP="002C1151">
            <w:pPr>
              <w:pStyle w:val="ConsPlusNormal"/>
            </w:pPr>
            <w:r>
              <w:t>В сельской местности</w:t>
            </w:r>
          </w:p>
        </w:tc>
        <w:tc>
          <w:tcPr>
            <w:tcW w:w="1644" w:type="dxa"/>
            <w:tcBorders>
              <w:top w:val="nil"/>
              <w:left w:val="nil"/>
              <w:bottom w:val="nil"/>
              <w:right w:val="nil"/>
            </w:tcBorders>
          </w:tcPr>
          <w:p w:rsidR="001C6DEA" w:rsidRDefault="001C6DEA" w:rsidP="002C1151">
            <w:pPr>
              <w:pStyle w:val="ConsPlusNormal"/>
              <w:jc w:val="center"/>
            </w:pPr>
            <w:r>
              <w:t>дней</w:t>
            </w:r>
          </w:p>
        </w:tc>
        <w:tc>
          <w:tcPr>
            <w:tcW w:w="1077" w:type="dxa"/>
            <w:tcBorders>
              <w:top w:val="nil"/>
              <w:left w:val="nil"/>
              <w:bottom w:val="nil"/>
              <w:right w:val="nil"/>
            </w:tcBorders>
          </w:tcPr>
          <w:p w:rsidR="001C6DEA" w:rsidRDefault="001C6DEA" w:rsidP="002C1151">
            <w:pPr>
              <w:pStyle w:val="ConsPlusNormal"/>
              <w:jc w:val="center"/>
            </w:pPr>
            <w:r>
              <w:t>333</w:t>
            </w:r>
          </w:p>
        </w:tc>
        <w:tc>
          <w:tcPr>
            <w:tcW w:w="1077" w:type="dxa"/>
            <w:tcBorders>
              <w:top w:val="nil"/>
              <w:left w:val="nil"/>
              <w:bottom w:val="nil"/>
              <w:right w:val="nil"/>
            </w:tcBorders>
          </w:tcPr>
          <w:p w:rsidR="001C6DEA" w:rsidRDefault="001C6DEA" w:rsidP="002C1151">
            <w:pPr>
              <w:pStyle w:val="ConsPlusNormal"/>
              <w:jc w:val="center"/>
            </w:pPr>
            <w:r>
              <w:t>333</w:t>
            </w:r>
          </w:p>
        </w:tc>
        <w:tc>
          <w:tcPr>
            <w:tcW w:w="1077" w:type="dxa"/>
            <w:tcBorders>
              <w:top w:val="nil"/>
              <w:left w:val="nil"/>
              <w:bottom w:val="nil"/>
              <w:right w:val="nil"/>
            </w:tcBorders>
          </w:tcPr>
          <w:p w:rsidR="001C6DEA" w:rsidRDefault="001C6DEA" w:rsidP="002C1151">
            <w:pPr>
              <w:pStyle w:val="ConsPlusNormal"/>
              <w:jc w:val="center"/>
            </w:pPr>
            <w:r>
              <w:t>333</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2.10.</w:t>
            </w:r>
          </w:p>
        </w:tc>
        <w:tc>
          <w:tcPr>
            <w:tcW w:w="3334" w:type="dxa"/>
            <w:tcBorders>
              <w:top w:val="nil"/>
              <w:left w:val="nil"/>
              <w:bottom w:val="nil"/>
              <w:right w:val="nil"/>
            </w:tcBorders>
          </w:tcPr>
          <w:p w:rsidR="001C6DEA" w:rsidRDefault="001C6DEA" w:rsidP="002C1151">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1644" w:type="dxa"/>
            <w:tcBorders>
              <w:top w:val="nil"/>
              <w:left w:val="nil"/>
              <w:bottom w:val="nil"/>
              <w:right w:val="nil"/>
            </w:tcBorders>
          </w:tcPr>
          <w:p w:rsidR="001C6DEA" w:rsidRDefault="001C6DEA" w:rsidP="002C1151">
            <w:pPr>
              <w:pStyle w:val="ConsPlusNormal"/>
              <w:jc w:val="center"/>
            </w:pPr>
            <w:r>
              <w:t>процентов</w:t>
            </w:r>
          </w:p>
        </w:tc>
        <w:tc>
          <w:tcPr>
            <w:tcW w:w="1077" w:type="dxa"/>
            <w:tcBorders>
              <w:top w:val="nil"/>
              <w:left w:val="nil"/>
              <w:bottom w:val="nil"/>
              <w:right w:val="nil"/>
            </w:tcBorders>
          </w:tcPr>
          <w:p w:rsidR="001C6DEA" w:rsidRDefault="001C6DEA" w:rsidP="002C1151">
            <w:pPr>
              <w:pStyle w:val="ConsPlusNormal"/>
              <w:jc w:val="center"/>
            </w:pPr>
            <w:r>
              <w:t>7,0</w:t>
            </w:r>
          </w:p>
        </w:tc>
        <w:tc>
          <w:tcPr>
            <w:tcW w:w="1077" w:type="dxa"/>
            <w:tcBorders>
              <w:top w:val="nil"/>
              <w:left w:val="nil"/>
              <w:bottom w:val="nil"/>
              <w:right w:val="nil"/>
            </w:tcBorders>
          </w:tcPr>
          <w:p w:rsidR="001C6DEA" w:rsidRDefault="001C6DEA" w:rsidP="002C1151">
            <w:pPr>
              <w:pStyle w:val="ConsPlusNormal"/>
              <w:jc w:val="center"/>
            </w:pPr>
            <w:r>
              <w:t>7,0</w:t>
            </w:r>
          </w:p>
        </w:tc>
        <w:tc>
          <w:tcPr>
            <w:tcW w:w="1077" w:type="dxa"/>
            <w:tcBorders>
              <w:top w:val="nil"/>
              <w:left w:val="nil"/>
              <w:bottom w:val="nil"/>
              <w:right w:val="nil"/>
            </w:tcBorders>
          </w:tcPr>
          <w:p w:rsidR="001C6DEA" w:rsidRDefault="001C6DEA" w:rsidP="002C1151">
            <w:pPr>
              <w:pStyle w:val="ConsPlusNormal"/>
              <w:jc w:val="center"/>
            </w:pPr>
            <w:r>
              <w:t>7,0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lastRenderedPageBreak/>
              <w:t>2.11.</w:t>
            </w:r>
          </w:p>
        </w:tc>
        <w:tc>
          <w:tcPr>
            <w:tcW w:w="3334" w:type="dxa"/>
            <w:tcBorders>
              <w:top w:val="nil"/>
              <w:left w:val="nil"/>
              <w:bottom w:val="nil"/>
              <w:right w:val="nil"/>
            </w:tcBorders>
          </w:tcPr>
          <w:p w:rsidR="001C6DEA" w:rsidRDefault="001C6DEA" w:rsidP="002C1151">
            <w:pPr>
              <w:pStyle w:val="ConsPlusNormal"/>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p>
        </w:tc>
        <w:tc>
          <w:tcPr>
            <w:tcW w:w="1644" w:type="dxa"/>
            <w:tcBorders>
              <w:top w:val="nil"/>
              <w:left w:val="nil"/>
              <w:bottom w:val="nil"/>
              <w:right w:val="nil"/>
            </w:tcBorders>
          </w:tcPr>
          <w:p w:rsidR="001C6DEA" w:rsidRDefault="001C6DEA" w:rsidP="002C1151">
            <w:pPr>
              <w:pStyle w:val="ConsPlusNormal"/>
              <w:jc w:val="center"/>
            </w:pPr>
            <w:r>
              <w:t>процентов</w:t>
            </w:r>
          </w:p>
        </w:tc>
        <w:tc>
          <w:tcPr>
            <w:tcW w:w="1077" w:type="dxa"/>
            <w:tcBorders>
              <w:top w:val="nil"/>
              <w:left w:val="nil"/>
              <w:bottom w:val="nil"/>
              <w:right w:val="nil"/>
            </w:tcBorders>
          </w:tcPr>
          <w:p w:rsidR="001C6DEA" w:rsidRDefault="001C6DEA" w:rsidP="002C1151">
            <w:pPr>
              <w:pStyle w:val="ConsPlusNormal"/>
              <w:jc w:val="center"/>
            </w:pPr>
            <w:r>
              <w:t>2,0</w:t>
            </w:r>
          </w:p>
        </w:tc>
        <w:tc>
          <w:tcPr>
            <w:tcW w:w="1077" w:type="dxa"/>
            <w:tcBorders>
              <w:top w:val="nil"/>
              <w:left w:val="nil"/>
              <w:bottom w:val="nil"/>
              <w:right w:val="nil"/>
            </w:tcBorders>
          </w:tcPr>
          <w:p w:rsidR="001C6DEA" w:rsidRDefault="001C6DEA" w:rsidP="002C1151">
            <w:pPr>
              <w:pStyle w:val="ConsPlusNormal"/>
              <w:jc w:val="center"/>
            </w:pPr>
            <w:r>
              <w:t>2,0</w:t>
            </w:r>
          </w:p>
        </w:tc>
        <w:tc>
          <w:tcPr>
            <w:tcW w:w="1077" w:type="dxa"/>
            <w:tcBorders>
              <w:top w:val="nil"/>
              <w:left w:val="nil"/>
              <w:bottom w:val="nil"/>
              <w:right w:val="nil"/>
            </w:tcBorders>
          </w:tcPr>
          <w:p w:rsidR="001C6DEA" w:rsidRDefault="001C6DEA" w:rsidP="002C1151">
            <w:pPr>
              <w:pStyle w:val="ConsPlusNormal"/>
              <w:jc w:val="center"/>
            </w:pPr>
            <w:r>
              <w:t>2,0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2.12.</w:t>
            </w:r>
          </w:p>
        </w:tc>
        <w:tc>
          <w:tcPr>
            <w:tcW w:w="3334" w:type="dxa"/>
            <w:tcBorders>
              <w:top w:val="nil"/>
              <w:left w:val="nil"/>
              <w:bottom w:val="nil"/>
              <w:right w:val="nil"/>
            </w:tcBorders>
          </w:tcPr>
          <w:p w:rsidR="001C6DEA" w:rsidRDefault="001C6DEA" w:rsidP="002C1151">
            <w:pPr>
              <w:pStyle w:val="ConsPlusNormal"/>
            </w:pPr>
            <w:r>
              <w:t>Доля охвата диспансеризацией взрослого населения, подлежащего диспансеризации</w:t>
            </w:r>
          </w:p>
        </w:tc>
        <w:tc>
          <w:tcPr>
            <w:tcW w:w="1644" w:type="dxa"/>
            <w:tcBorders>
              <w:top w:val="nil"/>
              <w:left w:val="nil"/>
              <w:bottom w:val="nil"/>
              <w:right w:val="nil"/>
            </w:tcBorders>
          </w:tcPr>
          <w:p w:rsidR="001C6DEA" w:rsidRDefault="001C6DEA" w:rsidP="002C1151">
            <w:pPr>
              <w:pStyle w:val="ConsPlusNormal"/>
              <w:jc w:val="center"/>
            </w:pPr>
            <w:r>
              <w:t>процентов</w:t>
            </w:r>
          </w:p>
        </w:tc>
        <w:tc>
          <w:tcPr>
            <w:tcW w:w="1077" w:type="dxa"/>
            <w:tcBorders>
              <w:top w:val="nil"/>
              <w:left w:val="nil"/>
              <w:bottom w:val="nil"/>
              <w:right w:val="nil"/>
            </w:tcBorders>
          </w:tcPr>
          <w:p w:rsidR="001C6DEA" w:rsidRDefault="001C6DEA" w:rsidP="002C1151">
            <w:pPr>
              <w:pStyle w:val="ConsPlusNormal"/>
              <w:jc w:val="center"/>
            </w:pPr>
            <w:r>
              <w:t>63,0</w:t>
            </w:r>
          </w:p>
        </w:tc>
        <w:tc>
          <w:tcPr>
            <w:tcW w:w="1077" w:type="dxa"/>
            <w:tcBorders>
              <w:top w:val="nil"/>
              <w:left w:val="nil"/>
              <w:bottom w:val="nil"/>
              <w:right w:val="nil"/>
            </w:tcBorders>
          </w:tcPr>
          <w:p w:rsidR="001C6DEA" w:rsidRDefault="001C6DEA" w:rsidP="002C1151">
            <w:pPr>
              <w:pStyle w:val="ConsPlusNormal"/>
              <w:jc w:val="center"/>
            </w:pPr>
            <w:r>
              <w:t>63,0</w:t>
            </w:r>
          </w:p>
        </w:tc>
        <w:tc>
          <w:tcPr>
            <w:tcW w:w="1077" w:type="dxa"/>
            <w:tcBorders>
              <w:top w:val="nil"/>
              <w:left w:val="nil"/>
              <w:bottom w:val="nil"/>
              <w:right w:val="nil"/>
            </w:tcBorders>
          </w:tcPr>
          <w:p w:rsidR="001C6DEA" w:rsidRDefault="001C6DEA" w:rsidP="002C1151">
            <w:pPr>
              <w:pStyle w:val="ConsPlusNormal"/>
              <w:jc w:val="center"/>
            </w:pPr>
            <w:r>
              <w:t>63,0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2.13.</w:t>
            </w:r>
          </w:p>
        </w:tc>
        <w:tc>
          <w:tcPr>
            <w:tcW w:w="3334" w:type="dxa"/>
            <w:tcBorders>
              <w:top w:val="nil"/>
              <w:left w:val="nil"/>
              <w:bottom w:val="nil"/>
              <w:right w:val="nil"/>
            </w:tcBorders>
          </w:tcPr>
          <w:p w:rsidR="001C6DEA" w:rsidRDefault="001C6DEA" w:rsidP="002C1151">
            <w:pPr>
              <w:pStyle w:val="ConsPlusNormal"/>
            </w:pPr>
            <w:r>
              <w:t>Доля охвата профилактическими медицинскими осмотрами взрослого населения, в том числе:</w:t>
            </w:r>
          </w:p>
        </w:tc>
        <w:tc>
          <w:tcPr>
            <w:tcW w:w="1644" w:type="dxa"/>
            <w:tcBorders>
              <w:top w:val="nil"/>
              <w:left w:val="nil"/>
              <w:bottom w:val="nil"/>
              <w:right w:val="nil"/>
            </w:tcBorders>
          </w:tcPr>
          <w:p w:rsidR="001C6DEA" w:rsidRDefault="001C6DEA" w:rsidP="002C1151">
            <w:pPr>
              <w:pStyle w:val="ConsPlusNormal"/>
              <w:jc w:val="center"/>
            </w:pPr>
            <w:r>
              <w:t>процентов</w:t>
            </w:r>
          </w:p>
        </w:tc>
        <w:tc>
          <w:tcPr>
            <w:tcW w:w="1077" w:type="dxa"/>
            <w:tcBorders>
              <w:top w:val="nil"/>
              <w:left w:val="nil"/>
              <w:bottom w:val="nil"/>
              <w:right w:val="nil"/>
            </w:tcBorders>
          </w:tcPr>
          <w:p w:rsidR="001C6DEA" w:rsidRDefault="001C6DEA" w:rsidP="002C1151">
            <w:pPr>
              <w:pStyle w:val="ConsPlusNormal"/>
              <w:jc w:val="center"/>
            </w:pPr>
            <w:r>
              <w:t>41,8</w:t>
            </w:r>
          </w:p>
        </w:tc>
        <w:tc>
          <w:tcPr>
            <w:tcW w:w="1077" w:type="dxa"/>
            <w:tcBorders>
              <w:top w:val="nil"/>
              <w:left w:val="nil"/>
              <w:bottom w:val="nil"/>
              <w:right w:val="nil"/>
            </w:tcBorders>
          </w:tcPr>
          <w:p w:rsidR="001C6DEA" w:rsidRDefault="001C6DEA" w:rsidP="002C1151">
            <w:pPr>
              <w:pStyle w:val="ConsPlusNormal"/>
              <w:jc w:val="center"/>
            </w:pPr>
            <w:r>
              <w:t>45,3</w:t>
            </w:r>
          </w:p>
        </w:tc>
        <w:tc>
          <w:tcPr>
            <w:tcW w:w="1077" w:type="dxa"/>
            <w:tcBorders>
              <w:top w:val="nil"/>
              <w:left w:val="nil"/>
              <w:bottom w:val="nil"/>
              <w:right w:val="nil"/>
            </w:tcBorders>
          </w:tcPr>
          <w:p w:rsidR="001C6DEA" w:rsidRDefault="001C6DEA" w:rsidP="002C1151">
            <w:pPr>
              <w:pStyle w:val="ConsPlusNormal"/>
              <w:jc w:val="center"/>
            </w:pPr>
            <w:r>
              <w:t>56,6</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2.13.1</w:t>
            </w:r>
          </w:p>
        </w:tc>
        <w:tc>
          <w:tcPr>
            <w:tcW w:w="3334" w:type="dxa"/>
            <w:tcBorders>
              <w:top w:val="nil"/>
              <w:left w:val="nil"/>
              <w:bottom w:val="nil"/>
              <w:right w:val="nil"/>
            </w:tcBorders>
          </w:tcPr>
          <w:p w:rsidR="001C6DEA" w:rsidRDefault="001C6DEA" w:rsidP="002C1151">
            <w:pPr>
              <w:pStyle w:val="ConsPlusNormal"/>
            </w:pPr>
            <w:r>
              <w:t>Городских жителей</w:t>
            </w:r>
          </w:p>
        </w:tc>
        <w:tc>
          <w:tcPr>
            <w:tcW w:w="1644" w:type="dxa"/>
            <w:tcBorders>
              <w:top w:val="nil"/>
              <w:left w:val="nil"/>
              <w:bottom w:val="nil"/>
              <w:right w:val="nil"/>
            </w:tcBorders>
          </w:tcPr>
          <w:p w:rsidR="001C6DEA" w:rsidRDefault="001C6DEA" w:rsidP="002C1151">
            <w:pPr>
              <w:pStyle w:val="ConsPlusNormal"/>
              <w:jc w:val="center"/>
            </w:pPr>
            <w:r>
              <w:t>процентов</w:t>
            </w:r>
          </w:p>
        </w:tc>
        <w:tc>
          <w:tcPr>
            <w:tcW w:w="1077" w:type="dxa"/>
            <w:tcBorders>
              <w:top w:val="nil"/>
              <w:left w:val="nil"/>
              <w:bottom w:val="nil"/>
              <w:right w:val="nil"/>
            </w:tcBorders>
          </w:tcPr>
          <w:p w:rsidR="001C6DEA" w:rsidRDefault="001C6DEA" w:rsidP="002C1151">
            <w:pPr>
              <w:pStyle w:val="ConsPlusNormal"/>
              <w:jc w:val="center"/>
            </w:pPr>
            <w:r>
              <w:t>41,8</w:t>
            </w:r>
          </w:p>
        </w:tc>
        <w:tc>
          <w:tcPr>
            <w:tcW w:w="1077" w:type="dxa"/>
            <w:tcBorders>
              <w:top w:val="nil"/>
              <w:left w:val="nil"/>
              <w:bottom w:val="nil"/>
              <w:right w:val="nil"/>
            </w:tcBorders>
          </w:tcPr>
          <w:p w:rsidR="001C6DEA" w:rsidRDefault="001C6DEA" w:rsidP="002C1151">
            <w:pPr>
              <w:pStyle w:val="ConsPlusNormal"/>
              <w:jc w:val="center"/>
            </w:pPr>
            <w:r>
              <w:t>45,3</w:t>
            </w:r>
          </w:p>
        </w:tc>
        <w:tc>
          <w:tcPr>
            <w:tcW w:w="1077" w:type="dxa"/>
            <w:tcBorders>
              <w:top w:val="nil"/>
              <w:left w:val="nil"/>
              <w:bottom w:val="nil"/>
              <w:right w:val="nil"/>
            </w:tcBorders>
          </w:tcPr>
          <w:p w:rsidR="001C6DEA" w:rsidRDefault="001C6DEA" w:rsidP="002C1151">
            <w:pPr>
              <w:pStyle w:val="ConsPlusNormal"/>
              <w:jc w:val="center"/>
            </w:pPr>
            <w:r>
              <w:t>56,6</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2.13.2</w:t>
            </w:r>
          </w:p>
        </w:tc>
        <w:tc>
          <w:tcPr>
            <w:tcW w:w="3334" w:type="dxa"/>
            <w:tcBorders>
              <w:top w:val="nil"/>
              <w:left w:val="nil"/>
              <w:bottom w:val="nil"/>
              <w:right w:val="nil"/>
            </w:tcBorders>
          </w:tcPr>
          <w:p w:rsidR="001C6DEA" w:rsidRDefault="001C6DEA" w:rsidP="002C1151">
            <w:pPr>
              <w:pStyle w:val="ConsPlusNormal"/>
            </w:pPr>
            <w:r>
              <w:t>Сельских жителей</w:t>
            </w:r>
          </w:p>
        </w:tc>
        <w:tc>
          <w:tcPr>
            <w:tcW w:w="1644" w:type="dxa"/>
            <w:tcBorders>
              <w:top w:val="nil"/>
              <w:left w:val="nil"/>
              <w:bottom w:val="nil"/>
              <w:right w:val="nil"/>
            </w:tcBorders>
          </w:tcPr>
          <w:p w:rsidR="001C6DEA" w:rsidRDefault="001C6DEA" w:rsidP="002C1151">
            <w:pPr>
              <w:pStyle w:val="ConsPlusNormal"/>
              <w:jc w:val="center"/>
            </w:pPr>
            <w:r>
              <w:t>процентов</w:t>
            </w:r>
          </w:p>
        </w:tc>
        <w:tc>
          <w:tcPr>
            <w:tcW w:w="1077" w:type="dxa"/>
            <w:tcBorders>
              <w:top w:val="nil"/>
              <w:left w:val="nil"/>
              <w:bottom w:val="nil"/>
              <w:right w:val="nil"/>
            </w:tcBorders>
          </w:tcPr>
          <w:p w:rsidR="001C6DEA" w:rsidRDefault="001C6DEA" w:rsidP="002C1151">
            <w:pPr>
              <w:pStyle w:val="ConsPlusNormal"/>
              <w:jc w:val="center"/>
            </w:pPr>
            <w:r>
              <w:t>41,8</w:t>
            </w:r>
          </w:p>
        </w:tc>
        <w:tc>
          <w:tcPr>
            <w:tcW w:w="1077" w:type="dxa"/>
            <w:tcBorders>
              <w:top w:val="nil"/>
              <w:left w:val="nil"/>
              <w:bottom w:val="nil"/>
              <w:right w:val="nil"/>
            </w:tcBorders>
          </w:tcPr>
          <w:p w:rsidR="001C6DEA" w:rsidRDefault="001C6DEA" w:rsidP="002C1151">
            <w:pPr>
              <w:pStyle w:val="ConsPlusNormal"/>
              <w:jc w:val="center"/>
            </w:pPr>
            <w:r>
              <w:t>45,3</w:t>
            </w:r>
          </w:p>
        </w:tc>
        <w:tc>
          <w:tcPr>
            <w:tcW w:w="1077" w:type="dxa"/>
            <w:tcBorders>
              <w:top w:val="nil"/>
              <w:left w:val="nil"/>
              <w:bottom w:val="nil"/>
              <w:right w:val="nil"/>
            </w:tcBorders>
          </w:tcPr>
          <w:p w:rsidR="001C6DEA" w:rsidRDefault="001C6DEA" w:rsidP="002C1151">
            <w:pPr>
              <w:pStyle w:val="ConsPlusNormal"/>
              <w:jc w:val="center"/>
            </w:pPr>
            <w:r>
              <w:t>56,6</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2.14.</w:t>
            </w:r>
          </w:p>
        </w:tc>
        <w:tc>
          <w:tcPr>
            <w:tcW w:w="3334" w:type="dxa"/>
            <w:tcBorders>
              <w:top w:val="nil"/>
              <w:left w:val="nil"/>
              <w:bottom w:val="nil"/>
              <w:right w:val="nil"/>
            </w:tcBorders>
          </w:tcPr>
          <w:p w:rsidR="001C6DEA" w:rsidRDefault="001C6DEA" w:rsidP="002C1151">
            <w:pPr>
              <w:pStyle w:val="ConsPlusNormal"/>
            </w:pPr>
            <w:r>
              <w:t>Доля охвата профилактическими медицинскими осмотрами детей</w:t>
            </w:r>
          </w:p>
        </w:tc>
        <w:tc>
          <w:tcPr>
            <w:tcW w:w="1644" w:type="dxa"/>
            <w:tcBorders>
              <w:top w:val="nil"/>
              <w:left w:val="nil"/>
              <w:bottom w:val="nil"/>
              <w:right w:val="nil"/>
            </w:tcBorders>
          </w:tcPr>
          <w:p w:rsidR="001C6DEA" w:rsidRDefault="001C6DEA" w:rsidP="002C1151">
            <w:pPr>
              <w:pStyle w:val="ConsPlusNormal"/>
              <w:jc w:val="center"/>
            </w:pPr>
            <w:r>
              <w:t>процентов</w:t>
            </w:r>
          </w:p>
        </w:tc>
        <w:tc>
          <w:tcPr>
            <w:tcW w:w="1077" w:type="dxa"/>
            <w:tcBorders>
              <w:top w:val="nil"/>
              <w:left w:val="nil"/>
              <w:bottom w:val="nil"/>
              <w:right w:val="nil"/>
            </w:tcBorders>
          </w:tcPr>
          <w:p w:rsidR="001C6DEA" w:rsidRDefault="001C6DEA" w:rsidP="002C1151">
            <w:pPr>
              <w:pStyle w:val="ConsPlusNormal"/>
              <w:jc w:val="center"/>
            </w:pPr>
            <w:r>
              <w:t>85,0</w:t>
            </w:r>
          </w:p>
        </w:tc>
        <w:tc>
          <w:tcPr>
            <w:tcW w:w="1077" w:type="dxa"/>
            <w:tcBorders>
              <w:top w:val="nil"/>
              <w:left w:val="nil"/>
              <w:bottom w:val="nil"/>
              <w:right w:val="nil"/>
            </w:tcBorders>
          </w:tcPr>
          <w:p w:rsidR="001C6DEA" w:rsidRDefault="001C6DEA" w:rsidP="002C1151">
            <w:pPr>
              <w:pStyle w:val="ConsPlusNormal"/>
              <w:jc w:val="center"/>
            </w:pPr>
            <w:r>
              <w:t>85,0</w:t>
            </w:r>
          </w:p>
        </w:tc>
        <w:tc>
          <w:tcPr>
            <w:tcW w:w="1077" w:type="dxa"/>
            <w:tcBorders>
              <w:top w:val="nil"/>
              <w:left w:val="nil"/>
              <w:bottom w:val="nil"/>
              <w:right w:val="nil"/>
            </w:tcBorders>
          </w:tcPr>
          <w:p w:rsidR="001C6DEA" w:rsidRDefault="001C6DEA" w:rsidP="002C1151">
            <w:pPr>
              <w:pStyle w:val="ConsPlusNormal"/>
              <w:jc w:val="center"/>
            </w:pPr>
            <w:r>
              <w:t>85,0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3334" w:type="dxa"/>
            <w:tcBorders>
              <w:top w:val="nil"/>
              <w:left w:val="nil"/>
              <w:bottom w:val="nil"/>
              <w:right w:val="nil"/>
            </w:tcBorders>
          </w:tcPr>
          <w:p w:rsidR="001C6DEA" w:rsidRDefault="001C6DEA" w:rsidP="002C1151">
            <w:pPr>
              <w:pStyle w:val="ConsPlusNormal"/>
            </w:pPr>
            <w:r>
              <w:t>в том числе:</w:t>
            </w:r>
          </w:p>
        </w:tc>
        <w:tc>
          <w:tcPr>
            <w:tcW w:w="1644"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2.14.1.</w:t>
            </w:r>
          </w:p>
        </w:tc>
        <w:tc>
          <w:tcPr>
            <w:tcW w:w="3334" w:type="dxa"/>
            <w:tcBorders>
              <w:top w:val="nil"/>
              <w:left w:val="nil"/>
              <w:bottom w:val="nil"/>
              <w:right w:val="nil"/>
            </w:tcBorders>
          </w:tcPr>
          <w:p w:rsidR="001C6DEA" w:rsidRDefault="001C6DEA" w:rsidP="002C1151">
            <w:pPr>
              <w:pStyle w:val="ConsPlusNormal"/>
            </w:pPr>
            <w:r>
              <w:t>Городских жителей</w:t>
            </w:r>
          </w:p>
        </w:tc>
        <w:tc>
          <w:tcPr>
            <w:tcW w:w="1644" w:type="dxa"/>
            <w:tcBorders>
              <w:top w:val="nil"/>
              <w:left w:val="nil"/>
              <w:bottom w:val="nil"/>
              <w:right w:val="nil"/>
            </w:tcBorders>
          </w:tcPr>
          <w:p w:rsidR="001C6DEA" w:rsidRDefault="001C6DEA" w:rsidP="002C1151">
            <w:pPr>
              <w:pStyle w:val="ConsPlusNormal"/>
              <w:jc w:val="center"/>
            </w:pPr>
            <w:r>
              <w:t>процентов</w:t>
            </w:r>
          </w:p>
        </w:tc>
        <w:tc>
          <w:tcPr>
            <w:tcW w:w="1077" w:type="dxa"/>
            <w:tcBorders>
              <w:top w:val="nil"/>
              <w:left w:val="nil"/>
              <w:bottom w:val="nil"/>
              <w:right w:val="nil"/>
            </w:tcBorders>
          </w:tcPr>
          <w:p w:rsidR="001C6DEA" w:rsidRDefault="001C6DEA" w:rsidP="002C1151">
            <w:pPr>
              <w:pStyle w:val="ConsPlusNormal"/>
              <w:jc w:val="center"/>
            </w:pPr>
            <w:r>
              <w:t>85,0</w:t>
            </w:r>
          </w:p>
        </w:tc>
        <w:tc>
          <w:tcPr>
            <w:tcW w:w="1077" w:type="dxa"/>
            <w:tcBorders>
              <w:top w:val="nil"/>
              <w:left w:val="nil"/>
              <w:bottom w:val="nil"/>
              <w:right w:val="nil"/>
            </w:tcBorders>
          </w:tcPr>
          <w:p w:rsidR="001C6DEA" w:rsidRDefault="001C6DEA" w:rsidP="002C1151">
            <w:pPr>
              <w:pStyle w:val="ConsPlusNormal"/>
              <w:jc w:val="center"/>
            </w:pPr>
            <w:r>
              <w:t>85,0</w:t>
            </w:r>
          </w:p>
        </w:tc>
        <w:tc>
          <w:tcPr>
            <w:tcW w:w="1077" w:type="dxa"/>
            <w:tcBorders>
              <w:top w:val="nil"/>
              <w:left w:val="nil"/>
              <w:bottom w:val="nil"/>
              <w:right w:val="nil"/>
            </w:tcBorders>
          </w:tcPr>
          <w:p w:rsidR="001C6DEA" w:rsidRDefault="001C6DEA" w:rsidP="002C1151">
            <w:pPr>
              <w:pStyle w:val="ConsPlusNormal"/>
              <w:jc w:val="center"/>
            </w:pPr>
            <w:r>
              <w:t>85,0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2.14.2.</w:t>
            </w:r>
          </w:p>
        </w:tc>
        <w:tc>
          <w:tcPr>
            <w:tcW w:w="3334" w:type="dxa"/>
            <w:tcBorders>
              <w:top w:val="nil"/>
              <w:left w:val="nil"/>
              <w:bottom w:val="nil"/>
              <w:right w:val="nil"/>
            </w:tcBorders>
          </w:tcPr>
          <w:p w:rsidR="001C6DEA" w:rsidRDefault="001C6DEA" w:rsidP="002C1151">
            <w:pPr>
              <w:pStyle w:val="ConsPlusNormal"/>
            </w:pPr>
            <w:r>
              <w:t>Сельских жителей</w:t>
            </w:r>
          </w:p>
        </w:tc>
        <w:tc>
          <w:tcPr>
            <w:tcW w:w="1644" w:type="dxa"/>
            <w:tcBorders>
              <w:top w:val="nil"/>
              <w:left w:val="nil"/>
              <w:bottom w:val="nil"/>
              <w:right w:val="nil"/>
            </w:tcBorders>
          </w:tcPr>
          <w:p w:rsidR="001C6DEA" w:rsidRDefault="001C6DEA" w:rsidP="002C1151">
            <w:pPr>
              <w:pStyle w:val="ConsPlusNormal"/>
              <w:jc w:val="center"/>
            </w:pPr>
            <w:r>
              <w:t>процентов</w:t>
            </w:r>
          </w:p>
        </w:tc>
        <w:tc>
          <w:tcPr>
            <w:tcW w:w="1077" w:type="dxa"/>
            <w:tcBorders>
              <w:top w:val="nil"/>
              <w:left w:val="nil"/>
              <w:bottom w:val="nil"/>
              <w:right w:val="nil"/>
            </w:tcBorders>
          </w:tcPr>
          <w:p w:rsidR="001C6DEA" w:rsidRDefault="001C6DEA" w:rsidP="002C1151">
            <w:pPr>
              <w:pStyle w:val="ConsPlusNormal"/>
              <w:jc w:val="center"/>
            </w:pPr>
            <w:r>
              <w:t>85,0</w:t>
            </w:r>
          </w:p>
        </w:tc>
        <w:tc>
          <w:tcPr>
            <w:tcW w:w="1077" w:type="dxa"/>
            <w:tcBorders>
              <w:top w:val="nil"/>
              <w:left w:val="nil"/>
              <w:bottom w:val="nil"/>
              <w:right w:val="nil"/>
            </w:tcBorders>
          </w:tcPr>
          <w:p w:rsidR="001C6DEA" w:rsidRDefault="001C6DEA" w:rsidP="002C1151">
            <w:pPr>
              <w:pStyle w:val="ConsPlusNormal"/>
              <w:jc w:val="center"/>
            </w:pPr>
            <w:r>
              <w:t>85,0</w:t>
            </w:r>
          </w:p>
        </w:tc>
        <w:tc>
          <w:tcPr>
            <w:tcW w:w="1077" w:type="dxa"/>
            <w:tcBorders>
              <w:top w:val="nil"/>
              <w:left w:val="nil"/>
              <w:bottom w:val="nil"/>
              <w:right w:val="nil"/>
            </w:tcBorders>
          </w:tcPr>
          <w:p w:rsidR="001C6DEA" w:rsidRDefault="001C6DEA" w:rsidP="002C1151">
            <w:pPr>
              <w:pStyle w:val="ConsPlusNormal"/>
              <w:jc w:val="center"/>
            </w:pPr>
            <w:r>
              <w:t>85,0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2.15.</w:t>
            </w:r>
          </w:p>
        </w:tc>
        <w:tc>
          <w:tcPr>
            <w:tcW w:w="3334" w:type="dxa"/>
            <w:tcBorders>
              <w:top w:val="nil"/>
              <w:left w:val="nil"/>
              <w:bottom w:val="nil"/>
              <w:right w:val="nil"/>
            </w:tcBorders>
          </w:tcPr>
          <w:p w:rsidR="001C6DEA" w:rsidRDefault="001C6DEA" w:rsidP="002C1151">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1644" w:type="dxa"/>
            <w:tcBorders>
              <w:top w:val="nil"/>
              <w:left w:val="nil"/>
              <w:bottom w:val="nil"/>
              <w:right w:val="nil"/>
            </w:tcBorders>
          </w:tcPr>
          <w:p w:rsidR="001C6DEA" w:rsidRDefault="001C6DEA" w:rsidP="002C1151">
            <w:pPr>
              <w:pStyle w:val="ConsPlusNormal"/>
              <w:jc w:val="center"/>
            </w:pPr>
            <w:r>
              <w:t>процентов</w:t>
            </w:r>
          </w:p>
        </w:tc>
        <w:tc>
          <w:tcPr>
            <w:tcW w:w="1077" w:type="dxa"/>
            <w:tcBorders>
              <w:top w:val="nil"/>
              <w:left w:val="nil"/>
              <w:bottom w:val="nil"/>
              <w:right w:val="nil"/>
            </w:tcBorders>
          </w:tcPr>
          <w:p w:rsidR="001C6DEA" w:rsidRDefault="001C6DEA" w:rsidP="002C1151">
            <w:pPr>
              <w:pStyle w:val="ConsPlusNormal"/>
              <w:jc w:val="center"/>
            </w:pPr>
            <w:r>
              <w:t>7,0</w:t>
            </w:r>
          </w:p>
        </w:tc>
        <w:tc>
          <w:tcPr>
            <w:tcW w:w="1077" w:type="dxa"/>
            <w:tcBorders>
              <w:top w:val="nil"/>
              <w:left w:val="nil"/>
              <w:bottom w:val="nil"/>
              <w:right w:val="nil"/>
            </w:tcBorders>
          </w:tcPr>
          <w:p w:rsidR="001C6DEA" w:rsidRDefault="001C6DEA" w:rsidP="002C1151">
            <w:pPr>
              <w:pStyle w:val="ConsPlusNormal"/>
              <w:jc w:val="center"/>
            </w:pPr>
            <w:r>
              <w:t>7,0</w:t>
            </w:r>
          </w:p>
        </w:tc>
        <w:tc>
          <w:tcPr>
            <w:tcW w:w="1077" w:type="dxa"/>
            <w:tcBorders>
              <w:top w:val="nil"/>
              <w:left w:val="nil"/>
              <w:bottom w:val="nil"/>
              <w:right w:val="nil"/>
            </w:tcBorders>
          </w:tcPr>
          <w:p w:rsidR="001C6DEA" w:rsidRDefault="001C6DEA" w:rsidP="002C1151">
            <w:pPr>
              <w:pStyle w:val="ConsPlusNormal"/>
              <w:jc w:val="center"/>
            </w:pPr>
            <w:r>
              <w:t>7,0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2.16.</w:t>
            </w:r>
          </w:p>
        </w:tc>
        <w:tc>
          <w:tcPr>
            <w:tcW w:w="3334" w:type="dxa"/>
            <w:tcBorders>
              <w:top w:val="nil"/>
              <w:left w:val="nil"/>
              <w:bottom w:val="nil"/>
              <w:right w:val="nil"/>
            </w:tcBorders>
          </w:tcPr>
          <w:p w:rsidR="001C6DEA" w:rsidRDefault="001C6DEA" w:rsidP="002C1151">
            <w:pPr>
              <w:pStyle w:val="ConsPlusNormal"/>
            </w:pPr>
            <w:r>
              <w:t>Число лиц, проживающих в сельской местности, которым оказана скорая медицинская помощь</w:t>
            </w:r>
          </w:p>
        </w:tc>
        <w:tc>
          <w:tcPr>
            <w:tcW w:w="1644" w:type="dxa"/>
            <w:tcBorders>
              <w:top w:val="nil"/>
              <w:left w:val="nil"/>
              <w:bottom w:val="nil"/>
              <w:right w:val="nil"/>
            </w:tcBorders>
          </w:tcPr>
          <w:p w:rsidR="001C6DEA" w:rsidRDefault="001C6DEA" w:rsidP="002C1151">
            <w:pPr>
              <w:pStyle w:val="ConsPlusNormal"/>
              <w:jc w:val="center"/>
            </w:pPr>
            <w:r>
              <w:t>на 1 тыс. человек сельского населения</w:t>
            </w:r>
          </w:p>
        </w:tc>
        <w:tc>
          <w:tcPr>
            <w:tcW w:w="1077" w:type="dxa"/>
            <w:tcBorders>
              <w:top w:val="nil"/>
              <w:left w:val="nil"/>
              <w:bottom w:val="nil"/>
              <w:right w:val="nil"/>
            </w:tcBorders>
          </w:tcPr>
          <w:p w:rsidR="001C6DEA" w:rsidRDefault="001C6DEA" w:rsidP="002C1151">
            <w:pPr>
              <w:pStyle w:val="ConsPlusNormal"/>
              <w:jc w:val="center"/>
            </w:pPr>
            <w:r>
              <w:t>256,5</w:t>
            </w:r>
          </w:p>
        </w:tc>
        <w:tc>
          <w:tcPr>
            <w:tcW w:w="1077" w:type="dxa"/>
            <w:tcBorders>
              <w:top w:val="nil"/>
              <w:left w:val="nil"/>
              <w:bottom w:val="nil"/>
              <w:right w:val="nil"/>
            </w:tcBorders>
          </w:tcPr>
          <w:p w:rsidR="001C6DEA" w:rsidRDefault="001C6DEA" w:rsidP="002C1151">
            <w:pPr>
              <w:pStyle w:val="ConsPlusNormal"/>
              <w:jc w:val="center"/>
            </w:pPr>
            <w:r>
              <w:t>256,5</w:t>
            </w:r>
          </w:p>
        </w:tc>
        <w:tc>
          <w:tcPr>
            <w:tcW w:w="1077" w:type="dxa"/>
            <w:tcBorders>
              <w:top w:val="nil"/>
              <w:left w:val="nil"/>
              <w:bottom w:val="nil"/>
              <w:right w:val="nil"/>
            </w:tcBorders>
          </w:tcPr>
          <w:p w:rsidR="001C6DEA" w:rsidRDefault="001C6DEA" w:rsidP="002C1151">
            <w:pPr>
              <w:pStyle w:val="ConsPlusNormal"/>
              <w:jc w:val="center"/>
            </w:pPr>
            <w:r>
              <w:t>256,5</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2.17.</w:t>
            </w:r>
          </w:p>
        </w:tc>
        <w:tc>
          <w:tcPr>
            <w:tcW w:w="3334" w:type="dxa"/>
            <w:tcBorders>
              <w:top w:val="nil"/>
              <w:left w:val="nil"/>
              <w:bottom w:val="nil"/>
              <w:right w:val="nil"/>
            </w:tcBorders>
          </w:tcPr>
          <w:p w:rsidR="001C6DEA" w:rsidRDefault="001C6DEA" w:rsidP="002C1151">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644" w:type="dxa"/>
            <w:tcBorders>
              <w:top w:val="nil"/>
              <w:left w:val="nil"/>
              <w:bottom w:val="nil"/>
              <w:right w:val="nil"/>
            </w:tcBorders>
          </w:tcPr>
          <w:p w:rsidR="001C6DEA" w:rsidRDefault="001C6DEA" w:rsidP="002C1151">
            <w:pPr>
              <w:pStyle w:val="ConsPlusNormal"/>
              <w:jc w:val="center"/>
            </w:pPr>
            <w:r>
              <w:t>процентов</w:t>
            </w:r>
          </w:p>
        </w:tc>
        <w:tc>
          <w:tcPr>
            <w:tcW w:w="1077" w:type="dxa"/>
            <w:tcBorders>
              <w:top w:val="nil"/>
              <w:left w:val="nil"/>
              <w:bottom w:val="nil"/>
              <w:right w:val="nil"/>
            </w:tcBorders>
          </w:tcPr>
          <w:p w:rsidR="001C6DEA" w:rsidRDefault="001C6DEA" w:rsidP="002C1151">
            <w:pPr>
              <w:pStyle w:val="ConsPlusNormal"/>
              <w:jc w:val="center"/>
            </w:pPr>
            <w:r>
              <w:t>0</w:t>
            </w:r>
          </w:p>
        </w:tc>
        <w:tc>
          <w:tcPr>
            <w:tcW w:w="1077" w:type="dxa"/>
            <w:tcBorders>
              <w:top w:val="nil"/>
              <w:left w:val="nil"/>
              <w:bottom w:val="nil"/>
              <w:right w:val="nil"/>
            </w:tcBorders>
          </w:tcPr>
          <w:p w:rsidR="001C6DEA" w:rsidRDefault="001C6DEA" w:rsidP="002C1151">
            <w:pPr>
              <w:pStyle w:val="ConsPlusNormal"/>
              <w:jc w:val="center"/>
            </w:pPr>
            <w:r>
              <w:t>0</w:t>
            </w:r>
          </w:p>
        </w:tc>
        <w:tc>
          <w:tcPr>
            <w:tcW w:w="1077" w:type="dxa"/>
            <w:tcBorders>
              <w:top w:val="nil"/>
              <w:left w:val="nil"/>
              <w:bottom w:val="nil"/>
              <w:right w:val="nil"/>
            </w:tcBorders>
          </w:tcPr>
          <w:p w:rsidR="001C6DEA" w:rsidRDefault="001C6DEA" w:rsidP="002C1151">
            <w:pPr>
              <w:pStyle w:val="ConsPlusNormal"/>
              <w:jc w:val="center"/>
            </w:pPr>
            <w:r>
              <w:t>0,5</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2.18.</w:t>
            </w:r>
          </w:p>
        </w:tc>
        <w:tc>
          <w:tcPr>
            <w:tcW w:w="3334" w:type="dxa"/>
            <w:tcBorders>
              <w:top w:val="nil"/>
              <w:left w:val="nil"/>
              <w:bottom w:val="nil"/>
              <w:right w:val="nil"/>
            </w:tcBorders>
          </w:tcPr>
          <w:p w:rsidR="001C6DEA" w:rsidRDefault="001C6DEA" w:rsidP="002C1151">
            <w:pPr>
              <w:pStyle w:val="ConsPlusNormal"/>
            </w:pPr>
            <w:r>
              <w:t xml:space="preserve">Доля посещений выездной патронажной службой на дому для оказания паллиативной медицинской помощи взрослому </w:t>
            </w:r>
            <w:r>
              <w:lastRenderedPageBreak/>
              <w:t>населению в общем количестве посещений по паллиативной медицинской помощи взрослому населению</w:t>
            </w:r>
          </w:p>
        </w:tc>
        <w:tc>
          <w:tcPr>
            <w:tcW w:w="1644" w:type="dxa"/>
            <w:tcBorders>
              <w:top w:val="nil"/>
              <w:left w:val="nil"/>
              <w:bottom w:val="nil"/>
              <w:right w:val="nil"/>
            </w:tcBorders>
          </w:tcPr>
          <w:p w:rsidR="001C6DEA" w:rsidRDefault="001C6DEA" w:rsidP="002C1151">
            <w:pPr>
              <w:pStyle w:val="ConsPlusNormal"/>
              <w:jc w:val="center"/>
            </w:pPr>
            <w:r>
              <w:lastRenderedPageBreak/>
              <w:t>процентов</w:t>
            </w:r>
          </w:p>
        </w:tc>
        <w:tc>
          <w:tcPr>
            <w:tcW w:w="1077" w:type="dxa"/>
            <w:tcBorders>
              <w:top w:val="nil"/>
              <w:left w:val="nil"/>
              <w:bottom w:val="nil"/>
              <w:right w:val="nil"/>
            </w:tcBorders>
          </w:tcPr>
          <w:p w:rsidR="001C6DEA" w:rsidRDefault="001C6DEA" w:rsidP="002C1151">
            <w:pPr>
              <w:pStyle w:val="ConsPlusNormal"/>
              <w:jc w:val="center"/>
            </w:pPr>
            <w:r>
              <w:t>35,0</w:t>
            </w:r>
          </w:p>
        </w:tc>
        <w:tc>
          <w:tcPr>
            <w:tcW w:w="1077" w:type="dxa"/>
            <w:tcBorders>
              <w:top w:val="nil"/>
              <w:left w:val="nil"/>
              <w:bottom w:val="nil"/>
              <w:right w:val="nil"/>
            </w:tcBorders>
          </w:tcPr>
          <w:p w:rsidR="001C6DEA" w:rsidRDefault="001C6DEA" w:rsidP="002C1151">
            <w:pPr>
              <w:pStyle w:val="ConsPlusNormal"/>
              <w:jc w:val="center"/>
            </w:pPr>
            <w:r>
              <w:t>40,0</w:t>
            </w:r>
          </w:p>
        </w:tc>
        <w:tc>
          <w:tcPr>
            <w:tcW w:w="1077" w:type="dxa"/>
            <w:tcBorders>
              <w:top w:val="nil"/>
              <w:left w:val="nil"/>
              <w:bottom w:val="nil"/>
              <w:right w:val="nil"/>
            </w:tcBorders>
          </w:tcPr>
          <w:p w:rsidR="001C6DEA" w:rsidRDefault="001C6DEA" w:rsidP="002C1151">
            <w:pPr>
              <w:pStyle w:val="ConsPlusNormal"/>
              <w:jc w:val="center"/>
            </w:pPr>
            <w:r>
              <w:t>40,0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lastRenderedPageBreak/>
              <w:t>2.19.</w:t>
            </w:r>
          </w:p>
        </w:tc>
        <w:tc>
          <w:tcPr>
            <w:tcW w:w="3334" w:type="dxa"/>
            <w:tcBorders>
              <w:top w:val="nil"/>
              <w:left w:val="nil"/>
              <w:bottom w:val="nil"/>
              <w:right w:val="nil"/>
            </w:tcBorders>
          </w:tcPr>
          <w:p w:rsidR="001C6DEA" w:rsidRDefault="001C6DEA" w:rsidP="002C1151">
            <w:pPr>
              <w:pStyle w:val="ConsPlusNormal"/>
            </w:pPr>
            <w:r>
              <w:t>Доля женщин, которым проведено экстракорпоральное оплодотворение в общем количестве женщин с бесплодием</w:t>
            </w:r>
          </w:p>
        </w:tc>
        <w:tc>
          <w:tcPr>
            <w:tcW w:w="1644" w:type="dxa"/>
            <w:tcBorders>
              <w:top w:val="nil"/>
              <w:left w:val="nil"/>
              <w:bottom w:val="nil"/>
              <w:right w:val="nil"/>
            </w:tcBorders>
          </w:tcPr>
          <w:p w:rsidR="001C6DEA" w:rsidRDefault="001C6DEA" w:rsidP="002C1151">
            <w:pPr>
              <w:pStyle w:val="ConsPlusNormal"/>
              <w:jc w:val="center"/>
            </w:pPr>
            <w:r>
              <w:t>процентов</w:t>
            </w:r>
          </w:p>
        </w:tc>
        <w:tc>
          <w:tcPr>
            <w:tcW w:w="1077" w:type="dxa"/>
            <w:tcBorders>
              <w:top w:val="nil"/>
              <w:left w:val="nil"/>
              <w:bottom w:val="nil"/>
              <w:right w:val="nil"/>
            </w:tcBorders>
          </w:tcPr>
          <w:p w:rsidR="001C6DEA" w:rsidRDefault="001C6DEA" w:rsidP="002C1151">
            <w:pPr>
              <w:pStyle w:val="ConsPlusNormal"/>
              <w:jc w:val="center"/>
            </w:pPr>
            <w:r>
              <w:t>30,0</w:t>
            </w:r>
          </w:p>
        </w:tc>
        <w:tc>
          <w:tcPr>
            <w:tcW w:w="1077" w:type="dxa"/>
            <w:tcBorders>
              <w:top w:val="nil"/>
              <w:left w:val="nil"/>
              <w:bottom w:val="nil"/>
              <w:right w:val="nil"/>
            </w:tcBorders>
          </w:tcPr>
          <w:p w:rsidR="001C6DEA" w:rsidRDefault="001C6DEA" w:rsidP="002C1151">
            <w:pPr>
              <w:pStyle w:val="ConsPlusNormal"/>
              <w:jc w:val="center"/>
            </w:pPr>
            <w:r>
              <w:t>30,0</w:t>
            </w:r>
          </w:p>
        </w:tc>
        <w:tc>
          <w:tcPr>
            <w:tcW w:w="1077" w:type="dxa"/>
            <w:tcBorders>
              <w:top w:val="nil"/>
              <w:left w:val="nil"/>
              <w:bottom w:val="nil"/>
              <w:right w:val="nil"/>
            </w:tcBorders>
          </w:tcPr>
          <w:p w:rsidR="001C6DEA" w:rsidRDefault="001C6DEA" w:rsidP="002C1151">
            <w:pPr>
              <w:pStyle w:val="ConsPlusNormal"/>
              <w:jc w:val="center"/>
            </w:pPr>
            <w:r>
              <w:t>30,0</w:t>
            </w:r>
          </w:p>
        </w:tc>
      </w:tr>
    </w:tbl>
    <w:p w:rsidR="001C6DEA" w:rsidRDefault="001C6DEA" w:rsidP="002C1151">
      <w:pPr>
        <w:pStyle w:val="ConsPlusNormal"/>
        <w:ind w:firstLine="540"/>
        <w:jc w:val="both"/>
      </w:pPr>
    </w:p>
    <w:p w:rsidR="001C6DEA" w:rsidRDefault="001C6DEA" w:rsidP="002C1151">
      <w:pPr>
        <w:pStyle w:val="ConsPlusNormal"/>
        <w:ind w:firstLine="540"/>
        <w:jc w:val="both"/>
      </w:pPr>
    </w:p>
    <w:p w:rsidR="001C6DEA" w:rsidRDefault="001C6DEA" w:rsidP="002C1151">
      <w:pPr>
        <w:pStyle w:val="ConsPlusNormal"/>
        <w:ind w:firstLine="540"/>
        <w:jc w:val="both"/>
      </w:pPr>
    </w:p>
    <w:p w:rsidR="001C6DEA" w:rsidRDefault="001C6DEA" w:rsidP="002C1151">
      <w:pPr>
        <w:pStyle w:val="ConsPlusNormal"/>
        <w:ind w:firstLine="540"/>
        <w:jc w:val="both"/>
      </w:pPr>
    </w:p>
    <w:p w:rsidR="001C6DEA" w:rsidRDefault="001C6DEA" w:rsidP="002C1151">
      <w:pPr>
        <w:pStyle w:val="ConsPlusNormal"/>
        <w:ind w:firstLine="540"/>
        <w:jc w:val="both"/>
      </w:pPr>
    </w:p>
    <w:p w:rsidR="001C6DEA" w:rsidRDefault="001C6DEA" w:rsidP="002C1151">
      <w:pPr>
        <w:pStyle w:val="ConsPlusNormal"/>
        <w:jc w:val="right"/>
        <w:outlineLvl w:val="1"/>
      </w:pPr>
      <w:r>
        <w:t>Приложение N 4</w:t>
      </w:r>
    </w:p>
    <w:p w:rsidR="001C6DEA" w:rsidRDefault="001C6DEA" w:rsidP="002C1151">
      <w:pPr>
        <w:pStyle w:val="ConsPlusNormal"/>
        <w:jc w:val="right"/>
      </w:pPr>
      <w:r>
        <w:t>к Территориальной программе</w:t>
      </w:r>
    </w:p>
    <w:p w:rsidR="001C6DEA" w:rsidRDefault="001C6DEA" w:rsidP="002C1151">
      <w:pPr>
        <w:pStyle w:val="ConsPlusNormal"/>
        <w:jc w:val="right"/>
      </w:pPr>
      <w:r>
        <w:t xml:space="preserve">государственных гарантий </w:t>
      </w:r>
      <w:proofErr w:type="gramStart"/>
      <w:r>
        <w:t>бесплатного</w:t>
      </w:r>
      <w:proofErr w:type="gramEnd"/>
    </w:p>
    <w:p w:rsidR="001C6DEA" w:rsidRDefault="001C6DEA" w:rsidP="002C1151">
      <w:pPr>
        <w:pStyle w:val="ConsPlusNormal"/>
        <w:jc w:val="right"/>
      </w:pPr>
      <w:r>
        <w:t xml:space="preserve">оказания гражданам медицинской помощи </w:t>
      </w:r>
      <w:proofErr w:type="gramStart"/>
      <w:r>
        <w:t>на</w:t>
      </w:r>
      <w:proofErr w:type="gramEnd"/>
    </w:p>
    <w:p w:rsidR="001C6DEA" w:rsidRDefault="001C6DEA" w:rsidP="002C1151">
      <w:pPr>
        <w:pStyle w:val="ConsPlusNormal"/>
        <w:jc w:val="right"/>
      </w:pPr>
      <w:r>
        <w:t>территории Хабаровского края на 2019 год</w:t>
      </w:r>
    </w:p>
    <w:p w:rsidR="001C6DEA" w:rsidRDefault="001C6DEA" w:rsidP="002C1151">
      <w:pPr>
        <w:pStyle w:val="ConsPlusNormal"/>
        <w:jc w:val="right"/>
      </w:pPr>
      <w:r>
        <w:t>и на плановый период 2020 и 2021 годов</w:t>
      </w:r>
    </w:p>
    <w:p w:rsidR="001C6DEA" w:rsidRDefault="001C6DEA" w:rsidP="002C1151">
      <w:pPr>
        <w:pStyle w:val="ConsPlusNormal"/>
        <w:ind w:firstLine="540"/>
        <w:jc w:val="both"/>
      </w:pPr>
    </w:p>
    <w:p w:rsidR="001C6DEA" w:rsidRDefault="001C6DEA" w:rsidP="002C1151">
      <w:pPr>
        <w:pStyle w:val="ConsPlusTitle"/>
        <w:jc w:val="center"/>
      </w:pPr>
      <w:bookmarkStart w:id="9" w:name="P1605"/>
      <w:bookmarkEnd w:id="9"/>
      <w:r>
        <w:t>СТОИМОСТЬ</w:t>
      </w:r>
    </w:p>
    <w:p w:rsidR="001C6DEA" w:rsidRDefault="001C6DEA" w:rsidP="002C1151">
      <w:pPr>
        <w:pStyle w:val="ConsPlusTitle"/>
        <w:jc w:val="center"/>
      </w:pPr>
      <w:r>
        <w:t>ТЕРРИТОРИАЛЬНОЙ ПРОГРАММЫ ГОСУДАРСТВЕННЫХ ГАРАНТИЙ</w:t>
      </w:r>
    </w:p>
    <w:p w:rsidR="001C6DEA" w:rsidRDefault="001C6DEA" w:rsidP="002C1151">
      <w:pPr>
        <w:pStyle w:val="ConsPlusTitle"/>
        <w:jc w:val="center"/>
      </w:pPr>
      <w:r>
        <w:t>БЕСПЛАТНОГО ОКАЗАНИЯ ГРАЖДАНАМ МЕДИЦИНСКОЙ ПОМОЩИ</w:t>
      </w:r>
    </w:p>
    <w:p w:rsidR="001C6DEA" w:rsidRDefault="001C6DEA" w:rsidP="002C1151">
      <w:pPr>
        <w:pStyle w:val="ConsPlusTitle"/>
        <w:jc w:val="center"/>
      </w:pPr>
      <w:r>
        <w:t xml:space="preserve">НА ТЕРРИТОРИИ ХАБАРОВСКОГО КРАЯ НА 2019 ГОД И </w:t>
      </w:r>
      <w:proofErr w:type="gramStart"/>
      <w:r>
        <w:t>НА</w:t>
      </w:r>
      <w:proofErr w:type="gramEnd"/>
      <w:r>
        <w:t xml:space="preserve"> ПЛАНОВЫЙ</w:t>
      </w:r>
    </w:p>
    <w:p w:rsidR="001C6DEA" w:rsidRDefault="001C6DEA" w:rsidP="002C1151">
      <w:pPr>
        <w:pStyle w:val="ConsPlusTitle"/>
        <w:jc w:val="center"/>
      </w:pPr>
      <w:r>
        <w:t>ПЕРИОД 2020</w:t>
      </w:r>
      <w:proofErr w:type="gramStart"/>
      <w:r>
        <w:t xml:space="preserve"> И</w:t>
      </w:r>
      <w:proofErr w:type="gramEnd"/>
      <w:r>
        <w:t xml:space="preserve"> 2021 ГОДОВ ПО ИСТОЧНИКАМ ФИНАНСОВОГО</w:t>
      </w:r>
    </w:p>
    <w:p w:rsidR="001C6DEA" w:rsidRDefault="001C6DEA" w:rsidP="002C1151">
      <w:pPr>
        <w:pStyle w:val="ConsPlusTitle"/>
        <w:jc w:val="center"/>
      </w:pPr>
      <w:r>
        <w:t>ОБЕСПЕЧЕНИЯ</w:t>
      </w:r>
    </w:p>
    <w:p w:rsidR="001C6DEA" w:rsidRDefault="001C6DEA" w:rsidP="002C1151">
      <w:pPr>
        <w:pStyle w:val="ConsPlusNormal"/>
        <w:ind w:firstLine="540"/>
        <w:jc w:val="both"/>
      </w:pPr>
    </w:p>
    <w:p w:rsidR="001C6DEA" w:rsidRDefault="001C6DEA" w:rsidP="002C1151">
      <w:pPr>
        <w:spacing w:after="0" w:line="240" w:lineRule="auto"/>
        <w:sectPr w:rsidR="001C6DEA" w:rsidSect="000A2FBB">
          <w:pgSz w:w="11906" w:h="16838"/>
          <w:pgMar w:top="426" w:right="850" w:bottom="568" w:left="1701" w:header="708" w:footer="708" w:gutter="0"/>
          <w:cols w:space="708"/>
          <w:docGrid w:linePitch="36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7"/>
        <w:gridCol w:w="4077"/>
        <w:gridCol w:w="823"/>
        <w:gridCol w:w="970"/>
        <w:gridCol w:w="2115"/>
        <w:gridCol w:w="970"/>
        <w:gridCol w:w="2115"/>
        <w:gridCol w:w="970"/>
        <w:gridCol w:w="2115"/>
      </w:tblGrid>
      <w:tr w:rsidR="001C6DEA" w:rsidTr="003E3D42">
        <w:tc>
          <w:tcPr>
            <w:tcW w:w="0" w:type="auto"/>
            <w:vMerge w:val="restart"/>
            <w:tcBorders>
              <w:top w:val="single" w:sz="4" w:space="0" w:color="auto"/>
              <w:bottom w:val="single" w:sz="4" w:space="0" w:color="auto"/>
            </w:tcBorders>
            <w:vAlign w:val="center"/>
          </w:tcPr>
          <w:p w:rsidR="001C6DEA" w:rsidRDefault="001C6DEA" w:rsidP="002C1151">
            <w:pPr>
              <w:pStyle w:val="ConsPlusNormal"/>
              <w:jc w:val="center"/>
            </w:pPr>
            <w:r>
              <w:lastRenderedPageBreak/>
              <w:t xml:space="preserve">N </w:t>
            </w:r>
            <w:proofErr w:type="gramStart"/>
            <w:r>
              <w:t>п</w:t>
            </w:r>
            <w:proofErr w:type="gramEnd"/>
            <w:r>
              <w:t>/п</w:t>
            </w:r>
          </w:p>
        </w:tc>
        <w:tc>
          <w:tcPr>
            <w:tcW w:w="0" w:type="auto"/>
            <w:vMerge w:val="restart"/>
            <w:tcBorders>
              <w:top w:val="single" w:sz="4" w:space="0" w:color="auto"/>
              <w:bottom w:val="single" w:sz="4" w:space="0" w:color="auto"/>
            </w:tcBorders>
            <w:vAlign w:val="center"/>
          </w:tcPr>
          <w:p w:rsidR="001C6DEA" w:rsidRDefault="001C6DEA" w:rsidP="002C1151">
            <w:pPr>
              <w:pStyle w:val="ConsPlusNormal"/>
              <w:jc w:val="center"/>
            </w:pPr>
            <w:r>
              <w:t>Источники финансового обеспечения Территориальной программы</w:t>
            </w:r>
          </w:p>
        </w:tc>
        <w:tc>
          <w:tcPr>
            <w:tcW w:w="0" w:type="auto"/>
            <w:vMerge w:val="restart"/>
            <w:tcBorders>
              <w:top w:val="single" w:sz="4" w:space="0" w:color="auto"/>
              <w:bottom w:val="single" w:sz="4" w:space="0" w:color="auto"/>
            </w:tcBorders>
            <w:vAlign w:val="center"/>
          </w:tcPr>
          <w:p w:rsidR="001C6DEA" w:rsidRDefault="001C6DEA" w:rsidP="002C1151">
            <w:pPr>
              <w:pStyle w:val="ConsPlusNormal"/>
              <w:jc w:val="center"/>
            </w:pPr>
            <w:r>
              <w:t>Номер строки</w:t>
            </w:r>
          </w:p>
        </w:tc>
        <w:tc>
          <w:tcPr>
            <w:tcW w:w="0" w:type="auto"/>
            <w:gridSpan w:val="2"/>
            <w:vMerge w:val="restart"/>
            <w:tcBorders>
              <w:top w:val="single" w:sz="4" w:space="0" w:color="auto"/>
              <w:bottom w:val="single" w:sz="4" w:space="0" w:color="auto"/>
            </w:tcBorders>
            <w:vAlign w:val="center"/>
          </w:tcPr>
          <w:p w:rsidR="001C6DEA" w:rsidRDefault="001C6DEA" w:rsidP="002C1151">
            <w:pPr>
              <w:pStyle w:val="ConsPlusNormal"/>
              <w:jc w:val="center"/>
            </w:pPr>
            <w:r>
              <w:t>2019 год</w:t>
            </w:r>
          </w:p>
        </w:tc>
        <w:tc>
          <w:tcPr>
            <w:tcW w:w="0" w:type="auto"/>
            <w:gridSpan w:val="4"/>
            <w:tcBorders>
              <w:top w:val="single" w:sz="4" w:space="0" w:color="auto"/>
              <w:bottom w:val="single" w:sz="4" w:space="0" w:color="auto"/>
            </w:tcBorders>
            <w:vAlign w:val="center"/>
          </w:tcPr>
          <w:p w:rsidR="001C6DEA" w:rsidRDefault="001C6DEA" w:rsidP="002C1151">
            <w:pPr>
              <w:pStyle w:val="ConsPlusNormal"/>
              <w:jc w:val="center"/>
            </w:pPr>
            <w:r>
              <w:t>плановый период</w:t>
            </w:r>
          </w:p>
        </w:tc>
      </w:tr>
      <w:tr w:rsidR="001C6DEA" w:rsidTr="003E3D42">
        <w:tc>
          <w:tcPr>
            <w:tcW w:w="0" w:type="auto"/>
            <w:vMerge/>
            <w:tcBorders>
              <w:top w:val="single" w:sz="4" w:space="0" w:color="auto"/>
              <w:bottom w:val="single" w:sz="4" w:space="0" w:color="auto"/>
            </w:tcBorders>
          </w:tcPr>
          <w:p w:rsidR="001C6DEA" w:rsidRDefault="001C6DEA" w:rsidP="002C1151">
            <w:pPr>
              <w:spacing w:after="0" w:line="240" w:lineRule="auto"/>
            </w:pPr>
          </w:p>
        </w:tc>
        <w:tc>
          <w:tcPr>
            <w:tcW w:w="0" w:type="auto"/>
            <w:vMerge/>
            <w:tcBorders>
              <w:top w:val="single" w:sz="4" w:space="0" w:color="auto"/>
              <w:bottom w:val="single" w:sz="4" w:space="0" w:color="auto"/>
            </w:tcBorders>
          </w:tcPr>
          <w:p w:rsidR="001C6DEA" w:rsidRDefault="001C6DEA" w:rsidP="002C1151">
            <w:pPr>
              <w:spacing w:after="0" w:line="240" w:lineRule="auto"/>
            </w:pPr>
          </w:p>
        </w:tc>
        <w:tc>
          <w:tcPr>
            <w:tcW w:w="0" w:type="auto"/>
            <w:vMerge/>
            <w:tcBorders>
              <w:top w:val="single" w:sz="4" w:space="0" w:color="auto"/>
              <w:bottom w:val="single" w:sz="4" w:space="0" w:color="auto"/>
            </w:tcBorders>
          </w:tcPr>
          <w:p w:rsidR="001C6DEA" w:rsidRDefault="001C6DEA" w:rsidP="002C1151">
            <w:pPr>
              <w:spacing w:after="0" w:line="240" w:lineRule="auto"/>
            </w:pPr>
          </w:p>
        </w:tc>
        <w:tc>
          <w:tcPr>
            <w:tcW w:w="0" w:type="auto"/>
            <w:gridSpan w:val="2"/>
            <w:vMerge/>
            <w:tcBorders>
              <w:top w:val="single" w:sz="4" w:space="0" w:color="auto"/>
              <w:bottom w:val="single" w:sz="4" w:space="0" w:color="auto"/>
            </w:tcBorders>
          </w:tcPr>
          <w:p w:rsidR="001C6DEA" w:rsidRDefault="001C6DEA" w:rsidP="002C1151">
            <w:pPr>
              <w:spacing w:after="0" w:line="240" w:lineRule="auto"/>
            </w:pPr>
          </w:p>
        </w:tc>
        <w:tc>
          <w:tcPr>
            <w:tcW w:w="0" w:type="auto"/>
            <w:gridSpan w:val="2"/>
            <w:tcBorders>
              <w:top w:val="single" w:sz="4" w:space="0" w:color="auto"/>
              <w:bottom w:val="single" w:sz="4" w:space="0" w:color="auto"/>
            </w:tcBorders>
            <w:vAlign w:val="center"/>
          </w:tcPr>
          <w:p w:rsidR="001C6DEA" w:rsidRDefault="001C6DEA" w:rsidP="002C1151">
            <w:pPr>
              <w:pStyle w:val="ConsPlusNormal"/>
              <w:jc w:val="center"/>
            </w:pPr>
            <w:r>
              <w:t>2020 год</w:t>
            </w:r>
          </w:p>
        </w:tc>
        <w:tc>
          <w:tcPr>
            <w:tcW w:w="0" w:type="auto"/>
            <w:gridSpan w:val="2"/>
            <w:tcBorders>
              <w:top w:val="single" w:sz="4" w:space="0" w:color="auto"/>
              <w:bottom w:val="single" w:sz="4" w:space="0" w:color="auto"/>
            </w:tcBorders>
            <w:vAlign w:val="center"/>
          </w:tcPr>
          <w:p w:rsidR="001C6DEA" w:rsidRDefault="001C6DEA" w:rsidP="002C1151">
            <w:pPr>
              <w:pStyle w:val="ConsPlusNormal"/>
              <w:jc w:val="center"/>
            </w:pPr>
            <w:r>
              <w:t>2021 год</w:t>
            </w:r>
          </w:p>
        </w:tc>
      </w:tr>
      <w:tr w:rsidR="001C6DEA" w:rsidTr="003E3D42">
        <w:tc>
          <w:tcPr>
            <w:tcW w:w="0" w:type="auto"/>
            <w:vMerge/>
            <w:tcBorders>
              <w:top w:val="single" w:sz="4" w:space="0" w:color="auto"/>
              <w:bottom w:val="single" w:sz="4" w:space="0" w:color="auto"/>
            </w:tcBorders>
          </w:tcPr>
          <w:p w:rsidR="001C6DEA" w:rsidRDefault="001C6DEA" w:rsidP="002C1151">
            <w:pPr>
              <w:spacing w:after="0" w:line="240" w:lineRule="auto"/>
            </w:pPr>
          </w:p>
        </w:tc>
        <w:tc>
          <w:tcPr>
            <w:tcW w:w="0" w:type="auto"/>
            <w:vMerge/>
            <w:tcBorders>
              <w:top w:val="single" w:sz="4" w:space="0" w:color="auto"/>
              <w:bottom w:val="single" w:sz="4" w:space="0" w:color="auto"/>
            </w:tcBorders>
          </w:tcPr>
          <w:p w:rsidR="001C6DEA" w:rsidRDefault="001C6DEA" w:rsidP="002C1151">
            <w:pPr>
              <w:spacing w:after="0" w:line="240" w:lineRule="auto"/>
            </w:pPr>
          </w:p>
        </w:tc>
        <w:tc>
          <w:tcPr>
            <w:tcW w:w="0" w:type="auto"/>
            <w:vMerge/>
            <w:tcBorders>
              <w:top w:val="single" w:sz="4" w:space="0" w:color="auto"/>
              <w:bottom w:val="single" w:sz="4" w:space="0" w:color="auto"/>
            </w:tcBorders>
          </w:tcPr>
          <w:p w:rsidR="001C6DEA" w:rsidRDefault="001C6DEA" w:rsidP="002C1151">
            <w:pPr>
              <w:spacing w:after="0" w:line="240" w:lineRule="auto"/>
            </w:pPr>
          </w:p>
        </w:tc>
        <w:tc>
          <w:tcPr>
            <w:tcW w:w="0" w:type="auto"/>
            <w:gridSpan w:val="2"/>
            <w:tcBorders>
              <w:top w:val="single" w:sz="4" w:space="0" w:color="auto"/>
              <w:bottom w:val="single" w:sz="4" w:space="0" w:color="auto"/>
            </w:tcBorders>
            <w:vAlign w:val="center"/>
          </w:tcPr>
          <w:p w:rsidR="001C6DEA" w:rsidRDefault="001C6DEA" w:rsidP="002C1151">
            <w:pPr>
              <w:pStyle w:val="ConsPlusNormal"/>
              <w:jc w:val="center"/>
            </w:pPr>
            <w:r>
              <w:t>утвержденная стоимость Территориальной программы</w:t>
            </w:r>
          </w:p>
        </w:tc>
        <w:tc>
          <w:tcPr>
            <w:tcW w:w="0" w:type="auto"/>
            <w:gridSpan w:val="2"/>
            <w:tcBorders>
              <w:top w:val="single" w:sz="4" w:space="0" w:color="auto"/>
              <w:bottom w:val="single" w:sz="4" w:space="0" w:color="auto"/>
            </w:tcBorders>
            <w:vAlign w:val="center"/>
          </w:tcPr>
          <w:p w:rsidR="001C6DEA" w:rsidRDefault="001C6DEA" w:rsidP="002C1151">
            <w:pPr>
              <w:pStyle w:val="ConsPlusNormal"/>
              <w:jc w:val="center"/>
            </w:pPr>
            <w:r>
              <w:t>стоимость Территориальной программы</w:t>
            </w:r>
          </w:p>
        </w:tc>
        <w:tc>
          <w:tcPr>
            <w:tcW w:w="0" w:type="auto"/>
            <w:gridSpan w:val="2"/>
            <w:tcBorders>
              <w:top w:val="single" w:sz="4" w:space="0" w:color="auto"/>
              <w:bottom w:val="single" w:sz="4" w:space="0" w:color="auto"/>
            </w:tcBorders>
            <w:vAlign w:val="center"/>
          </w:tcPr>
          <w:p w:rsidR="001C6DEA" w:rsidRDefault="001C6DEA" w:rsidP="002C1151">
            <w:pPr>
              <w:pStyle w:val="ConsPlusNormal"/>
              <w:jc w:val="center"/>
            </w:pPr>
            <w:r>
              <w:t>стоимость Территориальной программы</w:t>
            </w:r>
          </w:p>
        </w:tc>
      </w:tr>
      <w:tr w:rsidR="001C6DEA" w:rsidTr="003E3D42">
        <w:tc>
          <w:tcPr>
            <w:tcW w:w="0" w:type="auto"/>
            <w:vMerge/>
            <w:tcBorders>
              <w:top w:val="single" w:sz="4" w:space="0" w:color="auto"/>
              <w:bottom w:val="single" w:sz="4" w:space="0" w:color="auto"/>
            </w:tcBorders>
          </w:tcPr>
          <w:p w:rsidR="001C6DEA" w:rsidRDefault="001C6DEA" w:rsidP="002C1151">
            <w:pPr>
              <w:spacing w:after="0" w:line="240" w:lineRule="auto"/>
            </w:pPr>
          </w:p>
        </w:tc>
        <w:tc>
          <w:tcPr>
            <w:tcW w:w="0" w:type="auto"/>
            <w:vMerge/>
            <w:tcBorders>
              <w:top w:val="single" w:sz="4" w:space="0" w:color="auto"/>
              <w:bottom w:val="single" w:sz="4" w:space="0" w:color="auto"/>
            </w:tcBorders>
          </w:tcPr>
          <w:p w:rsidR="001C6DEA" w:rsidRDefault="001C6DEA" w:rsidP="002C1151">
            <w:pPr>
              <w:spacing w:after="0" w:line="240" w:lineRule="auto"/>
            </w:pPr>
          </w:p>
        </w:tc>
        <w:tc>
          <w:tcPr>
            <w:tcW w:w="0" w:type="auto"/>
            <w:vMerge/>
            <w:tcBorders>
              <w:top w:val="single" w:sz="4" w:space="0" w:color="auto"/>
              <w:bottom w:val="single" w:sz="4" w:space="0" w:color="auto"/>
            </w:tcBorders>
          </w:tcPr>
          <w:p w:rsidR="001C6DEA" w:rsidRDefault="001C6DEA" w:rsidP="002C1151">
            <w:pPr>
              <w:spacing w:after="0" w:line="240" w:lineRule="auto"/>
            </w:pPr>
          </w:p>
        </w:tc>
        <w:tc>
          <w:tcPr>
            <w:tcW w:w="0" w:type="auto"/>
            <w:tcBorders>
              <w:top w:val="single" w:sz="4" w:space="0" w:color="auto"/>
              <w:bottom w:val="single" w:sz="4" w:space="0" w:color="auto"/>
            </w:tcBorders>
            <w:vAlign w:val="center"/>
          </w:tcPr>
          <w:p w:rsidR="001C6DEA" w:rsidRDefault="001C6DEA" w:rsidP="002C1151">
            <w:pPr>
              <w:pStyle w:val="ConsPlusNormal"/>
              <w:jc w:val="center"/>
            </w:pPr>
            <w:r>
              <w:t>всего (тыс. рублей)</w:t>
            </w:r>
          </w:p>
        </w:tc>
        <w:tc>
          <w:tcPr>
            <w:tcW w:w="0" w:type="auto"/>
            <w:tcBorders>
              <w:top w:val="single" w:sz="4" w:space="0" w:color="auto"/>
              <w:bottom w:val="single" w:sz="4" w:space="0" w:color="auto"/>
            </w:tcBorders>
            <w:vAlign w:val="center"/>
          </w:tcPr>
          <w:p w:rsidR="001C6DEA" w:rsidRDefault="001C6DEA" w:rsidP="002C1151">
            <w:pPr>
              <w:pStyle w:val="ConsPlusNormal"/>
              <w:jc w:val="center"/>
            </w:pPr>
            <w:r>
              <w:t>на одного жителя (одно застрахованное лицо по ОМС) в год (рублей)</w:t>
            </w:r>
          </w:p>
        </w:tc>
        <w:tc>
          <w:tcPr>
            <w:tcW w:w="0" w:type="auto"/>
            <w:tcBorders>
              <w:top w:val="single" w:sz="4" w:space="0" w:color="auto"/>
              <w:bottom w:val="single" w:sz="4" w:space="0" w:color="auto"/>
            </w:tcBorders>
            <w:vAlign w:val="center"/>
          </w:tcPr>
          <w:p w:rsidR="001C6DEA" w:rsidRDefault="001C6DEA" w:rsidP="002C1151">
            <w:pPr>
              <w:pStyle w:val="ConsPlusNormal"/>
              <w:jc w:val="center"/>
            </w:pPr>
            <w:r>
              <w:t>всего (тыс. рублей)</w:t>
            </w:r>
          </w:p>
        </w:tc>
        <w:tc>
          <w:tcPr>
            <w:tcW w:w="0" w:type="auto"/>
            <w:tcBorders>
              <w:top w:val="single" w:sz="4" w:space="0" w:color="auto"/>
              <w:bottom w:val="single" w:sz="4" w:space="0" w:color="auto"/>
            </w:tcBorders>
            <w:vAlign w:val="center"/>
          </w:tcPr>
          <w:p w:rsidR="001C6DEA" w:rsidRDefault="001C6DEA" w:rsidP="002C1151">
            <w:pPr>
              <w:pStyle w:val="ConsPlusNormal"/>
              <w:jc w:val="center"/>
            </w:pPr>
            <w:r>
              <w:t>на одного жителя (одно застрахованное лицо по ОМС) в год (рублей)</w:t>
            </w:r>
          </w:p>
        </w:tc>
        <w:tc>
          <w:tcPr>
            <w:tcW w:w="0" w:type="auto"/>
            <w:tcBorders>
              <w:top w:val="single" w:sz="4" w:space="0" w:color="auto"/>
              <w:bottom w:val="single" w:sz="4" w:space="0" w:color="auto"/>
            </w:tcBorders>
            <w:vAlign w:val="center"/>
          </w:tcPr>
          <w:p w:rsidR="001C6DEA" w:rsidRDefault="001C6DEA" w:rsidP="002C1151">
            <w:pPr>
              <w:pStyle w:val="ConsPlusNormal"/>
              <w:jc w:val="center"/>
            </w:pPr>
            <w:r>
              <w:t>всего (тыс. рублей)</w:t>
            </w:r>
          </w:p>
        </w:tc>
        <w:tc>
          <w:tcPr>
            <w:tcW w:w="0" w:type="auto"/>
            <w:tcBorders>
              <w:top w:val="single" w:sz="4" w:space="0" w:color="auto"/>
              <w:bottom w:val="single" w:sz="4" w:space="0" w:color="auto"/>
            </w:tcBorders>
            <w:vAlign w:val="center"/>
          </w:tcPr>
          <w:p w:rsidR="001C6DEA" w:rsidRDefault="001C6DEA" w:rsidP="002C1151">
            <w:pPr>
              <w:pStyle w:val="ConsPlusNormal"/>
              <w:jc w:val="center"/>
            </w:pPr>
            <w:r>
              <w:t>на одного жителя (одно застрахованное лицо по ОМС) в год (рублей)</w:t>
            </w:r>
          </w:p>
        </w:tc>
      </w:tr>
      <w:tr w:rsidR="001C6DEA" w:rsidTr="003E3D42">
        <w:tc>
          <w:tcPr>
            <w:tcW w:w="0" w:type="auto"/>
            <w:tcBorders>
              <w:top w:val="single" w:sz="4" w:space="0" w:color="auto"/>
              <w:bottom w:val="single" w:sz="4" w:space="0" w:color="auto"/>
            </w:tcBorders>
            <w:vAlign w:val="center"/>
          </w:tcPr>
          <w:p w:rsidR="001C6DEA" w:rsidRDefault="001C6DEA" w:rsidP="002C1151">
            <w:pPr>
              <w:pStyle w:val="ConsPlusNormal"/>
              <w:jc w:val="center"/>
            </w:pPr>
            <w:r>
              <w:t>1</w:t>
            </w:r>
          </w:p>
        </w:tc>
        <w:tc>
          <w:tcPr>
            <w:tcW w:w="0" w:type="auto"/>
            <w:tcBorders>
              <w:top w:val="single" w:sz="4" w:space="0" w:color="auto"/>
              <w:bottom w:val="single" w:sz="4" w:space="0" w:color="auto"/>
            </w:tcBorders>
            <w:vAlign w:val="center"/>
          </w:tcPr>
          <w:p w:rsidR="001C6DEA" w:rsidRDefault="001C6DEA" w:rsidP="002C1151">
            <w:pPr>
              <w:pStyle w:val="ConsPlusNormal"/>
              <w:jc w:val="center"/>
            </w:pPr>
            <w:r>
              <w:t>2</w:t>
            </w:r>
          </w:p>
        </w:tc>
        <w:tc>
          <w:tcPr>
            <w:tcW w:w="0" w:type="auto"/>
            <w:tcBorders>
              <w:top w:val="single" w:sz="4" w:space="0" w:color="auto"/>
              <w:bottom w:val="single" w:sz="4" w:space="0" w:color="auto"/>
            </w:tcBorders>
            <w:vAlign w:val="center"/>
          </w:tcPr>
          <w:p w:rsidR="001C6DEA" w:rsidRDefault="001C6DEA" w:rsidP="002C1151">
            <w:pPr>
              <w:pStyle w:val="ConsPlusNormal"/>
              <w:jc w:val="center"/>
            </w:pPr>
            <w:r>
              <w:t>3</w:t>
            </w:r>
          </w:p>
        </w:tc>
        <w:tc>
          <w:tcPr>
            <w:tcW w:w="0" w:type="auto"/>
            <w:tcBorders>
              <w:top w:val="single" w:sz="4" w:space="0" w:color="auto"/>
              <w:bottom w:val="single" w:sz="4" w:space="0" w:color="auto"/>
            </w:tcBorders>
            <w:vAlign w:val="center"/>
          </w:tcPr>
          <w:p w:rsidR="001C6DEA" w:rsidRDefault="001C6DEA" w:rsidP="002C1151">
            <w:pPr>
              <w:pStyle w:val="ConsPlusNormal"/>
              <w:jc w:val="center"/>
            </w:pPr>
            <w:r>
              <w:t>4</w:t>
            </w:r>
          </w:p>
        </w:tc>
        <w:tc>
          <w:tcPr>
            <w:tcW w:w="0" w:type="auto"/>
            <w:tcBorders>
              <w:top w:val="single" w:sz="4" w:space="0" w:color="auto"/>
              <w:bottom w:val="single" w:sz="4" w:space="0" w:color="auto"/>
            </w:tcBorders>
            <w:vAlign w:val="center"/>
          </w:tcPr>
          <w:p w:rsidR="001C6DEA" w:rsidRDefault="001C6DEA" w:rsidP="002C1151">
            <w:pPr>
              <w:pStyle w:val="ConsPlusNormal"/>
              <w:jc w:val="center"/>
            </w:pPr>
            <w:r>
              <w:t>5</w:t>
            </w:r>
          </w:p>
        </w:tc>
        <w:tc>
          <w:tcPr>
            <w:tcW w:w="0" w:type="auto"/>
            <w:tcBorders>
              <w:top w:val="single" w:sz="4" w:space="0" w:color="auto"/>
              <w:bottom w:val="single" w:sz="4" w:space="0" w:color="auto"/>
            </w:tcBorders>
            <w:vAlign w:val="center"/>
          </w:tcPr>
          <w:p w:rsidR="001C6DEA" w:rsidRDefault="001C6DEA" w:rsidP="002C1151">
            <w:pPr>
              <w:pStyle w:val="ConsPlusNormal"/>
              <w:jc w:val="center"/>
            </w:pPr>
            <w:r>
              <w:t>6</w:t>
            </w:r>
          </w:p>
        </w:tc>
        <w:tc>
          <w:tcPr>
            <w:tcW w:w="0" w:type="auto"/>
            <w:tcBorders>
              <w:top w:val="single" w:sz="4" w:space="0" w:color="auto"/>
              <w:bottom w:val="single" w:sz="4" w:space="0" w:color="auto"/>
            </w:tcBorders>
            <w:vAlign w:val="center"/>
          </w:tcPr>
          <w:p w:rsidR="001C6DEA" w:rsidRDefault="001C6DEA" w:rsidP="002C1151">
            <w:pPr>
              <w:pStyle w:val="ConsPlusNormal"/>
              <w:jc w:val="center"/>
            </w:pPr>
            <w:r>
              <w:t>7</w:t>
            </w:r>
          </w:p>
        </w:tc>
        <w:tc>
          <w:tcPr>
            <w:tcW w:w="0" w:type="auto"/>
            <w:tcBorders>
              <w:top w:val="single" w:sz="4" w:space="0" w:color="auto"/>
              <w:bottom w:val="single" w:sz="4" w:space="0" w:color="auto"/>
            </w:tcBorders>
            <w:vAlign w:val="center"/>
          </w:tcPr>
          <w:p w:rsidR="001C6DEA" w:rsidRDefault="001C6DEA" w:rsidP="002C1151">
            <w:pPr>
              <w:pStyle w:val="ConsPlusNormal"/>
              <w:jc w:val="center"/>
            </w:pPr>
            <w:r>
              <w:t>8</w:t>
            </w:r>
          </w:p>
        </w:tc>
        <w:tc>
          <w:tcPr>
            <w:tcW w:w="0" w:type="auto"/>
            <w:tcBorders>
              <w:top w:val="single" w:sz="4" w:space="0" w:color="auto"/>
              <w:bottom w:val="single" w:sz="4" w:space="0" w:color="auto"/>
            </w:tcBorders>
            <w:vAlign w:val="center"/>
          </w:tcPr>
          <w:p w:rsidR="001C6DEA" w:rsidRDefault="001C6DEA" w:rsidP="002C1151">
            <w:pPr>
              <w:pStyle w:val="ConsPlusNormal"/>
              <w:jc w:val="center"/>
            </w:pPr>
            <w:r>
              <w:t>9</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single" w:sz="4" w:space="0" w:color="auto"/>
              <w:left w:val="nil"/>
              <w:bottom w:val="nil"/>
              <w:right w:val="nil"/>
            </w:tcBorders>
          </w:tcPr>
          <w:p w:rsidR="001C6DEA" w:rsidRDefault="001C6DEA" w:rsidP="002C1151">
            <w:pPr>
              <w:pStyle w:val="ConsPlusNormal"/>
            </w:pPr>
          </w:p>
        </w:tc>
        <w:tc>
          <w:tcPr>
            <w:tcW w:w="0" w:type="auto"/>
            <w:tcBorders>
              <w:top w:val="single" w:sz="4" w:space="0" w:color="auto"/>
              <w:left w:val="nil"/>
              <w:bottom w:val="nil"/>
              <w:right w:val="nil"/>
            </w:tcBorders>
          </w:tcPr>
          <w:p w:rsidR="001C6DEA" w:rsidRDefault="001C6DEA" w:rsidP="002C1151">
            <w:pPr>
              <w:pStyle w:val="ConsPlusNormal"/>
            </w:pPr>
            <w:r>
              <w:t xml:space="preserve">Стоимость Территориальной программы - всего (сумма </w:t>
            </w:r>
            <w:hyperlink w:anchor="P1657" w:history="1">
              <w:r>
                <w:rPr>
                  <w:color w:val="0000FF"/>
                </w:rPr>
                <w:t>строк 02</w:t>
              </w:r>
            </w:hyperlink>
            <w:r>
              <w:t xml:space="preserve"> + </w:t>
            </w:r>
            <w:hyperlink w:anchor="P1666" w:history="1">
              <w:r>
                <w:rPr>
                  <w:color w:val="0000FF"/>
                </w:rPr>
                <w:t>03</w:t>
              </w:r>
            </w:hyperlink>
            <w:r>
              <w:t>)</w:t>
            </w:r>
          </w:p>
        </w:tc>
        <w:tc>
          <w:tcPr>
            <w:tcW w:w="0" w:type="auto"/>
            <w:tcBorders>
              <w:top w:val="single" w:sz="4" w:space="0" w:color="auto"/>
              <w:left w:val="nil"/>
              <w:bottom w:val="nil"/>
              <w:right w:val="nil"/>
            </w:tcBorders>
          </w:tcPr>
          <w:p w:rsidR="001C6DEA" w:rsidRDefault="001C6DEA" w:rsidP="002C1151">
            <w:pPr>
              <w:pStyle w:val="ConsPlusNormal"/>
              <w:jc w:val="center"/>
            </w:pPr>
            <w:r>
              <w:t>01</w:t>
            </w:r>
          </w:p>
        </w:tc>
        <w:tc>
          <w:tcPr>
            <w:tcW w:w="0" w:type="auto"/>
            <w:tcBorders>
              <w:top w:val="single" w:sz="4" w:space="0" w:color="auto"/>
              <w:left w:val="nil"/>
              <w:bottom w:val="nil"/>
              <w:right w:val="nil"/>
            </w:tcBorders>
          </w:tcPr>
          <w:p w:rsidR="001C6DEA" w:rsidRDefault="001C6DEA" w:rsidP="002C1151">
            <w:pPr>
              <w:pStyle w:val="ConsPlusNormal"/>
              <w:jc w:val="right"/>
            </w:pPr>
            <w:r>
              <w:t>30 575 929,51</w:t>
            </w:r>
          </w:p>
        </w:tc>
        <w:tc>
          <w:tcPr>
            <w:tcW w:w="0" w:type="auto"/>
            <w:tcBorders>
              <w:top w:val="single" w:sz="4" w:space="0" w:color="auto"/>
              <w:left w:val="nil"/>
              <w:bottom w:val="nil"/>
              <w:right w:val="nil"/>
            </w:tcBorders>
          </w:tcPr>
          <w:p w:rsidR="001C6DEA" w:rsidRDefault="001C6DEA" w:rsidP="002C1151">
            <w:pPr>
              <w:pStyle w:val="ConsPlusNormal"/>
              <w:jc w:val="right"/>
            </w:pPr>
            <w:r>
              <w:t>22 795,5</w:t>
            </w:r>
          </w:p>
        </w:tc>
        <w:tc>
          <w:tcPr>
            <w:tcW w:w="0" w:type="auto"/>
            <w:tcBorders>
              <w:top w:val="single" w:sz="4" w:space="0" w:color="auto"/>
              <w:left w:val="nil"/>
              <w:bottom w:val="nil"/>
              <w:right w:val="nil"/>
            </w:tcBorders>
          </w:tcPr>
          <w:p w:rsidR="001C6DEA" w:rsidRDefault="001C6DEA" w:rsidP="002C1151">
            <w:pPr>
              <w:pStyle w:val="ConsPlusNormal"/>
              <w:jc w:val="right"/>
            </w:pPr>
            <w:r>
              <w:t>31 865 040,71</w:t>
            </w:r>
          </w:p>
        </w:tc>
        <w:tc>
          <w:tcPr>
            <w:tcW w:w="0" w:type="auto"/>
            <w:tcBorders>
              <w:top w:val="single" w:sz="4" w:space="0" w:color="auto"/>
              <w:left w:val="nil"/>
              <w:bottom w:val="nil"/>
              <w:right w:val="nil"/>
            </w:tcBorders>
          </w:tcPr>
          <w:p w:rsidR="001C6DEA" w:rsidRDefault="001C6DEA" w:rsidP="002C1151">
            <w:pPr>
              <w:pStyle w:val="ConsPlusNormal"/>
              <w:jc w:val="right"/>
            </w:pPr>
            <w:r>
              <w:t>23 751,3</w:t>
            </w:r>
          </w:p>
        </w:tc>
        <w:tc>
          <w:tcPr>
            <w:tcW w:w="0" w:type="auto"/>
            <w:tcBorders>
              <w:top w:val="single" w:sz="4" w:space="0" w:color="auto"/>
              <w:left w:val="nil"/>
              <w:bottom w:val="nil"/>
              <w:right w:val="nil"/>
            </w:tcBorders>
          </w:tcPr>
          <w:p w:rsidR="001C6DEA" w:rsidRDefault="001C6DEA" w:rsidP="002C1151">
            <w:pPr>
              <w:pStyle w:val="ConsPlusNormal"/>
              <w:jc w:val="right"/>
            </w:pPr>
            <w:r>
              <w:t>32 978 921,21</w:t>
            </w:r>
          </w:p>
        </w:tc>
        <w:tc>
          <w:tcPr>
            <w:tcW w:w="0" w:type="auto"/>
            <w:tcBorders>
              <w:top w:val="single" w:sz="4" w:space="0" w:color="auto"/>
              <w:left w:val="nil"/>
              <w:bottom w:val="nil"/>
              <w:right w:val="nil"/>
            </w:tcBorders>
          </w:tcPr>
          <w:p w:rsidR="001C6DEA" w:rsidRDefault="001C6DEA" w:rsidP="002C1151">
            <w:pPr>
              <w:pStyle w:val="ConsPlusNormal"/>
              <w:jc w:val="right"/>
            </w:pPr>
            <w:r>
              <w:t>24 575,7</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в том числе:</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I.</w:t>
            </w:r>
          </w:p>
        </w:tc>
        <w:tc>
          <w:tcPr>
            <w:tcW w:w="0" w:type="auto"/>
            <w:tcBorders>
              <w:top w:val="nil"/>
              <w:left w:val="nil"/>
              <w:bottom w:val="nil"/>
              <w:right w:val="nil"/>
            </w:tcBorders>
          </w:tcPr>
          <w:p w:rsidR="001C6DEA" w:rsidRDefault="001C6DEA" w:rsidP="002C1151">
            <w:pPr>
              <w:pStyle w:val="ConsPlusNormal"/>
            </w:pPr>
            <w:r>
              <w:t>Средства краевого бюджета &lt;*&gt;</w:t>
            </w:r>
          </w:p>
        </w:tc>
        <w:tc>
          <w:tcPr>
            <w:tcW w:w="0" w:type="auto"/>
            <w:tcBorders>
              <w:top w:val="nil"/>
              <w:left w:val="nil"/>
              <w:bottom w:val="nil"/>
              <w:right w:val="nil"/>
            </w:tcBorders>
          </w:tcPr>
          <w:p w:rsidR="001C6DEA" w:rsidRDefault="001C6DEA" w:rsidP="002C1151">
            <w:pPr>
              <w:pStyle w:val="ConsPlusNormal"/>
              <w:jc w:val="center"/>
            </w:pPr>
            <w:bookmarkStart w:id="10" w:name="P1657"/>
            <w:bookmarkEnd w:id="10"/>
            <w:r>
              <w:t>02</w:t>
            </w:r>
          </w:p>
        </w:tc>
        <w:tc>
          <w:tcPr>
            <w:tcW w:w="0" w:type="auto"/>
            <w:tcBorders>
              <w:top w:val="nil"/>
              <w:left w:val="nil"/>
              <w:bottom w:val="nil"/>
              <w:right w:val="nil"/>
            </w:tcBorders>
          </w:tcPr>
          <w:p w:rsidR="001C6DEA" w:rsidRDefault="001C6DEA" w:rsidP="002C1151">
            <w:pPr>
              <w:pStyle w:val="ConsPlusNormal"/>
              <w:jc w:val="right"/>
            </w:pPr>
            <w:r>
              <w:t>6 278 591,16</w:t>
            </w:r>
          </w:p>
        </w:tc>
        <w:tc>
          <w:tcPr>
            <w:tcW w:w="0" w:type="auto"/>
            <w:tcBorders>
              <w:top w:val="nil"/>
              <w:left w:val="nil"/>
              <w:bottom w:val="nil"/>
              <w:right w:val="nil"/>
            </w:tcBorders>
          </w:tcPr>
          <w:p w:rsidR="001C6DEA" w:rsidRDefault="001C6DEA" w:rsidP="002C1151">
            <w:pPr>
              <w:pStyle w:val="ConsPlusNormal"/>
              <w:jc w:val="right"/>
            </w:pPr>
            <w:r>
              <w:t>4 726,7</w:t>
            </w:r>
          </w:p>
        </w:tc>
        <w:tc>
          <w:tcPr>
            <w:tcW w:w="0" w:type="auto"/>
            <w:tcBorders>
              <w:top w:val="nil"/>
              <w:left w:val="nil"/>
              <w:bottom w:val="nil"/>
              <w:right w:val="nil"/>
            </w:tcBorders>
          </w:tcPr>
          <w:p w:rsidR="001C6DEA" w:rsidRDefault="001C6DEA" w:rsidP="002C1151">
            <w:pPr>
              <w:pStyle w:val="ConsPlusNormal"/>
              <w:jc w:val="right"/>
            </w:pPr>
            <w:r>
              <w:t>5 961 565,46</w:t>
            </w:r>
          </w:p>
        </w:tc>
        <w:tc>
          <w:tcPr>
            <w:tcW w:w="0" w:type="auto"/>
            <w:tcBorders>
              <w:top w:val="nil"/>
              <w:left w:val="nil"/>
              <w:bottom w:val="nil"/>
              <w:right w:val="nil"/>
            </w:tcBorders>
          </w:tcPr>
          <w:p w:rsidR="001C6DEA" w:rsidRDefault="001C6DEA" w:rsidP="002C1151">
            <w:pPr>
              <w:pStyle w:val="ConsPlusNormal"/>
              <w:jc w:val="right"/>
            </w:pPr>
            <w:r>
              <w:t>4 488,0</w:t>
            </w:r>
          </w:p>
        </w:tc>
        <w:tc>
          <w:tcPr>
            <w:tcW w:w="0" w:type="auto"/>
            <w:tcBorders>
              <w:top w:val="nil"/>
              <w:left w:val="nil"/>
              <w:bottom w:val="nil"/>
              <w:right w:val="nil"/>
            </w:tcBorders>
          </w:tcPr>
          <w:p w:rsidR="001C6DEA" w:rsidRDefault="001C6DEA" w:rsidP="002C1151">
            <w:pPr>
              <w:pStyle w:val="ConsPlusNormal"/>
              <w:jc w:val="right"/>
            </w:pPr>
            <w:r>
              <w:t>5 520 055,44</w:t>
            </w:r>
          </w:p>
        </w:tc>
        <w:tc>
          <w:tcPr>
            <w:tcW w:w="0" w:type="auto"/>
            <w:tcBorders>
              <w:top w:val="nil"/>
              <w:left w:val="nil"/>
              <w:bottom w:val="nil"/>
              <w:right w:val="nil"/>
            </w:tcBorders>
          </w:tcPr>
          <w:p w:rsidR="001C6DEA" w:rsidRDefault="001C6DEA" w:rsidP="002C1151">
            <w:pPr>
              <w:pStyle w:val="ConsPlusNormal"/>
              <w:jc w:val="right"/>
            </w:pPr>
            <w:r>
              <w:t>4 155,8</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II.</w:t>
            </w:r>
          </w:p>
        </w:tc>
        <w:tc>
          <w:tcPr>
            <w:tcW w:w="0" w:type="auto"/>
            <w:tcBorders>
              <w:top w:val="nil"/>
              <w:left w:val="nil"/>
              <w:bottom w:val="nil"/>
              <w:right w:val="nil"/>
            </w:tcBorders>
          </w:tcPr>
          <w:p w:rsidR="001C6DEA" w:rsidRDefault="001C6DEA" w:rsidP="002C1151">
            <w:pPr>
              <w:pStyle w:val="ConsPlusNormal"/>
            </w:pPr>
            <w:r>
              <w:t xml:space="preserve">Стоимость территориальной программы ОМС - всего (сумма </w:t>
            </w:r>
            <w:hyperlink w:anchor="P1675" w:history="1">
              <w:r>
                <w:rPr>
                  <w:color w:val="0000FF"/>
                </w:rPr>
                <w:t>строк 04</w:t>
              </w:r>
            </w:hyperlink>
            <w:r>
              <w:t xml:space="preserve"> + </w:t>
            </w:r>
            <w:hyperlink w:anchor="P1720" w:history="1">
              <w:r>
                <w:rPr>
                  <w:color w:val="0000FF"/>
                </w:rPr>
                <w:t>08</w:t>
              </w:r>
            </w:hyperlink>
            <w:r>
              <w:t>)</w:t>
            </w:r>
          </w:p>
        </w:tc>
        <w:tc>
          <w:tcPr>
            <w:tcW w:w="0" w:type="auto"/>
            <w:tcBorders>
              <w:top w:val="nil"/>
              <w:left w:val="nil"/>
              <w:bottom w:val="nil"/>
              <w:right w:val="nil"/>
            </w:tcBorders>
          </w:tcPr>
          <w:p w:rsidR="001C6DEA" w:rsidRDefault="001C6DEA" w:rsidP="002C1151">
            <w:pPr>
              <w:pStyle w:val="ConsPlusNormal"/>
              <w:jc w:val="center"/>
            </w:pPr>
            <w:bookmarkStart w:id="11" w:name="P1666"/>
            <w:bookmarkEnd w:id="11"/>
            <w:r>
              <w:t>03</w:t>
            </w:r>
          </w:p>
        </w:tc>
        <w:tc>
          <w:tcPr>
            <w:tcW w:w="0" w:type="auto"/>
            <w:tcBorders>
              <w:top w:val="nil"/>
              <w:left w:val="nil"/>
              <w:bottom w:val="nil"/>
              <w:right w:val="nil"/>
            </w:tcBorders>
          </w:tcPr>
          <w:p w:rsidR="001C6DEA" w:rsidRDefault="001C6DEA" w:rsidP="002C1151">
            <w:pPr>
              <w:pStyle w:val="ConsPlusNormal"/>
              <w:jc w:val="right"/>
            </w:pPr>
            <w:r>
              <w:t>24 297 338,35</w:t>
            </w:r>
          </w:p>
        </w:tc>
        <w:tc>
          <w:tcPr>
            <w:tcW w:w="0" w:type="auto"/>
            <w:tcBorders>
              <w:top w:val="nil"/>
              <w:left w:val="nil"/>
              <w:bottom w:val="nil"/>
              <w:right w:val="nil"/>
            </w:tcBorders>
          </w:tcPr>
          <w:p w:rsidR="001C6DEA" w:rsidRDefault="001C6DEA" w:rsidP="002C1151">
            <w:pPr>
              <w:pStyle w:val="ConsPlusNormal"/>
              <w:jc w:val="right"/>
            </w:pPr>
            <w:r>
              <w:t>18 068,8</w:t>
            </w:r>
          </w:p>
        </w:tc>
        <w:tc>
          <w:tcPr>
            <w:tcW w:w="0" w:type="auto"/>
            <w:tcBorders>
              <w:top w:val="nil"/>
              <w:left w:val="nil"/>
              <w:bottom w:val="nil"/>
              <w:right w:val="nil"/>
            </w:tcBorders>
          </w:tcPr>
          <w:p w:rsidR="001C6DEA" w:rsidRDefault="001C6DEA" w:rsidP="002C1151">
            <w:pPr>
              <w:pStyle w:val="ConsPlusNormal"/>
              <w:jc w:val="right"/>
            </w:pPr>
            <w:r>
              <w:t>25 903 475,25</w:t>
            </w:r>
          </w:p>
        </w:tc>
        <w:tc>
          <w:tcPr>
            <w:tcW w:w="0" w:type="auto"/>
            <w:tcBorders>
              <w:top w:val="nil"/>
              <w:left w:val="nil"/>
              <w:bottom w:val="nil"/>
              <w:right w:val="nil"/>
            </w:tcBorders>
          </w:tcPr>
          <w:p w:rsidR="001C6DEA" w:rsidRDefault="001C6DEA" w:rsidP="002C1151">
            <w:pPr>
              <w:pStyle w:val="ConsPlusNormal"/>
              <w:jc w:val="right"/>
            </w:pPr>
            <w:r>
              <w:t>19 263,3</w:t>
            </w:r>
          </w:p>
        </w:tc>
        <w:tc>
          <w:tcPr>
            <w:tcW w:w="0" w:type="auto"/>
            <w:tcBorders>
              <w:top w:val="nil"/>
              <w:left w:val="nil"/>
              <w:bottom w:val="nil"/>
              <w:right w:val="nil"/>
            </w:tcBorders>
          </w:tcPr>
          <w:p w:rsidR="001C6DEA" w:rsidRDefault="001C6DEA" w:rsidP="002C1151">
            <w:pPr>
              <w:pStyle w:val="ConsPlusNormal"/>
              <w:jc w:val="right"/>
            </w:pPr>
            <w:r>
              <w:t>27 458 865,77</w:t>
            </w:r>
          </w:p>
        </w:tc>
        <w:tc>
          <w:tcPr>
            <w:tcW w:w="0" w:type="auto"/>
            <w:tcBorders>
              <w:top w:val="nil"/>
              <w:left w:val="nil"/>
              <w:bottom w:val="nil"/>
              <w:right w:val="nil"/>
            </w:tcBorders>
          </w:tcPr>
          <w:p w:rsidR="001C6DEA" w:rsidRDefault="001C6DEA" w:rsidP="002C1151">
            <w:pPr>
              <w:pStyle w:val="ConsPlusNormal"/>
              <w:jc w:val="right"/>
            </w:pPr>
            <w:r>
              <w:t>20 419,9</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1.</w:t>
            </w:r>
          </w:p>
        </w:tc>
        <w:tc>
          <w:tcPr>
            <w:tcW w:w="0" w:type="auto"/>
            <w:tcBorders>
              <w:top w:val="nil"/>
              <w:left w:val="nil"/>
              <w:bottom w:val="nil"/>
              <w:right w:val="nil"/>
            </w:tcBorders>
          </w:tcPr>
          <w:p w:rsidR="001C6DEA" w:rsidRDefault="001C6DEA" w:rsidP="002C1151">
            <w:pPr>
              <w:pStyle w:val="ConsPlusNormal"/>
            </w:pPr>
            <w:r>
              <w:t xml:space="preserve">Стоимость территориальной программы ОМС за счет средств системы ОМС в рамках базовой программы (сумма </w:t>
            </w:r>
            <w:hyperlink w:anchor="P1693" w:history="1">
              <w:r>
                <w:rPr>
                  <w:color w:val="0000FF"/>
                </w:rPr>
                <w:t>строк 05</w:t>
              </w:r>
            </w:hyperlink>
            <w:r>
              <w:t xml:space="preserve"> + </w:t>
            </w:r>
            <w:hyperlink w:anchor="P1702" w:history="1">
              <w:r>
                <w:rPr>
                  <w:color w:val="0000FF"/>
                </w:rPr>
                <w:t>06</w:t>
              </w:r>
            </w:hyperlink>
            <w:r>
              <w:t xml:space="preserve"> + </w:t>
            </w:r>
            <w:hyperlink w:anchor="P1711" w:history="1">
              <w:r>
                <w:rPr>
                  <w:color w:val="0000FF"/>
                </w:rPr>
                <w:t>07</w:t>
              </w:r>
            </w:hyperlink>
            <w:r>
              <w:t>)</w:t>
            </w:r>
          </w:p>
        </w:tc>
        <w:tc>
          <w:tcPr>
            <w:tcW w:w="0" w:type="auto"/>
            <w:tcBorders>
              <w:top w:val="nil"/>
              <w:left w:val="nil"/>
              <w:bottom w:val="nil"/>
              <w:right w:val="nil"/>
            </w:tcBorders>
          </w:tcPr>
          <w:p w:rsidR="001C6DEA" w:rsidRDefault="001C6DEA" w:rsidP="002C1151">
            <w:pPr>
              <w:pStyle w:val="ConsPlusNormal"/>
              <w:jc w:val="center"/>
            </w:pPr>
            <w:bookmarkStart w:id="12" w:name="P1675"/>
            <w:bookmarkEnd w:id="12"/>
            <w:r>
              <w:t>04</w:t>
            </w:r>
          </w:p>
        </w:tc>
        <w:tc>
          <w:tcPr>
            <w:tcW w:w="0" w:type="auto"/>
            <w:tcBorders>
              <w:top w:val="nil"/>
              <w:left w:val="nil"/>
              <w:bottom w:val="nil"/>
              <w:right w:val="nil"/>
            </w:tcBorders>
          </w:tcPr>
          <w:p w:rsidR="001C6DEA" w:rsidRDefault="001C6DEA" w:rsidP="002C1151">
            <w:pPr>
              <w:pStyle w:val="ConsPlusNormal"/>
              <w:jc w:val="right"/>
            </w:pPr>
            <w:r>
              <w:t>24 297 338,35</w:t>
            </w:r>
          </w:p>
        </w:tc>
        <w:tc>
          <w:tcPr>
            <w:tcW w:w="0" w:type="auto"/>
            <w:tcBorders>
              <w:top w:val="nil"/>
              <w:left w:val="nil"/>
              <w:bottom w:val="nil"/>
              <w:right w:val="nil"/>
            </w:tcBorders>
          </w:tcPr>
          <w:p w:rsidR="001C6DEA" w:rsidRDefault="001C6DEA" w:rsidP="002C1151">
            <w:pPr>
              <w:pStyle w:val="ConsPlusNormal"/>
              <w:jc w:val="right"/>
            </w:pPr>
            <w:r>
              <w:t>18 068,8</w:t>
            </w:r>
          </w:p>
        </w:tc>
        <w:tc>
          <w:tcPr>
            <w:tcW w:w="0" w:type="auto"/>
            <w:tcBorders>
              <w:top w:val="nil"/>
              <w:left w:val="nil"/>
              <w:bottom w:val="nil"/>
              <w:right w:val="nil"/>
            </w:tcBorders>
          </w:tcPr>
          <w:p w:rsidR="001C6DEA" w:rsidRDefault="001C6DEA" w:rsidP="002C1151">
            <w:pPr>
              <w:pStyle w:val="ConsPlusNormal"/>
              <w:jc w:val="right"/>
            </w:pPr>
            <w:r>
              <w:t>25 903 475,25</w:t>
            </w:r>
          </w:p>
        </w:tc>
        <w:tc>
          <w:tcPr>
            <w:tcW w:w="0" w:type="auto"/>
            <w:tcBorders>
              <w:top w:val="nil"/>
              <w:left w:val="nil"/>
              <w:bottom w:val="nil"/>
              <w:right w:val="nil"/>
            </w:tcBorders>
          </w:tcPr>
          <w:p w:rsidR="001C6DEA" w:rsidRDefault="001C6DEA" w:rsidP="002C1151">
            <w:pPr>
              <w:pStyle w:val="ConsPlusNormal"/>
              <w:jc w:val="right"/>
            </w:pPr>
            <w:r>
              <w:t>19 263,3</w:t>
            </w:r>
          </w:p>
        </w:tc>
        <w:tc>
          <w:tcPr>
            <w:tcW w:w="0" w:type="auto"/>
            <w:tcBorders>
              <w:top w:val="nil"/>
              <w:left w:val="nil"/>
              <w:bottom w:val="nil"/>
              <w:right w:val="nil"/>
            </w:tcBorders>
          </w:tcPr>
          <w:p w:rsidR="001C6DEA" w:rsidRDefault="001C6DEA" w:rsidP="002C1151">
            <w:pPr>
              <w:pStyle w:val="ConsPlusNormal"/>
              <w:jc w:val="right"/>
            </w:pPr>
            <w:r>
              <w:t>27 458 865,77</w:t>
            </w:r>
          </w:p>
        </w:tc>
        <w:tc>
          <w:tcPr>
            <w:tcW w:w="0" w:type="auto"/>
            <w:tcBorders>
              <w:top w:val="nil"/>
              <w:left w:val="nil"/>
              <w:bottom w:val="nil"/>
              <w:right w:val="nil"/>
            </w:tcBorders>
          </w:tcPr>
          <w:p w:rsidR="001C6DEA" w:rsidRDefault="001C6DEA" w:rsidP="002C1151">
            <w:pPr>
              <w:pStyle w:val="ConsPlusNormal"/>
              <w:jc w:val="right"/>
            </w:pPr>
            <w:r>
              <w:t>20 419,9</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в том числе:</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1.1.</w:t>
            </w:r>
          </w:p>
        </w:tc>
        <w:tc>
          <w:tcPr>
            <w:tcW w:w="0" w:type="auto"/>
            <w:tcBorders>
              <w:top w:val="nil"/>
              <w:left w:val="nil"/>
              <w:bottom w:val="nil"/>
              <w:right w:val="nil"/>
            </w:tcBorders>
          </w:tcPr>
          <w:p w:rsidR="001C6DEA" w:rsidRDefault="001C6DEA" w:rsidP="002C1151">
            <w:pPr>
              <w:pStyle w:val="ConsPlusNormal"/>
            </w:pPr>
            <w:r>
              <w:t>Субвенции из бюджета Федерального фонда обязательного медицинского страхования &lt;**&gt;</w:t>
            </w:r>
          </w:p>
        </w:tc>
        <w:tc>
          <w:tcPr>
            <w:tcW w:w="0" w:type="auto"/>
            <w:tcBorders>
              <w:top w:val="nil"/>
              <w:left w:val="nil"/>
              <w:bottom w:val="nil"/>
              <w:right w:val="nil"/>
            </w:tcBorders>
          </w:tcPr>
          <w:p w:rsidR="001C6DEA" w:rsidRDefault="001C6DEA" w:rsidP="002C1151">
            <w:pPr>
              <w:pStyle w:val="ConsPlusNormal"/>
              <w:jc w:val="center"/>
            </w:pPr>
            <w:bookmarkStart w:id="13" w:name="P1693"/>
            <w:bookmarkEnd w:id="13"/>
            <w:r>
              <w:t>05</w:t>
            </w:r>
          </w:p>
        </w:tc>
        <w:tc>
          <w:tcPr>
            <w:tcW w:w="0" w:type="auto"/>
            <w:tcBorders>
              <w:top w:val="nil"/>
              <w:left w:val="nil"/>
              <w:bottom w:val="nil"/>
              <w:right w:val="nil"/>
            </w:tcBorders>
          </w:tcPr>
          <w:p w:rsidR="001C6DEA" w:rsidRDefault="001C6DEA" w:rsidP="002C1151">
            <w:pPr>
              <w:pStyle w:val="ConsPlusNormal"/>
              <w:jc w:val="right"/>
            </w:pPr>
            <w:r>
              <w:t>24 279 338,35</w:t>
            </w:r>
          </w:p>
        </w:tc>
        <w:tc>
          <w:tcPr>
            <w:tcW w:w="0" w:type="auto"/>
            <w:tcBorders>
              <w:top w:val="nil"/>
              <w:left w:val="nil"/>
              <w:bottom w:val="nil"/>
              <w:right w:val="nil"/>
            </w:tcBorders>
          </w:tcPr>
          <w:p w:rsidR="001C6DEA" w:rsidRDefault="001C6DEA" w:rsidP="002C1151">
            <w:pPr>
              <w:pStyle w:val="ConsPlusNormal"/>
              <w:jc w:val="right"/>
            </w:pPr>
            <w:r>
              <w:t>18 055,5</w:t>
            </w:r>
          </w:p>
        </w:tc>
        <w:tc>
          <w:tcPr>
            <w:tcW w:w="0" w:type="auto"/>
            <w:tcBorders>
              <w:top w:val="nil"/>
              <w:left w:val="nil"/>
              <w:bottom w:val="nil"/>
              <w:right w:val="nil"/>
            </w:tcBorders>
          </w:tcPr>
          <w:p w:rsidR="001C6DEA" w:rsidRDefault="001C6DEA" w:rsidP="002C1151">
            <w:pPr>
              <w:pStyle w:val="ConsPlusNormal"/>
              <w:jc w:val="right"/>
            </w:pPr>
            <w:r>
              <w:t>25 885 475,25</w:t>
            </w:r>
          </w:p>
        </w:tc>
        <w:tc>
          <w:tcPr>
            <w:tcW w:w="0" w:type="auto"/>
            <w:tcBorders>
              <w:top w:val="nil"/>
              <w:left w:val="nil"/>
              <w:bottom w:val="nil"/>
              <w:right w:val="nil"/>
            </w:tcBorders>
          </w:tcPr>
          <w:p w:rsidR="001C6DEA" w:rsidRDefault="001C6DEA" w:rsidP="002C1151">
            <w:pPr>
              <w:pStyle w:val="ConsPlusNormal"/>
              <w:jc w:val="right"/>
            </w:pPr>
            <w:r>
              <w:t>19 249,9</w:t>
            </w:r>
          </w:p>
        </w:tc>
        <w:tc>
          <w:tcPr>
            <w:tcW w:w="0" w:type="auto"/>
            <w:tcBorders>
              <w:top w:val="nil"/>
              <w:left w:val="nil"/>
              <w:bottom w:val="nil"/>
              <w:right w:val="nil"/>
            </w:tcBorders>
          </w:tcPr>
          <w:p w:rsidR="001C6DEA" w:rsidRDefault="001C6DEA" w:rsidP="002C1151">
            <w:pPr>
              <w:pStyle w:val="ConsPlusNormal"/>
              <w:jc w:val="right"/>
            </w:pPr>
            <w:r>
              <w:t>27 440 865,77</w:t>
            </w:r>
          </w:p>
        </w:tc>
        <w:tc>
          <w:tcPr>
            <w:tcW w:w="0" w:type="auto"/>
            <w:tcBorders>
              <w:top w:val="nil"/>
              <w:left w:val="nil"/>
              <w:bottom w:val="nil"/>
              <w:right w:val="nil"/>
            </w:tcBorders>
          </w:tcPr>
          <w:p w:rsidR="001C6DEA" w:rsidRDefault="001C6DEA" w:rsidP="002C1151">
            <w:pPr>
              <w:pStyle w:val="ConsPlusNormal"/>
              <w:jc w:val="right"/>
            </w:pPr>
            <w:r>
              <w:t>20 406,5</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lastRenderedPageBreak/>
              <w:t>1.2.</w:t>
            </w:r>
          </w:p>
        </w:tc>
        <w:tc>
          <w:tcPr>
            <w:tcW w:w="0" w:type="auto"/>
            <w:tcBorders>
              <w:top w:val="nil"/>
              <w:left w:val="nil"/>
              <w:bottom w:val="nil"/>
              <w:right w:val="nil"/>
            </w:tcBorders>
          </w:tcPr>
          <w:p w:rsidR="001C6DEA" w:rsidRDefault="001C6DEA" w:rsidP="002C1151">
            <w:pPr>
              <w:pStyle w:val="ConsPlusNormal"/>
            </w:pPr>
            <w:r>
              <w:t>Межбюджетные трансферты краевого бюджета на финансовое обеспечение территориальной программы ОМС в части базовой программы ОМС</w:t>
            </w:r>
          </w:p>
        </w:tc>
        <w:tc>
          <w:tcPr>
            <w:tcW w:w="0" w:type="auto"/>
            <w:tcBorders>
              <w:top w:val="nil"/>
              <w:left w:val="nil"/>
              <w:bottom w:val="nil"/>
              <w:right w:val="nil"/>
            </w:tcBorders>
          </w:tcPr>
          <w:p w:rsidR="001C6DEA" w:rsidRDefault="001C6DEA" w:rsidP="002C1151">
            <w:pPr>
              <w:pStyle w:val="ConsPlusNormal"/>
              <w:jc w:val="center"/>
            </w:pPr>
            <w:bookmarkStart w:id="14" w:name="P1702"/>
            <w:bookmarkEnd w:id="14"/>
            <w:r>
              <w:t>06</w:t>
            </w:r>
          </w:p>
        </w:tc>
        <w:tc>
          <w:tcPr>
            <w:tcW w:w="0" w:type="auto"/>
            <w:tcBorders>
              <w:top w:val="nil"/>
              <w:left w:val="nil"/>
              <w:bottom w:val="nil"/>
              <w:right w:val="nil"/>
            </w:tcBorders>
          </w:tcPr>
          <w:p w:rsidR="001C6DEA" w:rsidRDefault="001C6DEA" w:rsidP="002C1151">
            <w:pPr>
              <w:pStyle w:val="ConsPlusNormal"/>
              <w:jc w:val="right"/>
            </w:pPr>
            <w:r>
              <w:t>0</w:t>
            </w:r>
          </w:p>
        </w:tc>
        <w:tc>
          <w:tcPr>
            <w:tcW w:w="0" w:type="auto"/>
            <w:tcBorders>
              <w:top w:val="nil"/>
              <w:left w:val="nil"/>
              <w:bottom w:val="nil"/>
              <w:right w:val="nil"/>
            </w:tcBorders>
          </w:tcPr>
          <w:p w:rsidR="001C6DEA" w:rsidRDefault="001C6DEA" w:rsidP="002C1151">
            <w:pPr>
              <w:pStyle w:val="ConsPlusNormal"/>
              <w:jc w:val="right"/>
            </w:pPr>
            <w:r>
              <w:t>0</w:t>
            </w:r>
          </w:p>
        </w:tc>
        <w:tc>
          <w:tcPr>
            <w:tcW w:w="0" w:type="auto"/>
            <w:tcBorders>
              <w:top w:val="nil"/>
              <w:left w:val="nil"/>
              <w:bottom w:val="nil"/>
              <w:right w:val="nil"/>
            </w:tcBorders>
          </w:tcPr>
          <w:p w:rsidR="001C6DEA" w:rsidRDefault="001C6DEA" w:rsidP="002C1151">
            <w:pPr>
              <w:pStyle w:val="ConsPlusNormal"/>
              <w:jc w:val="right"/>
            </w:pPr>
            <w:r>
              <w:t>0</w:t>
            </w:r>
          </w:p>
        </w:tc>
        <w:tc>
          <w:tcPr>
            <w:tcW w:w="0" w:type="auto"/>
            <w:tcBorders>
              <w:top w:val="nil"/>
              <w:left w:val="nil"/>
              <w:bottom w:val="nil"/>
              <w:right w:val="nil"/>
            </w:tcBorders>
          </w:tcPr>
          <w:p w:rsidR="001C6DEA" w:rsidRDefault="001C6DEA" w:rsidP="002C1151">
            <w:pPr>
              <w:pStyle w:val="ConsPlusNormal"/>
              <w:jc w:val="right"/>
            </w:pPr>
            <w:r>
              <w:t>0</w:t>
            </w:r>
          </w:p>
        </w:tc>
        <w:tc>
          <w:tcPr>
            <w:tcW w:w="0" w:type="auto"/>
            <w:tcBorders>
              <w:top w:val="nil"/>
              <w:left w:val="nil"/>
              <w:bottom w:val="nil"/>
              <w:right w:val="nil"/>
            </w:tcBorders>
          </w:tcPr>
          <w:p w:rsidR="001C6DEA" w:rsidRDefault="001C6DEA" w:rsidP="002C1151">
            <w:pPr>
              <w:pStyle w:val="ConsPlusNormal"/>
              <w:jc w:val="right"/>
            </w:pPr>
            <w:r>
              <w:t>0</w:t>
            </w:r>
          </w:p>
        </w:tc>
        <w:tc>
          <w:tcPr>
            <w:tcW w:w="0" w:type="auto"/>
            <w:tcBorders>
              <w:top w:val="nil"/>
              <w:left w:val="nil"/>
              <w:bottom w:val="nil"/>
              <w:right w:val="nil"/>
            </w:tcBorders>
          </w:tcPr>
          <w:p w:rsidR="001C6DEA" w:rsidRDefault="001C6DEA" w:rsidP="002C1151">
            <w:pPr>
              <w:pStyle w:val="ConsPlusNormal"/>
              <w:jc w:val="right"/>
            </w:pPr>
            <w:r>
              <w:t>0</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1.3.</w:t>
            </w:r>
          </w:p>
        </w:tc>
        <w:tc>
          <w:tcPr>
            <w:tcW w:w="0" w:type="auto"/>
            <w:tcBorders>
              <w:top w:val="nil"/>
              <w:left w:val="nil"/>
              <w:bottom w:val="nil"/>
              <w:right w:val="nil"/>
            </w:tcBorders>
          </w:tcPr>
          <w:p w:rsidR="001C6DEA" w:rsidRDefault="001C6DEA" w:rsidP="002C1151">
            <w:pPr>
              <w:pStyle w:val="ConsPlusNormal"/>
            </w:pPr>
            <w:r>
              <w:t>Прочие поступления</w:t>
            </w:r>
          </w:p>
        </w:tc>
        <w:tc>
          <w:tcPr>
            <w:tcW w:w="0" w:type="auto"/>
            <w:tcBorders>
              <w:top w:val="nil"/>
              <w:left w:val="nil"/>
              <w:bottom w:val="nil"/>
              <w:right w:val="nil"/>
            </w:tcBorders>
          </w:tcPr>
          <w:p w:rsidR="001C6DEA" w:rsidRDefault="001C6DEA" w:rsidP="002C1151">
            <w:pPr>
              <w:pStyle w:val="ConsPlusNormal"/>
              <w:jc w:val="center"/>
            </w:pPr>
            <w:bookmarkStart w:id="15" w:name="P1711"/>
            <w:bookmarkEnd w:id="15"/>
            <w:r>
              <w:t>07</w:t>
            </w:r>
          </w:p>
        </w:tc>
        <w:tc>
          <w:tcPr>
            <w:tcW w:w="0" w:type="auto"/>
            <w:tcBorders>
              <w:top w:val="nil"/>
              <w:left w:val="nil"/>
              <w:bottom w:val="nil"/>
              <w:right w:val="nil"/>
            </w:tcBorders>
          </w:tcPr>
          <w:p w:rsidR="001C6DEA" w:rsidRDefault="001C6DEA" w:rsidP="002C1151">
            <w:pPr>
              <w:pStyle w:val="ConsPlusNormal"/>
              <w:jc w:val="right"/>
            </w:pPr>
            <w:r>
              <w:t>18 000,00</w:t>
            </w:r>
          </w:p>
        </w:tc>
        <w:tc>
          <w:tcPr>
            <w:tcW w:w="0" w:type="auto"/>
            <w:tcBorders>
              <w:top w:val="nil"/>
              <w:left w:val="nil"/>
              <w:bottom w:val="nil"/>
              <w:right w:val="nil"/>
            </w:tcBorders>
          </w:tcPr>
          <w:p w:rsidR="001C6DEA" w:rsidRDefault="001C6DEA" w:rsidP="002C1151">
            <w:pPr>
              <w:pStyle w:val="ConsPlusNormal"/>
              <w:jc w:val="right"/>
            </w:pPr>
            <w:r>
              <w:t>13,4</w:t>
            </w:r>
          </w:p>
        </w:tc>
        <w:tc>
          <w:tcPr>
            <w:tcW w:w="0" w:type="auto"/>
            <w:tcBorders>
              <w:top w:val="nil"/>
              <w:left w:val="nil"/>
              <w:bottom w:val="nil"/>
              <w:right w:val="nil"/>
            </w:tcBorders>
          </w:tcPr>
          <w:p w:rsidR="001C6DEA" w:rsidRDefault="001C6DEA" w:rsidP="002C1151">
            <w:pPr>
              <w:pStyle w:val="ConsPlusNormal"/>
              <w:jc w:val="right"/>
            </w:pPr>
            <w:r>
              <w:t>18 000,00</w:t>
            </w:r>
          </w:p>
        </w:tc>
        <w:tc>
          <w:tcPr>
            <w:tcW w:w="0" w:type="auto"/>
            <w:tcBorders>
              <w:top w:val="nil"/>
              <w:left w:val="nil"/>
              <w:bottom w:val="nil"/>
              <w:right w:val="nil"/>
            </w:tcBorders>
          </w:tcPr>
          <w:p w:rsidR="001C6DEA" w:rsidRDefault="001C6DEA" w:rsidP="002C1151">
            <w:pPr>
              <w:pStyle w:val="ConsPlusNormal"/>
              <w:jc w:val="right"/>
            </w:pPr>
            <w:r>
              <w:t>13,4</w:t>
            </w:r>
          </w:p>
        </w:tc>
        <w:tc>
          <w:tcPr>
            <w:tcW w:w="0" w:type="auto"/>
            <w:tcBorders>
              <w:top w:val="nil"/>
              <w:left w:val="nil"/>
              <w:bottom w:val="nil"/>
              <w:right w:val="nil"/>
            </w:tcBorders>
          </w:tcPr>
          <w:p w:rsidR="001C6DEA" w:rsidRDefault="001C6DEA" w:rsidP="002C1151">
            <w:pPr>
              <w:pStyle w:val="ConsPlusNormal"/>
              <w:jc w:val="right"/>
            </w:pPr>
            <w:r>
              <w:t>18 000,00</w:t>
            </w:r>
          </w:p>
        </w:tc>
        <w:tc>
          <w:tcPr>
            <w:tcW w:w="0" w:type="auto"/>
            <w:tcBorders>
              <w:top w:val="nil"/>
              <w:left w:val="nil"/>
              <w:bottom w:val="nil"/>
              <w:right w:val="nil"/>
            </w:tcBorders>
          </w:tcPr>
          <w:p w:rsidR="001C6DEA" w:rsidRDefault="001C6DEA" w:rsidP="002C1151">
            <w:pPr>
              <w:pStyle w:val="ConsPlusNormal"/>
              <w:jc w:val="right"/>
            </w:pPr>
            <w:r>
              <w:t>13,4</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2.</w:t>
            </w:r>
          </w:p>
        </w:tc>
        <w:tc>
          <w:tcPr>
            <w:tcW w:w="0" w:type="auto"/>
            <w:tcBorders>
              <w:top w:val="nil"/>
              <w:left w:val="nil"/>
              <w:bottom w:val="nil"/>
              <w:right w:val="nil"/>
            </w:tcBorders>
          </w:tcPr>
          <w:p w:rsidR="001C6DEA" w:rsidRDefault="001C6DEA" w:rsidP="002C1151">
            <w:pPr>
              <w:pStyle w:val="ConsPlusNormal"/>
            </w:pPr>
            <w:r>
              <w:t>Межбюджетные трансферты краевого бюджета на финансовое обеспечение дополнительных видов и условий оказания медицинской помощи, не установленных базовой программой ОМС</w:t>
            </w:r>
          </w:p>
        </w:tc>
        <w:tc>
          <w:tcPr>
            <w:tcW w:w="0" w:type="auto"/>
            <w:tcBorders>
              <w:top w:val="nil"/>
              <w:left w:val="nil"/>
              <w:bottom w:val="nil"/>
              <w:right w:val="nil"/>
            </w:tcBorders>
          </w:tcPr>
          <w:p w:rsidR="001C6DEA" w:rsidRDefault="001C6DEA" w:rsidP="002C1151">
            <w:pPr>
              <w:pStyle w:val="ConsPlusNormal"/>
              <w:jc w:val="center"/>
            </w:pPr>
            <w:bookmarkStart w:id="16" w:name="P1720"/>
            <w:bookmarkEnd w:id="16"/>
            <w:r>
              <w:t>08</w:t>
            </w:r>
          </w:p>
        </w:tc>
        <w:tc>
          <w:tcPr>
            <w:tcW w:w="0" w:type="auto"/>
            <w:tcBorders>
              <w:top w:val="nil"/>
              <w:left w:val="nil"/>
              <w:bottom w:val="nil"/>
              <w:right w:val="nil"/>
            </w:tcBorders>
          </w:tcPr>
          <w:p w:rsidR="001C6DEA" w:rsidRDefault="001C6DEA" w:rsidP="002C1151">
            <w:pPr>
              <w:pStyle w:val="ConsPlusNormal"/>
              <w:jc w:val="right"/>
            </w:pPr>
            <w:r>
              <w:t>0</w:t>
            </w:r>
          </w:p>
        </w:tc>
        <w:tc>
          <w:tcPr>
            <w:tcW w:w="0" w:type="auto"/>
            <w:tcBorders>
              <w:top w:val="nil"/>
              <w:left w:val="nil"/>
              <w:bottom w:val="nil"/>
              <w:right w:val="nil"/>
            </w:tcBorders>
          </w:tcPr>
          <w:p w:rsidR="001C6DEA" w:rsidRDefault="001C6DEA" w:rsidP="002C1151">
            <w:pPr>
              <w:pStyle w:val="ConsPlusNormal"/>
              <w:jc w:val="right"/>
            </w:pPr>
            <w:r>
              <w:t>0</w:t>
            </w:r>
          </w:p>
        </w:tc>
        <w:tc>
          <w:tcPr>
            <w:tcW w:w="0" w:type="auto"/>
            <w:tcBorders>
              <w:top w:val="nil"/>
              <w:left w:val="nil"/>
              <w:bottom w:val="nil"/>
              <w:right w:val="nil"/>
            </w:tcBorders>
          </w:tcPr>
          <w:p w:rsidR="001C6DEA" w:rsidRDefault="001C6DEA" w:rsidP="002C1151">
            <w:pPr>
              <w:pStyle w:val="ConsPlusNormal"/>
              <w:jc w:val="right"/>
            </w:pPr>
            <w:r>
              <w:t>0</w:t>
            </w:r>
          </w:p>
        </w:tc>
        <w:tc>
          <w:tcPr>
            <w:tcW w:w="0" w:type="auto"/>
            <w:tcBorders>
              <w:top w:val="nil"/>
              <w:left w:val="nil"/>
              <w:bottom w:val="nil"/>
              <w:right w:val="nil"/>
            </w:tcBorders>
          </w:tcPr>
          <w:p w:rsidR="001C6DEA" w:rsidRDefault="001C6DEA" w:rsidP="002C1151">
            <w:pPr>
              <w:pStyle w:val="ConsPlusNormal"/>
              <w:jc w:val="right"/>
            </w:pPr>
            <w:r>
              <w:t>0</w:t>
            </w:r>
          </w:p>
        </w:tc>
        <w:tc>
          <w:tcPr>
            <w:tcW w:w="0" w:type="auto"/>
            <w:tcBorders>
              <w:top w:val="nil"/>
              <w:left w:val="nil"/>
              <w:bottom w:val="nil"/>
              <w:right w:val="nil"/>
            </w:tcBorders>
          </w:tcPr>
          <w:p w:rsidR="001C6DEA" w:rsidRDefault="001C6DEA" w:rsidP="002C1151">
            <w:pPr>
              <w:pStyle w:val="ConsPlusNormal"/>
              <w:jc w:val="right"/>
            </w:pPr>
            <w:r>
              <w:t>0</w:t>
            </w:r>
          </w:p>
        </w:tc>
        <w:tc>
          <w:tcPr>
            <w:tcW w:w="0" w:type="auto"/>
            <w:tcBorders>
              <w:top w:val="nil"/>
              <w:left w:val="nil"/>
              <w:bottom w:val="nil"/>
              <w:right w:val="nil"/>
            </w:tcBorders>
          </w:tcPr>
          <w:p w:rsidR="001C6DEA" w:rsidRDefault="001C6DEA" w:rsidP="002C1151">
            <w:pPr>
              <w:pStyle w:val="ConsPlusNormal"/>
              <w:jc w:val="right"/>
            </w:pPr>
            <w:r>
              <w:t>0</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из них:</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2.1.</w:t>
            </w:r>
          </w:p>
        </w:tc>
        <w:tc>
          <w:tcPr>
            <w:tcW w:w="0" w:type="auto"/>
            <w:tcBorders>
              <w:top w:val="nil"/>
              <w:left w:val="nil"/>
              <w:bottom w:val="nil"/>
              <w:right w:val="nil"/>
            </w:tcBorders>
          </w:tcPr>
          <w:p w:rsidR="001C6DEA" w:rsidRDefault="001C6DEA" w:rsidP="002C1151">
            <w:pPr>
              <w:pStyle w:val="ConsPlusNormal"/>
            </w:pPr>
            <w:r>
              <w:t>Межбюджетные трансферты, передаваемые из краевого бюджета в бюджет Хабаровского краевого фонда ОМС на финансовое обеспечение дополнительных видов медицинской помощи</w:t>
            </w:r>
          </w:p>
        </w:tc>
        <w:tc>
          <w:tcPr>
            <w:tcW w:w="0" w:type="auto"/>
            <w:tcBorders>
              <w:top w:val="nil"/>
              <w:left w:val="nil"/>
              <w:bottom w:val="nil"/>
              <w:right w:val="nil"/>
            </w:tcBorders>
          </w:tcPr>
          <w:p w:rsidR="001C6DEA" w:rsidRDefault="001C6DEA" w:rsidP="002C1151">
            <w:pPr>
              <w:pStyle w:val="ConsPlusNormal"/>
              <w:jc w:val="center"/>
            </w:pPr>
            <w:r>
              <w:t>09</w:t>
            </w:r>
          </w:p>
        </w:tc>
        <w:tc>
          <w:tcPr>
            <w:tcW w:w="0" w:type="auto"/>
            <w:tcBorders>
              <w:top w:val="nil"/>
              <w:left w:val="nil"/>
              <w:bottom w:val="nil"/>
              <w:right w:val="nil"/>
            </w:tcBorders>
          </w:tcPr>
          <w:p w:rsidR="001C6DEA" w:rsidRDefault="001C6DEA" w:rsidP="002C1151">
            <w:pPr>
              <w:pStyle w:val="ConsPlusNormal"/>
              <w:jc w:val="right"/>
            </w:pPr>
            <w:r>
              <w:t>0</w:t>
            </w:r>
          </w:p>
        </w:tc>
        <w:tc>
          <w:tcPr>
            <w:tcW w:w="0" w:type="auto"/>
            <w:tcBorders>
              <w:top w:val="nil"/>
              <w:left w:val="nil"/>
              <w:bottom w:val="nil"/>
              <w:right w:val="nil"/>
            </w:tcBorders>
          </w:tcPr>
          <w:p w:rsidR="001C6DEA" w:rsidRDefault="001C6DEA" w:rsidP="002C1151">
            <w:pPr>
              <w:pStyle w:val="ConsPlusNormal"/>
              <w:jc w:val="right"/>
            </w:pPr>
            <w:r>
              <w:t>0</w:t>
            </w:r>
          </w:p>
        </w:tc>
        <w:tc>
          <w:tcPr>
            <w:tcW w:w="0" w:type="auto"/>
            <w:tcBorders>
              <w:top w:val="nil"/>
              <w:left w:val="nil"/>
              <w:bottom w:val="nil"/>
              <w:right w:val="nil"/>
            </w:tcBorders>
          </w:tcPr>
          <w:p w:rsidR="001C6DEA" w:rsidRDefault="001C6DEA" w:rsidP="002C1151">
            <w:pPr>
              <w:pStyle w:val="ConsPlusNormal"/>
              <w:jc w:val="right"/>
            </w:pPr>
            <w:r>
              <w:t>0</w:t>
            </w:r>
          </w:p>
        </w:tc>
        <w:tc>
          <w:tcPr>
            <w:tcW w:w="0" w:type="auto"/>
            <w:tcBorders>
              <w:top w:val="nil"/>
              <w:left w:val="nil"/>
              <w:bottom w:val="nil"/>
              <w:right w:val="nil"/>
            </w:tcBorders>
          </w:tcPr>
          <w:p w:rsidR="001C6DEA" w:rsidRDefault="001C6DEA" w:rsidP="002C1151">
            <w:pPr>
              <w:pStyle w:val="ConsPlusNormal"/>
              <w:jc w:val="right"/>
            </w:pPr>
            <w:r>
              <w:t>0</w:t>
            </w:r>
          </w:p>
        </w:tc>
        <w:tc>
          <w:tcPr>
            <w:tcW w:w="0" w:type="auto"/>
            <w:tcBorders>
              <w:top w:val="nil"/>
              <w:left w:val="nil"/>
              <w:bottom w:val="nil"/>
              <w:right w:val="nil"/>
            </w:tcBorders>
          </w:tcPr>
          <w:p w:rsidR="001C6DEA" w:rsidRDefault="001C6DEA" w:rsidP="002C1151">
            <w:pPr>
              <w:pStyle w:val="ConsPlusNormal"/>
              <w:jc w:val="right"/>
            </w:pPr>
            <w:r>
              <w:t>0</w:t>
            </w:r>
          </w:p>
        </w:tc>
        <w:tc>
          <w:tcPr>
            <w:tcW w:w="0" w:type="auto"/>
            <w:tcBorders>
              <w:top w:val="nil"/>
              <w:left w:val="nil"/>
              <w:bottom w:val="nil"/>
              <w:right w:val="nil"/>
            </w:tcBorders>
          </w:tcPr>
          <w:p w:rsidR="001C6DEA" w:rsidRDefault="001C6DEA" w:rsidP="002C1151">
            <w:pPr>
              <w:pStyle w:val="ConsPlusNormal"/>
              <w:jc w:val="right"/>
            </w:pPr>
            <w:r>
              <w:t>0</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2.2.</w:t>
            </w:r>
          </w:p>
        </w:tc>
        <w:tc>
          <w:tcPr>
            <w:tcW w:w="0" w:type="auto"/>
            <w:tcBorders>
              <w:top w:val="nil"/>
              <w:left w:val="nil"/>
              <w:bottom w:val="nil"/>
              <w:right w:val="nil"/>
            </w:tcBorders>
          </w:tcPr>
          <w:p w:rsidR="001C6DEA" w:rsidRDefault="001C6DEA" w:rsidP="002C1151">
            <w:pPr>
              <w:pStyle w:val="ConsPlusNormal"/>
            </w:pPr>
            <w:r>
              <w:t>Межбюджетные трансферты, передаваемые из краевого бюджета в бюджет Хабаровского краевого фонда ОМС на финансовое обеспечение расходов, не включенных в структуру тарифов на оплату медицинской помощи в рамках базовой программы ОМС</w:t>
            </w:r>
          </w:p>
        </w:tc>
        <w:tc>
          <w:tcPr>
            <w:tcW w:w="0" w:type="auto"/>
            <w:tcBorders>
              <w:top w:val="nil"/>
              <w:left w:val="nil"/>
              <w:bottom w:val="nil"/>
              <w:right w:val="nil"/>
            </w:tcBorders>
          </w:tcPr>
          <w:p w:rsidR="001C6DEA" w:rsidRDefault="001C6DEA" w:rsidP="002C1151">
            <w:pPr>
              <w:pStyle w:val="ConsPlusNormal"/>
              <w:jc w:val="center"/>
            </w:pPr>
            <w:bookmarkStart w:id="17" w:name="P1747"/>
            <w:bookmarkEnd w:id="17"/>
            <w:r>
              <w:t>10</w:t>
            </w:r>
          </w:p>
        </w:tc>
        <w:tc>
          <w:tcPr>
            <w:tcW w:w="0" w:type="auto"/>
            <w:tcBorders>
              <w:top w:val="nil"/>
              <w:left w:val="nil"/>
              <w:bottom w:val="nil"/>
              <w:right w:val="nil"/>
            </w:tcBorders>
          </w:tcPr>
          <w:p w:rsidR="001C6DEA" w:rsidRDefault="001C6DEA" w:rsidP="002C1151">
            <w:pPr>
              <w:pStyle w:val="ConsPlusNormal"/>
              <w:jc w:val="right"/>
            </w:pPr>
            <w:r>
              <w:t>0</w:t>
            </w:r>
          </w:p>
        </w:tc>
        <w:tc>
          <w:tcPr>
            <w:tcW w:w="0" w:type="auto"/>
            <w:tcBorders>
              <w:top w:val="nil"/>
              <w:left w:val="nil"/>
              <w:bottom w:val="nil"/>
              <w:right w:val="nil"/>
            </w:tcBorders>
          </w:tcPr>
          <w:p w:rsidR="001C6DEA" w:rsidRDefault="001C6DEA" w:rsidP="002C1151">
            <w:pPr>
              <w:pStyle w:val="ConsPlusNormal"/>
              <w:jc w:val="right"/>
            </w:pPr>
            <w:r>
              <w:t>0</w:t>
            </w:r>
          </w:p>
        </w:tc>
        <w:tc>
          <w:tcPr>
            <w:tcW w:w="0" w:type="auto"/>
            <w:tcBorders>
              <w:top w:val="nil"/>
              <w:left w:val="nil"/>
              <w:bottom w:val="nil"/>
              <w:right w:val="nil"/>
            </w:tcBorders>
          </w:tcPr>
          <w:p w:rsidR="001C6DEA" w:rsidRDefault="001C6DEA" w:rsidP="002C1151">
            <w:pPr>
              <w:pStyle w:val="ConsPlusNormal"/>
              <w:jc w:val="right"/>
            </w:pPr>
            <w:r>
              <w:t>0</w:t>
            </w:r>
          </w:p>
        </w:tc>
        <w:tc>
          <w:tcPr>
            <w:tcW w:w="0" w:type="auto"/>
            <w:tcBorders>
              <w:top w:val="nil"/>
              <w:left w:val="nil"/>
              <w:bottom w:val="nil"/>
              <w:right w:val="nil"/>
            </w:tcBorders>
          </w:tcPr>
          <w:p w:rsidR="001C6DEA" w:rsidRDefault="001C6DEA" w:rsidP="002C1151">
            <w:pPr>
              <w:pStyle w:val="ConsPlusNormal"/>
              <w:jc w:val="right"/>
            </w:pPr>
            <w:r>
              <w:t>0</w:t>
            </w:r>
          </w:p>
        </w:tc>
        <w:tc>
          <w:tcPr>
            <w:tcW w:w="0" w:type="auto"/>
            <w:tcBorders>
              <w:top w:val="nil"/>
              <w:left w:val="nil"/>
              <w:bottom w:val="nil"/>
              <w:right w:val="nil"/>
            </w:tcBorders>
          </w:tcPr>
          <w:p w:rsidR="001C6DEA" w:rsidRDefault="001C6DEA" w:rsidP="002C1151">
            <w:pPr>
              <w:pStyle w:val="ConsPlusNormal"/>
              <w:jc w:val="right"/>
            </w:pPr>
            <w:r>
              <w:t>0</w:t>
            </w:r>
          </w:p>
        </w:tc>
        <w:tc>
          <w:tcPr>
            <w:tcW w:w="0" w:type="auto"/>
            <w:tcBorders>
              <w:top w:val="nil"/>
              <w:left w:val="nil"/>
              <w:bottom w:val="nil"/>
              <w:right w:val="nil"/>
            </w:tcBorders>
          </w:tcPr>
          <w:p w:rsidR="001C6DEA" w:rsidRDefault="001C6DEA" w:rsidP="002C1151">
            <w:pPr>
              <w:pStyle w:val="ConsPlusNormal"/>
              <w:jc w:val="right"/>
            </w:pPr>
            <w:r>
              <w:t>0</w:t>
            </w:r>
          </w:p>
        </w:tc>
      </w:tr>
    </w:tbl>
    <w:p w:rsidR="001C6DEA" w:rsidRDefault="001C6DEA" w:rsidP="002C1151">
      <w:pPr>
        <w:pStyle w:val="ConsPlusNormal"/>
        <w:ind w:firstLine="540"/>
        <w:jc w:val="both"/>
      </w:pPr>
    </w:p>
    <w:p w:rsidR="001C6DEA" w:rsidRDefault="001C6DEA" w:rsidP="002C1151">
      <w:pPr>
        <w:pStyle w:val="ConsPlusNormal"/>
        <w:ind w:firstLine="540"/>
        <w:jc w:val="both"/>
      </w:pPr>
      <w:r>
        <w:t>--------------------------------</w:t>
      </w:r>
    </w:p>
    <w:p w:rsidR="001C6DEA" w:rsidRDefault="001C6DEA" w:rsidP="002C1151">
      <w:pPr>
        <w:pStyle w:val="ConsPlusNormal"/>
        <w:ind w:firstLine="54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w:t>
      </w:r>
      <w:hyperlink w:anchor="P1702" w:history="1">
        <w:r>
          <w:rPr>
            <w:color w:val="0000FF"/>
          </w:rPr>
          <w:t>строки 06</w:t>
        </w:r>
      </w:hyperlink>
      <w:r>
        <w:t xml:space="preserve"> и </w:t>
      </w:r>
      <w:hyperlink w:anchor="P1747" w:history="1">
        <w:r>
          <w:rPr>
            <w:color w:val="0000FF"/>
          </w:rPr>
          <w:t>10</w:t>
        </w:r>
      </w:hyperlink>
      <w:r>
        <w:t>).</w:t>
      </w:r>
    </w:p>
    <w:p w:rsidR="001C6DEA" w:rsidRDefault="001C6DEA" w:rsidP="002C1151">
      <w:pPr>
        <w:pStyle w:val="ConsPlusNormal"/>
        <w:ind w:firstLine="540"/>
        <w:jc w:val="both"/>
      </w:pPr>
      <w:r>
        <w:lastRenderedPageBreak/>
        <w:t>&lt;**&gt; Без учета расходов на обеспечение выполнения территориальными фондами ОМС своих функций, предусмотренных законом о бюджете территориального фонда ОМС по разделу 01 "Общегосударственные вопросы" и расходов на софинансирование расходов медицинских организаций на оплату труда врачей и среднего медицинского персонала.</w:t>
      </w:r>
    </w:p>
    <w:p w:rsidR="001C6DEA" w:rsidRDefault="001C6DEA" w:rsidP="002C1151">
      <w:pPr>
        <w:pStyle w:val="ConsPlusNormal"/>
        <w:ind w:firstLine="540"/>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361"/>
        <w:gridCol w:w="1134"/>
        <w:gridCol w:w="1361"/>
        <w:gridCol w:w="1134"/>
        <w:gridCol w:w="1361"/>
        <w:gridCol w:w="1134"/>
      </w:tblGrid>
      <w:tr w:rsidR="001C6DEA">
        <w:tc>
          <w:tcPr>
            <w:tcW w:w="2324" w:type="dxa"/>
          </w:tcPr>
          <w:p w:rsidR="001C6DEA" w:rsidRDefault="001C6DEA" w:rsidP="002C1151">
            <w:pPr>
              <w:pStyle w:val="ConsPlusNormal"/>
              <w:jc w:val="center"/>
            </w:pPr>
            <w:r>
              <w:t>Справочно</w:t>
            </w:r>
          </w:p>
        </w:tc>
        <w:tc>
          <w:tcPr>
            <w:tcW w:w="2495" w:type="dxa"/>
            <w:gridSpan w:val="2"/>
          </w:tcPr>
          <w:p w:rsidR="001C6DEA" w:rsidRDefault="001C6DEA" w:rsidP="002C1151">
            <w:pPr>
              <w:pStyle w:val="ConsPlusNormal"/>
              <w:jc w:val="center"/>
            </w:pPr>
            <w:r>
              <w:t>2019 год</w:t>
            </w:r>
          </w:p>
        </w:tc>
        <w:tc>
          <w:tcPr>
            <w:tcW w:w="2495" w:type="dxa"/>
            <w:gridSpan w:val="2"/>
          </w:tcPr>
          <w:p w:rsidR="001C6DEA" w:rsidRDefault="001C6DEA" w:rsidP="002C1151">
            <w:pPr>
              <w:pStyle w:val="ConsPlusNormal"/>
              <w:jc w:val="center"/>
            </w:pPr>
            <w:r>
              <w:t>2020 год</w:t>
            </w:r>
          </w:p>
        </w:tc>
        <w:tc>
          <w:tcPr>
            <w:tcW w:w="2495" w:type="dxa"/>
            <w:gridSpan w:val="2"/>
          </w:tcPr>
          <w:p w:rsidR="001C6DEA" w:rsidRDefault="001C6DEA" w:rsidP="002C1151">
            <w:pPr>
              <w:pStyle w:val="ConsPlusNormal"/>
              <w:jc w:val="center"/>
            </w:pPr>
            <w:r>
              <w:t>2021 год</w:t>
            </w:r>
          </w:p>
        </w:tc>
      </w:tr>
      <w:tr w:rsidR="001C6DEA">
        <w:tc>
          <w:tcPr>
            <w:tcW w:w="2324" w:type="dxa"/>
          </w:tcPr>
          <w:p w:rsidR="001C6DEA" w:rsidRDefault="001C6DEA" w:rsidP="002C1151">
            <w:pPr>
              <w:pStyle w:val="ConsPlusNormal"/>
            </w:pPr>
          </w:p>
        </w:tc>
        <w:tc>
          <w:tcPr>
            <w:tcW w:w="1361" w:type="dxa"/>
          </w:tcPr>
          <w:p w:rsidR="001C6DEA" w:rsidRDefault="001C6DEA" w:rsidP="002C1151">
            <w:pPr>
              <w:pStyle w:val="ConsPlusNormal"/>
              <w:jc w:val="center"/>
            </w:pPr>
            <w:r>
              <w:t>Всего (тыс. рублей)</w:t>
            </w:r>
          </w:p>
        </w:tc>
        <w:tc>
          <w:tcPr>
            <w:tcW w:w="1134" w:type="dxa"/>
          </w:tcPr>
          <w:p w:rsidR="001C6DEA" w:rsidRDefault="001C6DEA" w:rsidP="002C1151">
            <w:pPr>
              <w:pStyle w:val="ConsPlusNormal"/>
              <w:jc w:val="center"/>
            </w:pPr>
            <w:r>
              <w:t>На 1 застрахованное лицо (рублей)</w:t>
            </w:r>
          </w:p>
        </w:tc>
        <w:tc>
          <w:tcPr>
            <w:tcW w:w="1361" w:type="dxa"/>
          </w:tcPr>
          <w:p w:rsidR="001C6DEA" w:rsidRDefault="001C6DEA" w:rsidP="002C1151">
            <w:pPr>
              <w:pStyle w:val="ConsPlusNormal"/>
              <w:jc w:val="center"/>
            </w:pPr>
            <w:r>
              <w:t>Всего (тыс. рублей)</w:t>
            </w:r>
          </w:p>
        </w:tc>
        <w:tc>
          <w:tcPr>
            <w:tcW w:w="1134" w:type="dxa"/>
          </w:tcPr>
          <w:p w:rsidR="001C6DEA" w:rsidRDefault="001C6DEA" w:rsidP="002C1151">
            <w:pPr>
              <w:pStyle w:val="ConsPlusNormal"/>
              <w:jc w:val="center"/>
            </w:pPr>
            <w:r>
              <w:t>На 1 застрахованное лицо (рублей)</w:t>
            </w:r>
          </w:p>
        </w:tc>
        <w:tc>
          <w:tcPr>
            <w:tcW w:w="1361" w:type="dxa"/>
          </w:tcPr>
          <w:p w:rsidR="001C6DEA" w:rsidRDefault="001C6DEA" w:rsidP="002C1151">
            <w:pPr>
              <w:pStyle w:val="ConsPlusNormal"/>
              <w:jc w:val="center"/>
            </w:pPr>
            <w:r>
              <w:t>Всего (тыс. рублей)</w:t>
            </w:r>
          </w:p>
        </w:tc>
        <w:tc>
          <w:tcPr>
            <w:tcW w:w="1134" w:type="dxa"/>
          </w:tcPr>
          <w:p w:rsidR="001C6DEA" w:rsidRDefault="001C6DEA" w:rsidP="002C1151">
            <w:pPr>
              <w:pStyle w:val="ConsPlusNormal"/>
              <w:jc w:val="center"/>
            </w:pPr>
            <w:r>
              <w:t>На 1 застрахованное лицо (рублей)</w:t>
            </w:r>
          </w:p>
        </w:tc>
      </w:tr>
      <w:tr w:rsidR="001C6DEA">
        <w:tblPrEx>
          <w:tblBorders>
            <w:left w:val="none" w:sz="0" w:space="0" w:color="auto"/>
            <w:right w:val="none" w:sz="0" w:space="0" w:color="auto"/>
            <w:insideH w:val="nil"/>
            <w:insideV w:val="none" w:sz="0" w:space="0" w:color="auto"/>
          </w:tblBorders>
        </w:tblPrEx>
        <w:tc>
          <w:tcPr>
            <w:tcW w:w="2324" w:type="dxa"/>
            <w:tcBorders>
              <w:left w:val="nil"/>
              <w:bottom w:val="nil"/>
              <w:right w:val="nil"/>
            </w:tcBorders>
          </w:tcPr>
          <w:p w:rsidR="001C6DEA" w:rsidRDefault="001C6DEA" w:rsidP="002C1151">
            <w:pPr>
              <w:pStyle w:val="ConsPlusNormal"/>
            </w:pPr>
            <w:r>
              <w:t>Расходы на обеспечение выполнения Хабаровским краевым фондом ОМС своих функций</w:t>
            </w:r>
          </w:p>
        </w:tc>
        <w:tc>
          <w:tcPr>
            <w:tcW w:w="1361" w:type="dxa"/>
            <w:tcBorders>
              <w:left w:val="nil"/>
              <w:bottom w:val="nil"/>
              <w:right w:val="nil"/>
            </w:tcBorders>
          </w:tcPr>
          <w:p w:rsidR="001C6DEA" w:rsidRDefault="001C6DEA" w:rsidP="002C1151">
            <w:pPr>
              <w:pStyle w:val="ConsPlusNormal"/>
              <w:jc w:val="center"/>
            </w:pPr>
            <w:r>
              <w:t>217 017,5</w:t>
            </w:r>
          </w:p>
        </w:tc>
        <w:tc>
          <w:tcPr>
            <w:tcW w:w="1134" w:type="dxa"/>
            <w:tcBorders>
              <w:left w:val="nil"/>
              <w:bottom w:val="nil"/>
              <w:right w:val="nil"/>
            </w:tcBorders>
          </w:tcPr>
          <w:p w:rsidR="001C6DEA" w:rsidRDefault="001C6DEA" w:rsidP="002C1151">
            <w:pPr>
              <w:pStyle w:val="ConsPlusNormal"/>
              <w:jc w:val="center"/>
            </w:pPr>
            <w:r>
              <w:t>161,4</w:t>
            </w:r>
          </w:p>
        </w:tc>
        <w:tc>
          <w:tcPr>
            <w:tcW w:w="1361" w:type="dxa"/>
            <w:tcBorders>
              <w:left w:val="nil"/>
              <w:bottom w:val="nil"/>
              <w:right w:val="nil"/>
            </w:tcBorders>
          </w:tcPr>
          <w:p w:rsidR="001C6DEA" w:rsidRDefault="001C6DEA" w:rsidP="002C1151">
            <w:pPr>
              <w:pStyle w:val="ConsPlusNormal"/>
              <w:jc w:val="center"/>
            </w:pPr>
            <w:r>
              <w:t>217 017,5</w:t>
            </w:r>
          </w:p>
        </w:tc>
        <w:tc>
          <w:tcPr>
            <w:tcW w:w="1134" w:type="dxa"/>
            <w:tcBorders>
              <w:left w:val="nil"/>
              <w:bottom w:val="nil"/>
              <w:right w:val="nil"/>
            </w:tcBorders>
          </w:tcPr>
          <w:p w:rsidR="001C6DEA" w:rsidRDefault="001C6DEA" w:rsidP="002C1151">
            <w:pPr>
              <w:pStyle w:val="ConsPlusNormal"/>
              <w:jc w:val="center"/>
            </w:pPr>
            <w:r>
              <w:t>161,4</w:t>
            </w:r>
          </w:p>
        </w:tc>
        <w:tc>
          <w:tcPr>
            <w:tcW w:w="1361" w:type="dxa"/>
            <w:tcBorders>
              <w:left w:val="nil"/>
              <w:bottom w:val="nil"/>
              <w:right w:val="nil"/>
            </w:tcBorders>
          </w:tcPr>
          <w:p w:rsidR="001C6DEA" w:rsidRDefault="001C6DEA" w:rsidP="002C1151">
            <w:pPr>
              <w:pStyle w:val="ConsPlusNormal"/>
              <w:jc w:val="center"/>
            </w:pPr>
            <w:r>
              <w:t>217 017,5</w:t>
            </w:r>
          </w:p>
        </w:tc>
        <w:tc>
          <w:tcPr>
            <w:tcW w:w="1134" w:type="dxa"/>
            <w:tcBorders>
              <w:left w:val="nil"/>
              <w:bottom w:val="nil"/>
              <w:right w:val="nil"/>
            </w:tcBorders>
          </w:tcPr>
          <w:p w:rsidR="001C6DEA" w:rsidRDefault="001C6DEA" w:rsidP="002C1151">
            <w:pPr>
              <w:pStyle w:val="ConsPlusNormal"/>
              <w:jc w:val="center"/>
            </w:pPr>
            <w:r>
              <w:t>161,4</w:t>
            </w:r>
          </w:p>
        </w:tc>
      </w:tr>
      <w:tr w:rsidR="001C6DEA">
        <w:tblPrEx>
          <w:tblBorders>
            <w:left w:val="none" w:sz="0" w:space="0" w:color="auto"/>
            <w:right w:val="none" w:sz="0" w:space="0" w:color="auto"/>
            <w:insideH w:val="nil"/>
            <w:insideV w:val="none" w:sz="0" w:space="0" w:color="auto"/>
          </w:tblBorders>
        </w:tblPrEx>
        <w:tc>
          <w:tcPr>
            <w:tcW w:w="2324" w:type="dxa"/>
            <w:tcBorders>
              <w:top w:val="nil"/>
              <w:left w:val="nil"/>
              <w:bottom w:val="nil"/>
              <w:right w:val="nil"/>
            </w:tcBorders>
          </w:tcPr>
          <w:p w:rsidR="001C6DEA" w:rsidRDefault="001C6DEA" w:rsidP="002C1151">
            <w:pPr>
              <w:pStyle w:val="ConsPlusNormal"/>
            </w:pPr>
            <w:r>
              <w:t>Софинансирование расходов медицинских организаций на оплату труда врачей и среднего медицинского персонала</w:t>
            </w:r>
          </w:p>
        </w:tc>
        <w:tc>
          <w:tcPr>
            <w:tcW w:w="1361" w:type="dxa"/>
            <w:tcBorders>
              <w:top w:val="nil"/>
              <w:left w:val="nil"/>
              <w:bottom w:val="nil"/>
              <w:right w:val="nil"/>
            </w:tcBorders>
          </w:tcPr>
          <w:p w:rsidR="001C6DEA" w:rsidRDefault="001C6DEA" w:rsidP="002C1151">
            <w:pPr>
              <w:pStyle w:val="ConsPlusNormal"/>
              <w:jc w:val="center"/>
            </w:pPr>
            <w:r>
              <w:t>146 392,15</w:t>
            </w:r>
          </w:p>
        </w:tc>
        <w:tc>
          <w:tcPr>
            <w:tcW w:w="1134" w:type="dxa"/>
            <w:tcBorders>
              <w:top w:val="nil"/>
              <w:left w:val="nil"/>
              <w:bottom w:val="nil"/>
              <w:right w:val="nil"/>
            </w:tcBorders>
          </w:tcPr>
          <w:p w:rsidR="001C6DEA" w:rsidRDefault="001C6DEA" w:rsidP="002C1151">
            <w:pPr>
              <w:pStyle w:val="ConsPlusNormal"/>
              <w:jc w:val="center"/>
            </w:pPr>
            <w:r>
              <w:t>108,9</w:t>
            </w:r>
          </w:p>
        </w:tc>
        <w:tc>
          <w:tcPr>
            <w:tcW w:w="1361" w:type="dxa"/>
            <w:tcBorders>
              <w:top w:val="nil"/>
              <w:left w:val="nil"/>
              <w:bottom w:val="nil"/>
              <w:right w:val="nil"/>
            </w:tcBorders>
          </w:tcPr>
          <w:p w:rsidR="001C6DEA" w:rsidRDefault="001C6DEA" w:rsidP="002C1151">
            <w:pPr>
              <w:pStyle w:val="ConsPlusNormal"/>
              <w:jc w:val="center"/>
            </w:pPr>
            <w:r>
              <w:t>412 863,45</w:t>
            </w:r>
          </w:p>
        </w:tc>
        <w:tc>
          <w:tcPr>
            <w:tcW w:w="1134" w:type="dxa"/>
            <w:tcBorders>
              <w:top w:val="nil"/>
              <w:left w:val="nil"/>
              <w:bottom w:val="nil"/>
              <w:right w:val="nil"/>
            </w:tcBorders>
          </w:tcPr>
          <w:p w:rsidR="001C6DEA" w:rsidRDefault="001C6DEA" w:rsidP="002C1151">
            <w:pPr>
              <w:pStyle w:val="ConsPlusNormal"/>
              <w:jc w:val="center"/>
            </w:pPr>
            <w:r>
              <w:t>307,0</w:t>
            </w:r>
          </w:p>
        </w:tc>
        <w:tc>
          <w:tcPr>
            <w:tcW w:w="1361" w:type="dxa"/>
            <w:tcBorders>
              <w:top w:val="nil"/>
              <w:left w:val="nil"/>
              <w:bottom w:val="nil"/>
              <w:right w:val="nil"/>
            </w:tcBorders>
          </w:tcPr>
          <w:p w:rsidR="001C6DEA" w:rsidRDefault="001C6DEA" w:rsidP="002C1151">
            <w:pPr>
              <w:pStyle w:val="ConsPlusNormal"/>
              <w:jc w:val="center"/>
            </w:pPr>
            <w:r>
              <w:t>600 186,93</w:t>
            </w:r>
          </w:p>
        </w:tc>
        <w:tc>
          <w:tcPr>
            <w:tcW w:w="1134" w:type="dxa"/>
            <w:tcBorders>
              <w:top w:val="nil"/>
              <w:left w:val="nil"/>
              <w:bottom w:val="nil"/>
              <w:right w:val="nil"/>
            </w:tcBorders>
          </w:tcPr>
          <w:p w:rsidR="001C6DEA" w:rsidRDefault="001C6DEA" w:rsidP="002C1151">
            <w:pPr>
              <w:pStyle w:val="ConsPlusNormal"/>
              <w:jc w:val="center"/>
            </w:pPr>
            <w:r>
              <w:t>446,3</w:t>
            </w:r>
          </w:p>
        </w:tc>
      </w:tr>
    </w:tbl>
    <w:p w:rsidR="001C6DEA" w:rsidRDefault="001C6DEA" w:rsidP="002C1151">
      <w:pPr>
        <w:pStyle w:val="ConsPlusNormal"/>
        <w:ind w:firstLine="540"/>
        <w:jc w:val="both"/>
      </w:pPr>
    </w:p>
    <w:p w:rsidR="001C6DEA" w:rsidRDefault="001C6DEA" w:rsidP="002C1151">
      <w:pPr>
        <w:pStyle w:val="ConsPlusNormal"/>
        <w:ind w:firstLine="540"/>
        <w:jc w:val="both"/>
      </w:pPr>
    </w:p>
    <w:p w:rsidR="001C6DEA" w:rsidRDefault="001C6DEA" w:rsidP="002C1151">
      <w:pPr>
        <w:pStyle w:val="ConsPlusNormal"/>
        <w:ind w:firstLine="540"/>
        <w:jc w:val="both"/>
      </w:pPr>
    </w:p>
    <w:p w:rsidR="001C6DEA" w:rsidRDefault="001C6DEA" w:rsidP="002C1151">
      <w:pPr>
        <w:pStyle w:val="ConsPlusNormal"/>
        <w:ind w:firstLine="540"/>
        <w:jc w:val="both"/>
      </w:pPr>
    </w:p>
    <w:p w:rsidR="001C6DEA" w:rsidRDefault="001C6DEA" w:rsidP="002C1151">
      <w:pPr>
        <w:pStyle w:val="ConsPlusNormal"/>
        <w:ind w:firstLine="540"/>
        <w:jc w:val="both"/>
      </w:pPr>
    </w:p>
    <w:p w:rsidR="001C6DEA" w:rsidRDefault="001C6DEA" w:rsidP="002C1151">
      <w:pPr>
        <w:pStyle w:val="ConsPlusNormal"/>
        <w:jc w:val="right"/>
        <w:outlineLvl w:val="1"/>
      </w:pPr>
      <w:r>
        <w:t>Приложение N 5</w:t>
      </w:r>
    </w:p>
    <w:p w:rsidR="001C6DEA" w:rsidRDefault="001C6DEA" w:rsidP="002C1151">
      <w:pPr>
        <w:pStyle w:val="ConsPlusNormal"/>
        <w:jc w:val="right"/>
      </w:pPr>
      <w:r>
        <w:t>к Территориальной программе</w:t>
      </w:r>
    </w:p>
    <w:p w:rsidR="001C6DEA" w:rsidRDefault="001C6DEA" w:rsidP="002C1151">
      <w:pPr>
        <w:pStyle w:val="ConsPlusNormal"/>
        <w:jc w:val="right"/>
      </w:pPr>
      <w:r>
        <w:t xml:space="preserve">государственных гарантий </w:t>
      </w:r>
      <w:proofErr w:type="gramStart"/>
      <w:r>
        <w:t>бесплатного</w:t>
      </w:r>
      <w:proofErr w:type="gramEnd"/>
    </w:p>
    <w:p w:rsidR="001C6DEA" w:rsidRDefault="001C6DEA" w:rsidP="002C1151">
      <w:pPr>
        <w:pStyle w:val="ConsPlusNormal"/>
        <w:jc w:val="right"/>
      </w:pPr>
      <w:r>
        <w:lastRenderedPageBreak/>
        <w:t xml:space="preserve">оказания гражданам медицинской помощи </w:t>
      </w:r>
      <w:proofErr w:type="gramStart"/>
      <w:r>
        <w:t>на</w:t>
      </w:r>
      <w:proofErr w:type="gramEnd"/>
    </w:p>
    <w:p w:rsidR="001C6DEA" w:rsidRDefault="001C6DEA" w:rsidP="002C1151">
      <w:pPr>
        <w:pStyle w:val="ConsPlusNormal"/>
        <w:jc w:val="right"/>
      </w:pPr>
      <w:r>
        <w:t>территории Хабаровского края на 2019 год</w:t>
      </w:r>
    </w:p>
    <w:p w:rsidR="001C6DEA" w:rsidRDefault="001C6DEA" w:rsidP="002C1151">
      <w:pPr>
        <w:pStyle w:val="ConsPlusNormal"/>
        <w:jc w:val="right"/>
      </w:pPr>
      <w:r>
        <w:t>и на плановый период 2020 и 2021 годов</w:t>
      </w:r>
    </w:p>
    <w:p w:rsidR="001C6DEA" w:rsidRDefault="001C6DEA" w:rsidP="002C1151">
      <w:pPr>
        <w:pStyle w:val="ConsPlusNormal"/>
        <w:ind w:firstLine="540"/>
        <w:jc w:val="both"/>
      </w:pPr>
    </w:p>
    <w:p w:rsidR="001C6DEA" w:rsidRDefault="001C6DEA" w:rsidP="002C1151">
      <w:pPr>
        <w:pStyle w:val="ConsPlusTitle"/>
        <w:jc w:val="center"/>
      </w:pPr>
      <w:bookmarkStart w:id="18" w:name="P1796"/>
      <w:bookmarkEnd w:id="18"/>
      <w:r>
        <w:t>УТВЕРЖДЕННАЯ СТОИМОСТЬ</w:t>
      </w:r>
    </w:p>
    <w:p w:rsidR="001C6DEA" w:rsidRDefault="001C6DEA" w:rsidP="002C1151">
      <w:pPr>
        <w:pStyle w:val="ConsPlusTitle"/>
        <w:jc w:val="center"/>
      </w:pPr>
      <w:r>
        <w:t>ТЕРРИТОРИАЛЬНОЙ ПРОГРАММЫ ГОСУДАРСТВЕННЫХ ГАРАНТИЙ</w:t>
      </w:r>
    </w:p>
    <w:p w:rsidR="001C6DEA" w:rsidRDefault="001C6DEA" w:rsidP="002C1151">
      <w:pPr>
        <w:pStyle w:val="ConsPlusTitle"/>
        <w:jc w:val="center"/>
      </w:pPr>
      <w:r>
        <w:t>БЕСПЛАТНОГО ОКАЗАНИЯ ГРАЖДАНАМ МЕДИЦИНСКОЙ ПОМОЩИ</w:t>
      </w:r>
    </w:p>
    <w:p w:rsidR="001C6DEA" w:rsidRDefault="001C6DEA" w:rsidP="002C1151">
      <w:pPr>
        <w:pStyle w:val="ConsPlusTitle"/>
        <w:jc w:val="center"/>
      </w:pPr>
      <w:r>
        <w:t>НА ТЕРРИТОРИИ ХАБАРОВСКОГО КРАЯ ПО УСЛОВИЯМ ЕЕ ОКАЗАНИЯ</w:t>
      </w:r>
    </w:p>
    <w:p w:rsidR="001C6DEA" w:rsidRDefault="001C6DEA" w:rsidP="002C1151">
      <w:pPr>
        <w:pStyle w:val="ConsPlusTitle"/>
        <w:jc w:val="center"/>
      </w:pPr>
      <w:r>
        <w:t>НА 2019 ГОД</w:t>
      </w:r>
    </w:p>
    <w:p w:rsidR="001C6DEA" w:rsidRDefault="001C6DEA" w:rsidP="002C1151">
      <w:pPr>
        <w:pStyle w:val="ConsPlusNormal"/>
        <w:ind w:firstLine="540"/>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2835"/>
        <w:gridCol w:w="907"/>
        <w:gridCol w:w="1587"/>
        <w:gridCol w:w="1474"/>
        <w:gridCol w:w="1474"/>
        <w:gridCol w:w="1077"/>
        <w:gridCol w:w="1077"/>
        <w:gridCol w:w="1531"/>
        <w:gridCol w:w="1644"/>
        <w:gridCol w:w="850"/>
      </w:tblGrid>
      <w:tr w:rsidR="001C6DEA">
        <w:tc>
          <w:tcPr>
            <w:tcW w:w="851" w:type="dxa"/>
            <w:vMerge w:val="restart"/>
            <w:tcBorders>
              <w:top w:val="single" w:sz="4" w:space="0" w:color="auto"/>
              <w:bottom w:val="single" w:sz="4" w:space="0" w:color="auto"/>
            </w:tcBorders>
            <w:vAlign w:val="center"/>
          </w:tcPr>
          <w:p w:rsidR="001C6DEA" w:rsidRDefault="001C6DEA" w:rsidP="002C1151">
            <w:pPr>
              <w:pStyle w:val="ConsPlusNormal"/>
              <w:jc w:val="center"/>
            </w:pPr>
            <w:r>
              <w:t xml:space="preserve">Номер </w:t>
            </w:r>
            <w:proofErr w:type="gramStart"/>
            <w:r>
              <w:t>п</w:t>
            </w:r>
            <w:proofErr w:type="gramEnd"/>
            <w:r>
              <w:t>/п</w:t>
            </w:r>
          </w:p>
        </w:tc>
        <w:tc>
          <w:tcPr>
            <w:tcW w:w="2835" w:type="dxa"/>
            <w:vMerge w:val="restart"/>
            <w:tcBorders>
              <w:top w:val="single" w:sz="4" w:space="0" w:color="auto"/>
              <w:bottom w:val="single" w:sz="4" w:space="0" w:color="auto"/>
            </w:tcBorders>
            <w:vAlign w:val="center"/>
          </w:tcPr>
          <w:p w:rsidR="001C6DEA" w:rsidRDefault="001C6DEA" w:rsidP="002C1151">
            <w:pPr>
              <w:pStyle w:val="ConsPlusNormal"/>
              <w:jc w:val="center"/>
            </w:pPr>
            <w:r>
              <w:t>Медицинская помощь по источникам финансового обеспечения и условиям предоставления</w:t>
            </w:r>
          </w:p>
        </w:tc>
        <w:tc>
          <w:tcPr>
            <w:tcW w:w="907" w:type="dxa"/>
            <w:vMerge w:val="restart"/>
            <w:tcBorders>
              <w:top w:val="single" w:sz="4" w:space="0" w:color="auto"/>
              <w:bottom w:val="single" w:sz="4" w:space="0" w:color="auto"/>
            </w:tcBorders>
            <w:vAlign w:val="center"/>
          </w:tcPr>
          <w:p w:rsidR="001C6DEA" w:rsidRDefault="001C6DEA" w:rsidP="002C1151">
            <w:pPr>
              <w:pStyle w:val="ConsPlusNormal"/>
              <w:jc w:val="center"/>
            </w:pPr>
            <w:r>
              <w:t>Номер строки</w:t>
            </w:r>
          </w:p>
        </w:tc>
        <w:tc>
          <w:tcPr>
            <w:tcW w:w="1587" w:type="dxa"/>
            <w:vMerge w:val="restart"/>
            <w:tcBorders>
              <w:top w:val="single" w:sz="4" w:space="0" w:color="auto"/>
              <w:bottom w:val="single" w:sz="4" w:space="0" w:color="auto"/>
            </w:tcBorders>
            <w:vAlign w:val="center"/>
          </w:tcPr>
          <w:p w:rsidR="001C6DEA" w:rsidRDefault="001C6DEA" w:rsidP="002C1151">
            <w:pPr>
              <w:pStyle w:val="ConsPlusNormal"/>
              <w:jc w:val="center"/>
            </w:pPr>
            <w:r>
              <w:t>Единица измерения</w:t>
            </w:r>
          </w:p>
        </w:tc>
        <w:tc>
          <w:tcPr>
            <w:tcW w:w="1474" w:type="dxa"/>
            <w:vMerge w:val="restart"/>
            <w:tcBorders>
              <w:top w:val="single" w:sz="4" w:space="0" w:color="auto"/>
              <w:bottom w:val="single" w:sz="4" w:space="0" w:color="auto"/>
            </w:tcBorders>
            <w:vAlign w:val="center"/>
          </w:tcPr>
          <w:p w:rsidR="001C6DEA" w:rsidRDefault="001C6DEA" w:rsidP="002C1151">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474" w:type="dxa"/>
            <w:vMerge w:val="restart"/>
            <w:tcBorders>
              <w:top w:val="single" w:sz="4" w:space="0" w:color="auto"/>
              <w:bottom w:val="single" w:sz="4" w:space="0" w:color="auto"/>
            </w:tcBorders>
            <w:vAlign w:val="center"/>
          </w:tcPr>
          <w:p w:rsidR="001C6DEA" w:rsidRDefault="001C6DEA" w:rsidP="002C1151">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154" w:type="dxa"/>
            <w:gridSpan w:val="2"/>
            <w:vMerge w:val="restart"/>
            <w:tcBorders>
              <w:top w:val="single" w:sz="4" w:space="0" w:color="auto"/>
              <w:bottom w:val="single" w:sz="4" w:space="0" w:color="auto"/>
            </w:tcBorders>
            <w:vAlign w:val="center"/>
          </w:tcPr>
          <w:p w:rsidR="001C6DEA" w:rsidRDefault="001C6DEA" w:rsidP="002C1151">
            <w:pPr>
              <w:pStyle w:val="ConsPlusNormal"/>
              <w:jc w:val="center"/>
            </w:pPr>
            <w:r>
              <w:t>Подушевые нормативы финансирования Территориальной программы (рублей на одного жителя в год)</w:t>
            </w:r>
          </w:p>
        </w:tc>
        <w:tc>
          <w:tcPr>
            <w:tcW w:w="4025" w:type="dxa"/>
            <w:gridSpan w:val="3"/>
            <w:tcBorders>
              <w:top w:val="single" w:sz="4" w:space="0" w:color="auto"/>
              <w:bottom w:val="single" w:sz="4" w:space="0" w:color="auto"/>
            </w:tcBorders>
            <w:vAlign w:val="center"/>
          </w:tcPr>
          <w:p w:rsidR="001C6DEA" w:rsidRDefault="001C6DEA" w:rsidP="002C1151">
            <w:pPr>
              <w:pStyle w:val="ConsPlusNormal"/>
              <w:jc w:val="center"/>
            </w:pPr>
            <w:r>
              <w:t>Стоимость Территориальной программы по источникам ее финансового обеспечения</w:t>
            </w:r>
          </w:p>
        </w:tc>
      </w:tr>
      <w:tr w:rsidR="001C6DEA">
        <w:tc>
          <w:tcPr>
            <w:tcW w:w="851" w:type="dxa"/>
            <w:vMerge/>
            <w:tcBorders>
              <w:top w:val="single" w:sz="4" w:space="0" w:color="auto"/>
              <w:bottom w:val="single" w:sz="4" w:space="0" w:color="auto"/>
            </w:tcBorders>
          </w:tcPr>
          <w:p w:rsidR="001C6DEA" w:rsidRDefault="001C6DEA" w:rsidP="002C1151">
            <w:pPr>
              <w:spacing w:after="0" w:line="240" w:lineRule="auto"/>
            </w:pPr>
          </w:p>
        </w:tc>
        <w:tc>
          <w:tcPr>
            <w:tcW w:w="2835" w:type="dxa"/>
            <w:vMerge/>
            <w:tcBorders>
              <w:top w:val="single" w:sz="4" w:space="0" w:color="auto"/>
              <w:bottom w:val="single" w:sz="4" w:space="0" w:color="auto"/>
            </w:tcBorders>
          </w:tcPr>
          <w:p w:rsidR="001C6DEA" w:rsidRDefault="001C6DEA" w:rsidP="002C1151">
            <w:pPr>
              <w:spacing w:after="0" w:line="240" w:lineRule="auto"/>
            </w:pPr>
          </w:p>
        </w:tc>
        <w:tc>
          <w:tcPr>
            <w:tcW w:w="907" w:type="dxa"/>
            <w:vMerge/>
            <w:tcBorders>
              <w:top w:val="single" w:sz="4" w:space="0" w:color="auto"/>
              <w:bottom w:val="single" w:sz="4" w:space="0" w:color="auto"/>
            </w:tcBorders>
          </w:tcPr>
          <w:p w:rsidR="001C6DEA" w:rsidRDefault="001C6DEA" w:rsidP="002C1151">
            <w:pPr>
              <w:spacing w:after="0" w:line="240" w:lineRule="auto"/>
            </w:pPr>
          </w:p>
        </w:tc>
        <w:tc>
          <w:tcPr>
            <w:tcW w:w="1587" w:type="dxa"/>
            <w:vMerge/>
            <w:tcBorders>
              <w:top w:val="single" w:sz="4" w:space="0" w:color="auto"/>
              <w:bottom w:val="single" w:sz="4" w:space="0" w:color="auto"/>
            </w:tcBorders>
          </w:tcPr>
          <w:p w:rsidR="001C6DEA" w:rsidRDefault="001C6DEA" w:rsidP="002C1151">
            <w:pPr>
              <w:spacing w:after="0" w:line="240" w:lineRule="auto"/>
            </w:pPr>
          </w:p>
        </w:tc>
        <w:tc>
          <w:tcPr>
            <w:tcW w:w="1474" w:type="dxa"/>
            <w:vMerge/>
            <w:tcBorders>
              <w:top w:val="single" w:sz="4" w:space="0" w:color="auto"/>
              <w:bottom w:val="single" w:sz="4" w:space="0" w:color="auto"/>
            </w:tcBorders>
          </w:tcPr>
          <w:p w:rsidR="001C6DEA" w:rsidRDefault="001C6DEA" w:rsidP="002C1151">
            <w:pPr>
              <w:spacing w:after="0" w:line="240" w:lineRule="auto"/>
            </w:pPr>
          </w:p>
        </w:tc>
        <w:tc>
          <w:tcPr>
            <w:tcW w:w="1474" w:type="dxa"/>
            <w:vMerge/>
            <w:tcBorders>
              <w:top w:val="single" w:sz="4" w:space="0" w:color="auto"/>
              <w:bottom w:val="single" w:sz="4" w:space="0" w:color="auto"/>
            </w:tcBorders>
          </w:tcPr>
          <w:p w:rsidR="001C6DEA" w:rsidRDefault="001C6DEA" w:rsidP="002C1151">
            <w:pPr>
              <w:spacing w:after="0" w:line="240" w:lineRule="auto"/>
            </w:pPr>
          </w:p>
        </w:tc>
        <w:tc>
          <w:tcPr>
            <w:tcW w:w="2154" w:type="dxa"/>
            <w:gridSpan w:val="2"/>
            <w:vMerge/>
            <w:tcBorders>
              <w:top w:val="single" w:sz="4" w:space="0" w:color="auto"/>
              <w:bottom w:val="single" w:sz="4" w:space="0" w:color="auto"/>
            </w:tcBorders>
          </w:tcPr>
          <w:p w:rsidR="001C6DEA" w:rsidRDefault="001C6DEA" w:rsidP="002C1151">
            <w:pPr>
              <w:spacing w:after="0" w:line="240" w:lineRule="auto"/>
            </w:pPr>
          </w:p>
        </w:tc>
        <w:tc>
          <w:tcPr>
            <w:tcW w:w="3175" w:type="dxa"/>
            <w:gridSpan w:val="2"/>
            <w:tcBorders>
              <w:top w:val="single" w:sz="4" w:space="0" w:color="auto"/>
              <w:bottom w:val="single" w:sz="4" w:space="0" w:color="auto"/>
            </w:tcBorders>
            <w:vAlign w:val="center"/>
          </w:tcPr>
          <w:p w:rsidR="001C6DEA" w:rsidRDefault="001C6DEA" w:rsidP="002C1151">
            <w:pPr>
              <w:pStyle w:val="ConsPlusNormal"/>
              <w:jc w:val="center"/>
            </w:pPr>
            <w:r>
              <w:t>тыс. рублей</w:t>
            </w:r>
          </w:p>
        </w:tc>
        <w:tc>
          <w:tcPr>
            <w:tcW w:w="850" w:type="dxa"/>
            <w:vMerge w:val="restart"/>
            <w:tcBorders>
              <w:top w:val="single" w:sz="4" w:space="0" w:color="auto"/>
              <w:bottom w:val="single" w:sz="4" w:space="0" w:color="auto"/>
            </w:tcBorders>
            <w:vAlign w:val="center"/>
          </w:tcPr>
          <w:p w:rsidR="001C6DEA" w:rsidRDefault="001C6DEA" w:rsidP="002C1151">
            <w:pPr>
              <w:pStyle w:val="ConsPlusNormal"/>
              <w:jc w:val="center"/>
            </w:pPr>
            <w:r>
              <w:t>процентов к итогу</w:t>
            </w:r>
          </w:p>
        </w:tc>
      </w:tr>
      <w:tr w:rsidR="001C6DEA">
        <w:tc>
          <w:tcPr>
            <w:tcW w:w="851" w:type="dxa"/>
            <w:vMerge/>
            <w:tcBorders>
              <w:top w:val="single" w:sz="4" w:space="0" w:color="auto"/>
              <w:bottom w:val="single" w:sz="4" w:space="0" w:color="auto"/>
            </w:tcBorders>
          </w:tcPr>
          <w:p w:rsidR="001C6DEA" w:rsidRDefault="001C6DEA" w:rsidP="002C1151">
            <w:pPr>
              <w:spacing w:after="0" w:line="240" w:lineRule="auto"/>
            </w:pPr>
          </w:p>
        </w:tc>
        <w:tc>
          <w:tcPr>
            <w:tcW w:w="2835" w:type="dxa"/>
            <w:vMerge/>
            <w:tcBorders>
              <w:top w:val="single" w:sz="4" w:space="0" w:color="auto"/>
              <w:bottom w:val="single" w:sz="4" w:space="0" w:color="auto"/>
            </w:tcBorders>
          </w:tcPr>
          <w:p w:rsidR="001C6DEA" w:rsidRDefault="001C6DEA" w:rsidP="002C1151">
            <w:pPr>
              <w:spacing w:after="0" w:line="240" w:lineRule="auto"/>
            </w:pPr>
          </w:p>
        </w:tc>
        <w:tc>
          <w:tcPr>
            <w:tcW w:w="907" w:type="dxa"/>
            <w:vMerge/>
            <w:tcBorders>
              <w:top w:val="single" w:sz="4" w:space="0" w:color="auto"/>
              <w:bottom w:val="single" w:sz="4" w:space="0" w:color="auto"/>
            </w:tcBorders>
          </w:tcPr>
          <w:p w:rsidR="001C6DEA" w:rsidRDefault="001C6DEA" w:rsidP="002C1151">
            <w:pPr>
              <w:spacing w:after="0" w:line="240" w:lineRule="auto"/>
            </w:pPr>
          </w:p>
        </w:tc>
        <w:tc>
          <w:tcPr>
            <w:tcW w:w="1587" w:type="dxa"/>
            <w:vMerge/>
            <w:tcBorders>
              <w:top w:val="single" w:sz="4" w:space="0" w:color="auto"/>
              <w:bottom w:val="single" w:sz="4" w:space="0" w:color="auto"/>
            </w:tcBorders>
          </w:tcPr>
          <w:p w:rsidR="001C6DEA" w:rsidRDefault="001C6DEA" w:rsidP="002C1151">
            <w:pPr>
              <w:spacing w:after="0" w:line="240" w:lineRule="auto"/>
            </w:pPr>
          </w:p>
        </w:tc>
        <w:tc>
          <w:tcPr>
            <w:tcW w:w="1474" w:type="dxa"/>
            <w:vMerge/>
            <w:tcBorders>
              <w:top w:val="single" w:sz="4" w:space="0" w:color="auto"/>
              <w:bottom w:val="single" w:sz="4" w:space="0" w:color="auto"/>
            </w:tcBorders>
          </w:tcPr>
          <w:p w:rsidR="001C6DEA" w:rsidRDefault="001C6DEA" w:rsidP="002C1151">
            <w:pPr>
              <w:spacing w:after="0" w:line="240" w:lineRule="auto"/>
            </w:pPr>
          </w:p>
        </w:tc>
        <w:tc>
          <w:tcPr>
            <w:tcW w:w="1474" w:type="dxa"/>
            <w:vMerge/>
            <w:tcBorders>
              <w:top w:val="single" w:sz="4" w:space="0" w:color="auto"/>
              <w:bottom w:val="single" w:sz="4" w:space="0" w:color="auto"/>
            </w:tcBorders>
          </w:tcPr>
          <w:p w:rsidR="001C6DEA" w:rsidRDefault="001C6DEA" w:rsidP="002C1151">
            <w:pPr>
              <w:spacing w:after="0" w:line="240" w:lineRule="auto"/>
            </w:pPr>
          </w:p>
        </w:tc>
        <w:tc>
          <w:tcPr>
            <w:tcW w:w="1077" w:type="dxa"/>
            <w:tcBorders>
              <w:top w:val="single" w:sz="4" w:space="0" w:color="auto"/>
              <w:bottom w:val="single" w:sz="4" w:space="0" w:color="auto"/>
            </w:tcBorders>
            <w:vAlign w:val="center"/>
          </w:tcPr>
          <w:p w:rsidR="001C6DEA" w:rsidRDefault="001C6DEA" w:rsidP="002C1151">
            <w:pPr>
              <w:pStyle w:val="ConsPlusNormal"/>
              <w:jc w:val="center"/>
            </w:pPr>
            <w:r>
              <w:t>за счет сре</w:t>
            </w:r>
            <w:proofErr w:type="gramStart"/>
            <w:r>
              <w:t>дств кр</w:t>
            </w:r>
            <w:proofErr w:type="gramEnd"/>
            <w:r>
              <w:t>аевого бюджета</w:t>
            </w:r>
          </w:p>
        </w:tc>
        <w:tc>
          <w:tcPr>
            <w:tcW w:w="1077" w:type="dxa"/>
            <w:tcBorders>
              <w:top w:val="single" w:sz="4" w:space="0" w:color="auto"/>
              <w:bottom w:val="single" w:sz="4" w:space="0" w:color="auto"/>
            </w:tcBorders>
            <w:vAlign w:val="center"/>
          </w:tcPr>
          <w:p w:rsidR="001C6DEA" w:rsidRDefault="001C6DEA" w:rsidP="002C1151">
            <w:pPr>
              <w:pStyle w:val="ConsPlusNormal"/>
              <w:jc w:val="center"/>
            </w:pPr>
            <w:r>
              <w:t>за счет средств ОМС</w:t>
            </w:r>
          </w:p>
        </w:tc>
        <w:tc>
          <w:tcPr>
            <w:tcW w:w="1531" w:type="dxa"/>
            <w:tcBorders>
              <w:top w:val="single" w:sz="4" w:space="0" w:color="auto"/>
              <w:bottom w:val="single" w:sz="4" w:space="0" w:color="auto"/>
            </w:tcBorders>
            <w:vAlign w:val="center"/>
          </w:tcPr>
          <w:p w:rsidR="001C6DEA" w:rsidRDefault="001C6DEA" w:rsidP="002C1151">
            <w:pPr>
              <w:pStyle w:val="ConsPlusNormal"/>
              <w:jc w:val="center"/>
            </w:pPr>
            <w:r>
              <w:t>за счет сре</w:t>
            </w:r>
            <w:proofErr w:type="gramStart"/>
            <w:r>
              <w:t>дств кр</w:t>
            </w:r>
            <w:proofErr w:type="gramEnd"/>
            <w:r>
              <w:t>аевого бюджета</w:t>
            </w:r>
          </w:p>
        </w:tc>
        <w:tc>
          <w:tcPr>
            <w:tcW w:w="1644" w:type="dxa"/>
            <w:tcBorders>
              <w:top w:val="single" w:sz="4" w:space="0" w:color="auto"/>
              <w:bottom w:val="single" w:sz="4" w:space="0" w:color="auto"/>
            </w:tcBorders>
            <w:vAlign w:val="center"/>
          </w:tcPr>
          <w:p w:rsidR="001C6DEA" w:rsidRDefault="001C6DEA" w:rsidP="002C1151">
            <w:pPr>
              <w:pStyle w:val="ConsPlusNormal"/>
              <w:jc w:val="center"/>
            </w:pPr>
            <w:r>
              <w:t>за счет средств ОМС</w:t>
            </w:r>
          </w:p>
        </w:tc>
        <w:tc>
          <w:tcPr>
            <w:tcW w:w="850" w:type="dxa"/>
            <w:vMerge/>
            <w:tcBorders>
              <w:top w:val="single" w:sz="4" w:space="0" w:color="auto"/>
              <w:bottom w:val="single" w:sz="4" w:space="0" w:color="auto"/>
            </w:tcBorders>
          </w:tcPr>
          <w:p w:rsidR="001C6DEA" w:rsidRDefault="001C6DEA" w:rsidP="002C1151">
            <w:pPr>
              <w:spacing w:after="0" w:line="240" w:lineRule="auto"/>
            </w:pPr>
          </w:p>
        </w:tc>
      </w:tr>
      <w:tr w:rsidR="001C6DEA">
        <w:tc>
          <w:tcPr>
            <w:tcW w:w="851" w:type="dxa"/>
            <w:tcBorders>
              <w:top w:val="single" w:sz="4" w:space="0" w:color="auto"/>
              <w:bottom w:val="single" w:sz="4" w:space="0" w:color="auto"/>
            </w:tcBorders>
          </w:tcPr>
          <w:p w:rsidR="001C6DEA" w:rsidRDefault="001C6DEA" w:rsidP="002C1151">
            <w:pPr>
              <w:pStyle w:val="ConsPlusNormal"/>
              <w:jc w:val="center"/>
            </w:pPr>
            <w:r>
              <w:t>1</w:t>
            </w:r>
          </w:p>
        </w:tc>
        <w:tc>
          <w:tcPr>
            <w:tcW w:w="2835" w:type="dxa"/>
            <w:tcBorders>
              <w:top w:val="single" w:sz="4" w:space="0" w:color="auto"/>
              <w:bottom w:val="single" w:sz="4" w:space="0" w:color="auto"/>
            </w:tcBorders>
            <w:vAlign w:val="center"/>
          </w:tcPr>
          <w:p w:rsidR="001C6DEA" w:rsidRDefault="001C6DEA" w:rsidP="002C1151">
            <w:pPr>
              <w:pStyle w:val="ConsPlusNormal"/>
              <w:jc w:val="center"/>
            </w:pPr>
            <w:r>
              <w:t>2</w:t>
            </w:r>
          </w:p>
        </w:tc>
        <w:tc>
          <w:tcPr>
            <w:tcW w:w="907" w:type="dxa"/>
            <w:tcBorders>
              <w:top w:val="single" w:sz="4" w:space="0" w:color="auto"/>
              <w:bottom w:val="single" w:sz="4" w:space="0" w:color="auto"/>
            </w:tcBorders>
            <w:vAlign w:val="center"/>
          </w:tcPr>
          <w:p w:rsidR="001C6DEA" w:rsidRDefault="001C6DEA" w:rsidP="002C1151">
            <w:pPr>
              <w:pStyle w:val="ConsPlusNormal"/>
              <w:jc w:val="center"/>
            </w:pPr>
            <w:r>
              <w:t>3</w:t>
            </w:r>
          </w:p>
        </w:tc>
        <w:tc>
          <w:tcPr>
            <w:tcW w:w="1587" w:type="dxa"/>
            <w:tcBorders>
              <w:top w:val="single" w:sz="4" w:space="0" w:color="auto"/>
              <w:bottom w:val="single" w:sz="4" w:space="0" w:color="auto"/>
            </w:tcBorders>
            <w:vAlign w:val="center"/>
          </w:tcPr>
          <w:p w:rsidR="001C6DEA" w:rsidRDefault="001C6DEA" w:rsidP="002C1151">
            <w:pPr>
              <w:pStyle w:val="ConsPlusNormal"/>
              <w:jc w:val="center"/>
            </w:pPr>
            <w:r>
              <w:t>4</w:t>
            </w:r>
          </w:p>
        </w:tc>
        <w:tc>
          <w:tcPr>
            <w:tcW w:w="1474" w:type="dxa"/>
            <w:tcBorders>
              <w:top w:val="single" w:sz="4" w:space="0" w:color="auto"/>
              <w:bottom w:val="single" w:sz="4" w:space="0" w:color="auto"/>
            </w:tcBorders>
            <w:vAlign w:val="center"/>
          </w:tcPr>
          <w:p w:rsidR="001C6DEA" w:rsidRDefault="001C6DEA" w:rsidP="002C1151">
            <w:pPr>
              <w:pStyle w:val="ConsPlusNormal"/>
              <w:jc w:val="center"/>
            </w:pPr>
            <w:r>
              <w:t>5</w:t>
            </w:r>
          </w:p>
        </w:tc>
        <w:tc>
          <w:tcPr>
            <w:tcW w:w="1474" w:type="dxa"/>
            <w:tcBorders>
              <w:top w:val="single" w:sz="4" w:space="0" w:color="auto"/>
              <w:bottom w:val="single" w:sz="4" w:space="0" w:color="auto"/>
            </w:tcBorders>
            <w:vAlign w:val="center"/>
          </w:tcPr>
          <w:p w:rsidR="001C6DEA" w:rsidRDefault="001C6DEA" w:rsidP="002C1151">
            <w:pPr>
              <w:pStyle w:val="ConsPlusNormal"/>
              <w:jc w:val="center"/>
            </w:pPr>
            <w:r>
              <w:t>6</w:t>
            </w:r>
          </w:p>
        </w:tc>
        <w:tc>
          <w:tcPr>
            <w:tcW w:w="1077" w:type="dxa"/>
            <w:tcBorders>
              <w:top w:val="single" w:sz="4" w:space="0" w:color="auto"/>
              <w:bottom w:val="single" w:sz="4" w:space="0" w:color="auto"/>
            </w:tcBorders>
            <w:vAlign w:val="center"/>
          </w:tcPr>
          <w:p w:rsidR="001C6DEA" w:rsidRDefault="001C6DEA" w:rsidP="002C1151">
            <w:pPr>
              <w:pStyle w:val="ConsPlusNormal"/>
              <w:jc w:val="center"/>
            </w:pPr>
            <w:r>
              <w:t>7</w:t>
            </w:r>
          </w:p>
        </w:tc>
        <w:tc>
          <w:tcPr>
            <w:tcW w:w="1077" w:type="dxa"/>
            <w:tcBorders>
              <w:top w:val="single" w:sz="4" w:space="0" w:color="auto"/>
              <w:bottom w:val="single" w:sz="4" w:space="0" w:color="auto"/>
            </w:tcBorders>
            <w:vAlign w:val="center"/>
          </w:tcPr>
          <w:p w:rsidR="001C6DEA" w:rsidRDefault="001C6DEA" w:rsidP="002C1151">
            <w:pPr>
              <w:pStyle w:val="ConsPlusNormal"/>
              <w:jc w:val="center"/>
            </w:pPr>
            <w:r>
              <w:t>8</w:t>
            </w:r>
          </w:p>
        </w:tc>
        <w:tc>
          <w:tcPr>
            <w:tcW w:w="1531" w:type="dxa"/>
            <w:tcBorders>
              <w:top w:val="single" w:sz="4" w:space="0" w:color="auto"/>
              <w:bottom w:val="single" w:sz="4" w:space="0" w:color="auto"/>
            </w:tcBorders>
            <w:vAlign w:val="center"/>
          </w:tcPr>
          <w:p w:rsidR="001C6DEA" w:rsidRDefault="001C6DEA" w:rsidP="002C1151">
            <w:pPr>
              <w:pStyle w:val="ConsPlusNormal"/>
              <w:jc w:val="center"/>
            </w:pPr>
            <w:r>
              <w:t>9</w:t>
            </w:r>
          </w:p>
        </w:tc>
        <w:tc>
          <w:tcPr>
            <w:tcW w:w="1644" w:type="dxa"/>
            <w:tcBorders>
              <w:top w:val="single" w:sz="4" w:space="0" w:color="auto"/>
              <w:bottom w:val="single" w:sz="4" w:space="0" w:color="auto"/>
            </w:tcBorders>
            <w:vAlign w:val="center"/>
          </w:tcPr>
          <w:p w:rsidR="001C6DEA" w:rsidRDefault="001C6DEA" w:rsidP="002C1151">
            <w:pPr>
              <w:pStyle w:val="ConsPlusNormal"/>
              <w:jc w:val="center"/>
            </w:pPr>
            <w:r>
              <w:t>10</w:t>
            </w:r>
          </w:p>
        </w:tc>
        <w:tc>
          <w:tcPr>
            <w:tcW w:w="850" w:type="dxa"/>
            <w:tcBorders>
              <w:top w:val="single" w:sz="4" w:space="0" w:color="auto"/>
              <w:bottom w:val="single" w:sz="4" w:space="0" w:color="auto"/>
            </w:tcBorders>
            <w:vAlign w:val="center"/>
          </w:tcPr>
          <w:p w:rsidR="001C6DEA" w:rsidRDefault="001C6DEA" w:rsidP="002C1151">
            <w:pPr>
              <w:pStyle w:val="ConsPlusNormal"/>
              <w:jc w:val="center"/>
            </w:pPr>
            <w:r>
              <w:t>11</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single" w:sz="4" w:space="0" w:color="auto"/>
              <w:left w:val="nil"/>
              <w:bottom w:val="nil"/>
              <w:right w:val="nil"/>
            </w:tcBorders>
          </w:tcPr>
          <w:p w:rsidR="001C6DEA" w:rsidRDefault="001C6DEA" w:rsidP="002C1151">
            <w:pPr>
              <w:pStyle w:val="ConsPlusNormal"/>
              <w:jc w:val="center"/>
            </w:pPr>
            <w:r>
              <w:t>I.</w:t>
            </w:r>
          </w:p>
        </w:tc>
        <w:tc>
          <w:tcPr>
            <w:tcW w:w="2835" w:type="dxa"/>
            <w:tcBorders>
              <w:top w:val="single" w:sz="4" w:space="0" w:color="auto"/>
              <w:left w:val="nil"/>
              <w:bottom w:val="nil"/>
              <w:right w:val="nil"/>
            </w:tcBorders>
          </w:tcPr>
          <w:p w:rsidR="001C6DEA" w:rsidRDefault="001C6DEA" w:rsidP="002C1151">
            <w:pPr>
              <w:pStyle w:val="ConsPlusNormal"/>
            </w:pPr>
            <w:r>
              <w:t>Медицинская помощь, предоставляемая за счет краевого бюджета,</w:t>
            </w:r>
          </w:p>
        </w:tc>
        <w:tc>
          <w:tcPr>
            <w:tcW w:w="907" w:type="dxa"/>
            <w:tcBorders>
              <w:top w:val="single" w:sz="4" w:space="0" w:color="auto"/>
              <w:left w:val="nil"/>
              <w:bottom w:val="nil"/>
              <w:right w:val="nil"/>
            </w:tcBorders>
          </w:tcPr>
          <w:p w:rsidR="001C6DEA" w:rsidRDefault="001C6DEA" w:rsidP="002C1151">
            <w:pPr>
              <w:pStyle w:val="ConsPlusNormal"/>
              <w:jc w:val="center"/>
            </w:pPr>
            <w:r>
              <w:t>01</w:t>
            </w:r>
          </w:p>
        </w:tc>
        <w:tc>
          <w:tcPr>
            <w:tcW w:w="1587" w:type="dxa"/>
            <w:tcBorders>
              <w:top w:val="single" w:sz="4" w:space="0" w:color="auto"/>
              <w:left w:val="nil"/>
              <w:bottom w:val="nil"/>
              <w:right w:val="nil"/>
            </w:tcBorders>
          </w:tcPr>
          <w:p w:rsidR="001C6DEA" w:rsidRDefault="001C6DEA" w:rsidP="002C1151">
            <w:pPr>
              <w:pStyle w:val="ConsPlusNormal"/>
            </w:pPr>
          </w:p>
        </w:tc>
        <w:tc>
          <w:tcPr>
            <w:tcW w:w="1474" w:type="dxa"/>
            <w:tcBorders>
              <w:top w:val="single" w:sz="4" w:space="0" w:color="auto"/>
              <w:left w:val="nil"/>
              <w:bottom w:val="nil"/>
              <w:right w:val="nil"/>
            </w:tcBorders>
          </w:tcPr>
          <w:p w:rsidR="001C6DEA" w:rsidRDefault="001C6DEA" w:rsidP="002C1151">
            <w:pPr>
              <w:pStyle w:val="ConsPlusNormal"/>
              <w:jc w:val="right"/>
            </w:pPr>
            <w:r>
              <w:t>x</w:t>
            </w:r>
          </w:p>
        </w:tc>
        <w:tc>
          <w:tcPr>
            <w:tcW w:w="1474" w:type="dxa"/>
            <w:tcBorders>
              <w:top w:val="single" w:sz="4" w:space="0" w:color="auto"/>
              <w:left w:val="nil"/>
              <w:bottom w:val="nil"/>
              <w:right w:val="nil"/>
            </w:tcBorders>
          </w:tcPr>
          <w:p w:rsidR="001C6DEA" w:rsidRDefault="001C6DEA" w:rsidP="002C1151">
            <w:pPr>
              <w:pStyle w:val="ConsPlusNormal"/>
              <w:jc w:val="right"/>
            </w:pPr>
            <w:r>
              <w:t>x</w:t>
            </w:r>
          </w:p>
        </w:tc>
        <w:tc>
          <w:tcPr>
            <w:tcW w:w="1077" w:type="dxa"/>
            <w:tcBorders>
              <w:top w:val="single" w:sz="4" w:space="0" w:color="auto"/>
              <w:left w:val="nil"/>
              <w:bottom w:val="nil"/>
              <w:right w:val="nil"/>
            </w:tcBorders>
          </w:tcPr>
          <w:p w:rsidR="001C6DEA" w:rsidRDefault="001C6DEA" w:rsidP="002C1151">
            <w:pPr>
              <w:pStyle w:val="ConsPlusNormal"/>
              <w:jc w:val="right"/>
            </w:pPr>
            <w:r>
              <w:t>4 710,9</w:t>
            </w:r>
          </w:p>
        </w:tc>
        <w:tc>
          <w:tcPr>
            <w:tcW w:w="1077" w:type="dxa"/>
            <w:tcBorders>
              <w:top w:val="single" w:sz="4" w:space="0" w:color="auto"/>
              <w:left w:val="nil"/>
              <w:bottom w:val="nil"/>
              <w:right w:val="nil"/>
            </w:tcBorders>
          </w:tcPr>
          <w:p w:rsidR="001C6DEA" w:rsidRDefault="001C6DEA" w:rsidP="002C1151">
            <w:pPr>
              <w:pStyle w:val="ConsPlusNormal"/>
              <w:jc w:val="right"/>
            </w:pPr>
            <w:r>
              <w:t>x</w:t>
            </w:r>
          </w:p>
        </w:tc>
        <w:tc>
          <w:tcPr>
            <w:tcW w:w="1531" w:type="dxa"/>
            <w:tcBorders>
              <w:top w:val="single" w:sz="4" w:space="0" w:color="auto"/>
              <w:left w:val="nil"/>
              <w:bottom w:val="nil"/>
              <w:right w:val="nil"/>
            </w:tcBorders>
          </w:tcPr>
          <w:p w:rsidR="001C6DEA" w:rsidRDefault="001C6DEA" w:rsidP="002C1151">
            <w:pPr>
              <w:pStyle w:val="ConsPlusNormal"/>
              <w:jc w:val="right"/>
            </w:pPr>
            <w:r>
              <w:t>6 257 621,96</w:t>
            </w:r>
          </w:p>
        </w:tc>
        <w:tc>
          <w:tcPr>
            <w:tcW w:w="1644" w:type="dxa"/>
            <w:tcBorders>
              <w:top w:val="single" w:sz="4" w:space="0" w:color="auto"/>
              <w:left w:val="nil"/>
              <w:bottom w:val="nil"/>
              <w:right w:val="nil"/>
            </w:tcBorders>
          </w:tcPr>
          <w:p w:rsidR="001C6DEA" w:rsidRDefault="001C6DEA" w:rsidP="002C1151">
            <w:pPr>
              <w:pStyle w:val="ConsPlusNormal"/>
              <w:jc w:val="right"/>
            </w:pPr>
            <w:r>
              <w:t>x</w:t>
            </w:r>
          </w:p>
        </w:tc>
        <w:tc>
          <w:tcPr>
            <w:tcW w:w="850" w:type="dxa"/>
            <w:tcBorders>
              <w:top w:val="single" w:sz="4" w:space="0" w:color="auto"/>
              <w:left w:val="nil"/>
              <w:bottom w:val="nil"/>
              <w:right w:val="nil"/>
            </w:tcBorders>
          </w:tcPr>
          <w:p w:rsidR="001C6DEA" w:rsidRDefault="001C6DEA" w:rsidP="002C1151">
            <w:pPr>
              <w:pStyle w:val="ConsPlusNormal"/>
              <w:jc w:val="right"/>
            </w:pPr>
            <w:r>
              <w:t>20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том числе:</w:t>
            </w:r>
          </w:p>
        </w:tc>
        <w:tc>
          <w:tcPr>
            <w:tcW w:w="907" w:type="dxa"/>
            <w:tcBorders>
              <w:top w:val="nil"/>
              <w:left w:val="nil"/>
              <w:bottom w:val="nil"/>
              <w:right w:val="nil"/>
            </w:tcBorders>
          </w:tcPr>
          <w:p w:rsidR="001C6DEA" w:rsidRDefault="001C6DEA" w:rsidP="002C1151">
            <w:pPr>
              <w:pStyle w:val="ConsPlusNormal"/>
            </w:pPr>
          </w:p>
        </w:tc>
        <w:tc>
          <w:tcPr>
            <w:tcW w:w="1587" w:type="dxa"/>
            <w:tcBorders>
              <w:top w:val="nil"/>
              <w:left w:val="nil"/>
              <w:bottom w:val="nil"/>
              <w:right w:val="nil"/>
            </w:tcBorders>
          </w:tcPr>
          <w:p w:rsidR="001C6DEA" w:rsidRDefault="001C6DEA" w:rsidP="002C1151">
            <w:pPr>
              <w:pStyle w:val="ConsPlusNormal"/>
            </w:pPr>
          </w:p>
        </w:tc>
        <w:tc>
          <w:tcPr>
            <w:tcW w:w="1474" w:type="dxa"/>
            <w:tcBorders>
              <w:top w:val="nil"/>
              <w:left w:val="nil"/>
              <w:bottom w:val="nil"/>
              <w:right w:val="nil"/>
            </w:tcBorders>
          </w:tcPr>
          <w:p w:rsidR="001C6DEA" w:rsidRDefault="001C6DEA" w:rsidP="002C1151">
            <w:pPr>
              <w:pStyle w:val="ConsPlusNormal"/>
            </w:pPr>
          </w:p>
        </w:tc>
        <w:tc>
          <w:tcPr>
            <w:tcW w:w="1474"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531" w:type="dxa"/>
            <w:tcBorders>
              <w:top w:val="nil"/>
              <w:left w:val="nil"/>
              <w:bottom w:val="nil"/>
              <w:right w:val="nil"/>
            </w:tcBorders>
          </w:tcPr>
          <w:p w:rsidR="001C6DEA" w:rsidRDefault="001C6DEA" w:rsidP="002C1151">
            <w:pPr>
              <w:pStyle w:val="ConsPlusNormal"/>
            </w:pPr>
          </w:p>
        </w:tc>
        <w:tc>
          <w:tcPr>
            <w:tcW w:w="1644" w:type="dxa"/>
            <w:tcBorders>
              <w:top w:val="nil"/>
              <w:left w:val="nil"/>
              <w:bottom w:val="nil"/>
              <w:right w:val="nil"/>
            </w:tcBorders>
          </w:tcPr>
          <w:p w:rsidR="001C6DEA" w:rsidRDefault="001C6DEA" w:rsidP="002C1151">
            <w:pPr>
              <w:pStyle w:val="ConsPlusNormal"/>
            </w:pPr>
          </w:p>
        </w:tc>
        <w:tc>
          <w:tcPr>
            <w:tcW w:w="850" w:type="dxa"/>
            <w:tcBorders>
              <w:top w:val="nil"/>
              <w:left w:val="nil"/>
              <w:bottom w:val="nil"/>
              <w:right w:val="nil"/>
            </w:tcBorders>
          </w:tcPr>
          <w:p w:rsidR="001C6DEA" w:rsidRDefault="001C6DEA" w:rsidP="002C1151">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lastRenderedPageBreak/>
              <w:t>1.</w:t>
            </w:r>
          </w:p>
        </w:tc>
        <w:tc>
          <w:tcPr>
            <w:tcW w:w="2835" w:type="dxa"/>
            <w:tcBorders>
              <w:top w:val="nil"/>
              <w:left w:val="nil"/>
              <w:bottom w:val="nil"/>
              <w:right w:val="nil"/>
            </w:tcBorders>
            <w:vAlign w:val="center"/>
          </w:tcPr>
          <w:p w:rsidR="001C6DEA" w:rsidRDefault="001C6DEA" w:rsidP="002C1151">
            <w:pPr>
              <w:pStyle w:val="ConsPlusNormal"/>
            </w:pPr>
            <w:r>
              <w:t>Скорая, в том числе скорая специализированная медицинская помощь, не включенная в территориальную программу ОМС,</w:t>
            </w:r>
          </w:p>
        </w:tc>
        <w:tc>
          <w:tcPr>
            <w:tcW w:w="907" w:type="dxa"/>
            <w:tcBorders>
              <w:top w:val="nil"/>
              <w:left w:val="nil"/>
              <w:bottom w:val="nil"/>
              <w:right w:val="nil"/>
            </w:tcBorders>
            <w:vAlign w:val="center"/>
          </w:tcPr>
          <w:p w:rsidR="001C6DEA" w:rsidRDefault="001C6DEA" w:rsidP="002C1151">
            <w:pPr>
              <w:pStyle w:val="ConsPlusNormal"/>
              <w:jc w:val="center"/>
            </w:pPr>
            <w:r>
              <w:t>02</w:t>
            </w:r>
          </w:p>
        </w:tc>
        <w:tc>
          <w:tcPr>
            <w:tcW w:w="1587" w:type="dxa"/>
            <w:tcBorders>
              <w:top w:val="nil"/>
              <w:left w:val="nil"/>
              <w:bottom w:val="nil"/>
              <w:right w:val="nil"/>
            </w:tcBorders>
            <w:vAlign w:val="center"/>
          </w:tcPr>
          <w:p w:rsidR="001C6DEA" w:rsidRDefault="001C6DEA" w:rsidP="002C1151">
            <w:pPr>
              <w:pStyle w:val="ConsPlusNormal"/>
              <w:jc w:val="center"/>
            </w:pPr>
            <w:r>
              <w:t>вызовов</w:t>
            </w:r>
          </w:p>
        </w:tc>
        <w:tc>
          <w:tcPr>
            <w:tcW w:w="1474" w:type="dxa"/>
            <w:tcBorders>
              <w:top w:val="nil"/>
              <w:left w:val="nil"/>
              <w:bottom w:val="nil"/>
              <w:right w:val="nil"/>
            </w:tcBorders>
            <w:vAlign w:val="center"/>
          </w:tcPr>
          <w:p w:rsidR="001C6DEA" w:rsidRDefault="001C6DEA" w:rsidP="002C1151">
            <w:pPr>
              <w:pStyle w:val="ConsPlusNormal"/>
              <w:jc w:val="right"/>
            </w:pPr>
            <w:r>
              <w:t>0,0040</w:t>
            </w:r>
          </w:p>
        </w:tc>
        <w:tc>
          <w:tcPr>
            <w:tcW w:w="1474" w:type="dxa"/>
            <w:tcBorders>
              <w:top w:val="nil"/>
              <w:left w:val="nil"/>
              <w:bottom w:val="nil"/>
              <w:right w:val="nil"/>
            </w:tcBorders>
            <w:vAlign w:val="center"/>
          </w:tcPr>
          <w:p w:rsidR="001C6DEA" w:rsidRDefault="001C6DEA" w:rsidP="002C1151">
            <w:pPr>
              <w:pStyle w:val="ConsPlusNormal"/>
              <w:jc w:val="right"/>
            </w:pPr>
            <w:r>
              <w:t>28 100,0</w:t>
            </w:r>
          </w:p>
        </w:tc>
        <w:tc>
          <w:tcPr>
            <w:tcW w:w="1077" w:type="dxa"/>
            <w:tcBorders>
              <w:top w:val="nil"/>
              <w:left w:val="nil"/>
              <w:bottom w:val="nil"/>
              <w:right w:val="nil"/>
            </w:tcBorders>
            <w:vAlign w:val="center"/>
          </w:tcPr>
          <w:p w:rsidR="001C6DEA" w:rsidRDefault="001C6DEA" w:rsidP="002C1151">
            <w:pPr>
              <w:pStyle w:val="ConsPlusNormal"/>
              <w:jc w:val="right"/>
            </w:pPr>
            <w:r>
              <w:t>112,4</w:t>
            </w:r>
          </w:p>
        </w:tc>
        <w:tc>
          <w:tcPr>
            <w:tcW w:w="1077" w:type="dxa"/>
            <w:tcBorders>
              <w:top w:val="nil"/>
              <w:left w:val="nil"/>
              <w:bottom w:val="nil"/>
              <w:right w:val="nil"/>
            </w:tcBorders>
            <w:vAlign w:val="center"/>
          </w:tcPr>
          <w:p w:rsidR="001C6DEA" w:rsidRDefault="001C6DEA" w:rsidP="002C1151">
            <w:pPr>
              <w:pStyle w:val="ConsPlusNormal"/>
              <w:jc w:val="right"/>
            </w:pPr>
            <w:r>
              <w:t>x</w:t>
            </w:r>
          </w:p>
        </w:tc>
        <w:tc>
          <w:tcPr>
            <w:tcW w:w="1531" w:type="dxa"/>
            <w:tcBorders>
              <w:top w:val="nil"/>
              <w:left w:val="nil"/>
              <w:bottom w:val="nil"/>
              <w:right w:val="nil"/>
            </w:tcBorders>
            <w:vAlign w:val="center"/>
          </w:tcPr>
          <w:p w:rsidR="001C6DEA" w:rsidRDefault="001C6DEA" w:rsidP="002C1151">
            <w:pPr>
              <w:pStyle w:val="ConsPlusNormal"/>
              <w:jc w:val="right"/>
            </w:pPr>
            <w:r>
              <w:t>149 348,41</w:t>
            </w:r>
          </w:p>
        </w:tc>
        <w:tc>
          <w:tcPr>
            <w:tcW w:w="1644" w:type="dxa"/>
            <w:tcBorders>
              <w:top w:val="nil"/>
              <w:left w:val="nil"/>
              <w:bottom w:val="nil"/>
              <w:right w:val="nil"/>
            </w:tcBorders>
            <w:vAlign w:val="center"/>
          </w:tcPr>
          <w:p w:rsidR="001C6DEA" w:rsidRDefault="001C6DEA" w:rsidP="002C1151">
            <w:pPr>
              <w:pStyle w:val="ConsPlusNormal"/>
              <w:jc w:val="right"/>
            </w:pPr>
            <w:r>
              <w:t>x</w:t>
            </w:r>
          </w:p>
        </w:tc>
        <w:tc>
          <w:tcPr>
            <w:tcW w:w="850" w:type="dxa"/>
            <w:tcBorders>
              <w:top w:val="nil"/>
              <w:left w:val="nil"/>
              <w:bottom w:val="nil"/>
              <w:right w:val="nil"/>
            </w:tcBorders>
            <w:vAlign w:val="center"/>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vAlign w:val="center"/>
          </w:tcPr>
          <w:p w:rsidR="001C6DEA" w:rsidRDefault="001C6DEA" w:rsidP="002C1151">
            <w:pPr>
              <w:pStyle w:val="ConsPlusNormal"/>
            </w:pPr>
            <w:r>
              <w:t>в том числе:</w:t>
            </w:r>
          </w:p>
        </w:tc>
        <w:tc>
          <w:tcPr>
            <w:tcW w:w="907" w:type="dxa"/>
            <w:tcBorders>
              <w:top w:val="nil"/>
              <w:left w:val="nil"/>
              <w:bottom w:val="nil"/>
              <w:right w:val="nil"/>
            </w:tcBorders>
            <w:vAlign w:val="center"/>
          </w:tcPr>
          <w:p w:rsidR="001C6DEA" w:rsidRDefault="001C6DEA" w:rsidP="002C1151">
            <w:pPr>
              <w:pStyle w:val="ConsPlusNormal"/>
            </w:pPr>
          </w:p>
        </w:tc>
        <w:tc>
          <w:tcPr>
            <w:tcW w:w="1587" w:type="dxa"/>
            <w:tcBorders>
              <w:top w:val="nil"/>
              <w:left w:val="nil"/>
              <w:bottom w:val="nil"/>
              <w:right w:val="nil"/>
            </w:tcBorders>
            <w:vAlign w:val="center"/>
          </w:tcPr>
          <w:p w:rsidR="001C6DEA" w:rsidRDefault="001C6DEA" w:rsidP="002C1151">
            <w:pPr>
              <w:pStyle w:val="ConsPlusNormal"/>
            </w:pPr>
          </w:p>
        </w:tc>
        <w:tc>
          <w:tcPr>
            <w:tcW w:w="1474" w:type="dxa"/>
            <w:tcBorders>
              <w:top w:val="nil"/>
              <w:left w:val="nil"/>
              <w:bottom w:val="nil"/>
              <w:right w:val="nil"/>
            </w:tcBorders>
            <w:vAlign w:val="center"/>
          </w:tcPr>
          <w:p w:rsidR="001C6DEA" w:rsidRDefault="001C6DEA" w:rsidP="002C1151">
            <w:pPr>
              <w:pStyle w:val="ConsPlusNormal"/>
            </w:pPr>
          </w:p>
        </w:tc>
        <w:tc>
          <w:tcPr>
            <w:tcW w:w="1474" w:type="dxa"/>
            <w:tcBorders>
              <w:top w:val="nil"/>
              <w:left w:val="nil"/>
              <w:bottom w:val="nil"/>
              <w:right w:val="nil"/>
            </w:tcBorders>
            <w:vAlign w:val="center"/>
          </w:tcPr>
          <w:p w:rsidR="001C6DEA" w:rsidRDefault="001C6DEA" w:rsidP="002C1151">
            <w:pPr>
              <w:pStyle w:val="ConsPlusNormal"/>
            </w:pPr>
          </w:p>
        </w:tc>
        <w:tc>
          <w:tcPr>
            <w:tcW w:w="1077" w:type="dxa"/>
            <w:tcBorders>
              <w:top w:val="nil"/>
              <w:left w:val="nil"/>
              <w:bottom w:val="nil"/>
              <w:right w:val="nil"/>
            </w:tcBorders>
            <w:vAlign w:val="center"/>
          </w:tcPr>
          <w:p w:rsidR="001C6DEA" w:rsidRDefault="001C6DEA" w:rsidP="002C1151">
            <w:pPr>
              <w:pStyle w:val="ConsPlusNormal"/>
            </w:pPr>
          </w:p>
        </w:tc>
        <w:tc>
          <w:tcPr>
            <w:tcW w:w="1077" w:type="dxa"/>
            <w:tcBorders>
              <w:top w:val="nil"/>
              <w:left w:val="nil"/>
              <w:bottom w:val="nil"/>
              <w:right w:val="nil"/>
            </w:tcBorders>
            <w:vAlign w:val="center"/>
          </w:tcPr>
          <w:p w:rsidR="001C6DEA" w:rsidRDefault="001C6DEA" w:rsidP="002C1151">
            <w:pPr>
              <w:pStyle w:val="ConsPlusNormal"/>
            </w:pPr>
          </w:p>
        </w:tc>
        <w:tc>
          <w:tcPr>
            <w:tcW w:w="1531" w:type="dxa"/>
            <w:tcBorders>
              <w:top w:val="nil"/>
              <w:left w:val="nil"/>
              <w:bottom w:val="nil"/>
              <w:right w:val="nil"/>
            </w:tcBorders>
            <w:vAlign w:val="center"/>
          </w:tcPr>
          <w:p w:rsidR="001C6DEA" w:rsidRDefault="001C6DEA" w:rsidP="002C1151">
            <w:pPr>
              <w:pStyle w:val="ConsPlusNormal"/>
            </w:pPr>
          </w:p>
        </w:tc>
        <w:tc>
          <w:tcPr>
            <w:tcW w:w="1644" w:type="dxa"/>
            <w:tcBorders>
              <w:top w:val="nil"/>
              <w:left w:val="nil"/>
              <w:bottom w:val="nil"/>
              <w:right w:val="nil"/>
            </w:tcBorders>
            <w:vAlign w:val="center"/>
          </w:tcPr>
          <w:p w:rsidR="001C6DEA" w:rsidRDefault="001C6DEA" w:rsidP="002C1151">
            <w:pPr>
              <w:pStyle w:val="ConsPlusNormal"/>
            </w:pPr>
          </w:p>
        </w:tc>
        <w:tc>
          <w:tcPr>
            <w:tcW w:w="850" w:type="dxa"/>
            <w:tcBorders>
              <w:top w:val="nil"/>
              <w:left w:val="nil"/>
              <w:bottom w:val="nil"/>
              <w:right w:val="nil"/>
            </w:tcBorders>
            <w:vAlign w:val="center"/>
          </w:tcPr>
          <w:p w:rsidR="001C6DEA" w:rsidRDefault="001C6DEA" w:rsidP="002C1151">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vAlign w:val="center"/>
          </w:tcPr>
          <w:p w:rsidR="001C6DEA" w:rsidRDefault="001C6DEA" w:rsidP="002C1151">
            <w:pPr>
              <w:pStyle w:val="ConsPlusNormal"/>
            </w:pPr>
            <w:r>
              <w:t>не идентифицированным и не застрахованным в системе ОМС лицам</w:t>
            </w:r>
          </w:p>
        </w:tc>
        <w:tc>
          <w:tcPr>
            <w:tcW w:w="907" w:type="dxa"/>
            <w:tcBorders>
              <w:top w:val="nil"/>
              <w:left w:val="nil"/>
              <w:bottom w:val="nil"/>
              <w:right w:val="nil"/>
            </w:tcBorders>
            <w:vAlign w:val="center"/>
          </w:tcPr>
          <w:p w:rsidR="001C6DEA" w:rsidRDefault="001C6DEA" w:rsidP="002C1151">
            <w:pPr>
              <w:pStyle w:val="ConsPlusNormal"/>
              <w:jc w:val="center"/>
            </w:pPr>
            <w:r>
              <w:t>03</w:t>
            </w:r>
          </w:p>
        </w:tc>
        <w:tc>
          <w:tcPr>
            <w:tcW w:w="1587" w:type="dxa"/>
            <w:tcBorders>
              <w:top w:val="nil"/>
              <w:left w:val="nil"/>
              <w:bottom w:val="nil"/>
              <w:right w:val="nil"/>
            </w:tcBorders>
            <w:vAlign w:val="center"/>
          </w:tcPr>
          <w:p w:rsidR="001C6DEA" w:rsidRDefault="001C6DEA" w:rsidP="002C1151">
            <w:pPr>
              <w:pStyle w:val="ConsPlusNormal"/>
              <w:jc w:val="center"/>
            </w:pPr>
            <w:r>
              <w:t>вызовов</w:t>
            </w:r>
          </w:p>
        </w:tc>
        <w:tc>
          <w:tcPr>
            <w:tcW w:w="1474" w:type="dxa"/>
            <w:tcBorders>
              <w:top w:val="nil"/>
              <w:left w:val="nil"/>
              <w:bottom w:val="nil"/>
              <w:right w:val="nil"/>
            </w:tcBorders>
            <w:vAlign w:val="center"/>
          </w:tcPr>
          <w:p w:rsidR="001C6DEA" w:rsidRDefault="001C6DEA" w:rsidP="002C1151">
            <w:pPr>
              <w:pStyle w:val="ConsPlusNormal"/>
              <w:jc w:val="right"/>
            </w:pPr>
            <w:r>
              <w:t>0</w:t>
            </w:r>
          </w:p>
        </w:tc>
        <w:tc>
          <w:tcPr>
            <w:tcW w:w="1474" w:type="dxa"/>
            <w:tcBorders>
              <w:top w:val="nil"/>
              <w:left w:val="nil"/>
              <w:bottom w:val="nil"/>
              <w:right w:val="nil"/>
            </w:tcBorders>
            <w:vAlign w:val="center"/>
          </w:tcPr>
          <w:p w:rsidR="001C6DEA" w:rsidRDefault="001C6DEA" w:rsidP="002C1151">
            <w:pPr>
              <w:pStyle w:val="ConsPlusNormal"/>
              <w:jc w:val="right"/>
            </w:pPr>
            <w:r>
              <w:t>0</w:t>
            </w:r>
          </w:p>
        </w:tc>
        <w:tc>
          <w:tcPr>
            <w:tcW w:w="1077" w:type="dxa"/>
            <w:tcBorders>
              <w:top w:val="nil"/>
              <w:left w:val="nil"/>
              <w:bottom w:val="nil"/>
              <w:right w:val="nil"/>
            </w:tcBorders>
            <w:vAlign w:val="center"/>
          </w:tcPr>
          <w:p w:rsidR="001C6DEA" w:rsidRDefault="001C6DEA" w:rsidP="002C1151">
            <w:pPr>
              <w:pStyle w:val="ConsPlusNormal"/>
              <w:jc w:val="right"/>
            </w:pPr>
            <w:r>
              <w:t>0</w:t>
            </w:r>
          </w:p>
        </w:tc>
        <w:tc>
          <w:tcPr>
            <w:tcW w:w="1077" w:type="dxa"/>
            <w:tcBorders>
              <w:top w:val="nil"/>
              <w:left w:val="nil"/>
              <w:bottom w:val="nil"/>
              <w:right w:val="nil"/>
            </w:tcBorders>
            <w:vAlign w:val="center"/>
          </w:tcPr>
          <w:p w:rsidR="001C6DEA" w:rsidRDefault="001C6DEA" w:rsidP="002C1151">
            <w:pPr>
              <w:pStyle w:val="ConsPlusNormal"/>
              <w:jc w:val="right"/>
            </w:pPr>
            <w:r>
              <w:t>x</w:t>
            </w:r>
          </w:p>
        </w:tc>
        <w:tc>
          <w:tcPr>
            <w:tcW w:w="1531" w:type="dxa"/>
            <w:tcBorders>
              <w:top w:val="nil"/>
              <w:left w:val="nil"/>
              <w:bottom w:val="nil"/>
              <w:right w:val="nil"/>
            </w:tcBorders>
            <w:vAlign w:val="center"/>
          </w:tcPr>
          <w:p w:rsidR="001C6DEA" w:rsidRDefault="001C6DEA" w:rsidP="002C1151">
            <w:pPr>
              <w:pStyle w:val="ConsPlusNormal"/>
              <w:jc w:val="right"/>
            </w:pPr>
            <w:r>
              <w:t>0</w:t>
            </w:r>
          </w:p>
        </w:tc>
        <w:tc>
          <w:tcPr>
            <w:tcW w:w="1644" w:type="dxa"/>
            <w:tcBorders>
              <w:top w:val="nil"/>
              <w:left w:val="nil"/>
              <w:bottom w:val="nil"/>
              <w:right w:val="nil"/>
            </w:tcBorders>
            <w:vAlign w:val="center"/>
          </w:tcPr>
          <w:p w:rsidR="001C6DEA" w:rsidRDefault="001C6DEA" w:rsidP="002C1151">
            <w:pPr>
              <w:pStyle w:val="ConsPlusNormal"/>
              <w:jc w:val="right"/>
            </w:pPr>
            <w:r>
              <w:t>x</w:t>
            </w:r>
          </w:p>
        </w:tc>
        <w:tc>
          <w:tcPr>
            <w:tcW w:w="850" w:type="dxa"/>
            <w:tcBorders>
              <w:top w:val="nil"/>
              <w:left w:val="nil"/>
              <w:bottom w:val="nil"/>
              <w:right w:val="nil"/>
            </w:tcBorders>
            <w:vAlign w:val="center"/>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vMerge w:val="restart"/>
            <w:tcBorders>
              <w:top w:val="nil"/>
              <w:left w:val="nil"/>
              <w:bottom w:val="nil"/>
              <w:right w:val="nil"/>
            </w:tcBorders>
          </w:tcPr>
          <w:p w:rsidR="001C6DEA" w:rsidRDefault="001C6DEA" w:rsidP="002C1151">
            <w:pPr>
              <w:pStyle w:val="ConsPlusNormal"/>
              <w:jc w:val="center"/>
            </w:pPr>
            <w:r>
              <w:t>2.</w:t>
            </w:r>
          </w:p>
        </w:tc>
        <w:tc>
          <w:tcPr>
            <w:tcW w:w="2835" w:type="dxa"/>
            <w:vMerge w:val="restart"/>
            <w:tcBorders>
              <w:top w:val="nil"/>
              <w:left w:val="nil"/>
              <w:bottom w:val="nil"/>
              <w:right w:val="nil"/>
            </w:tcBorders>
          </w:tcPr>
          <w:p w:rsidR="001C6DEA" w:rsidRDefault="001C6DEA" w:rsidP="002C1151">
            <w:pPr>
              <w:pStyle w:val="ConsPlusNormal"/>
            </w:pPr>
            <w:r>
              <w:t>Медицинская помощь в амбулаторных условиях,</w:t>
            </w:r>
          </w:p>
        </w:tc>
        <w:tc>
          <w:tcPr>
            <w:tcW w:w="907" w:type="dxa"/>
            <w:tcBorders>
              <w:top w:val="nil"/>
              <w:left w:val="nil"/>
              <w:bottom w:val="nil"/>
              <w:right w:val="nil"/>
            </w:tcBorders>
          </w:tcPr>
          <w:p w:rsidR="001C6DEA" w:rsidRDefault="001C6DEA" w:rsidP="002C1151">
            <w:pPr>
              <w:pStyle w:val="ConsPlusNormal"/>
              <w:jc w:val="center"/>
            </w:pPr>
            <w:r>
              <w:t>04</w:t>
            </w:r>
          </w:p>
        </w:tc>
        <w:tc>
          <w:tcPr>
            <w:tcW w:w="1587" w:type="dxa"/>
            <w:tcBorders>
              <w:top w:val="nil"/>
              <w:left w:val="nil"/>
              <w:bottom w:val="nil"/>
              <w:right w:val="nil"/>
            </w:tcBorders>
          </w:tcPr>
          <w:p w:rsidR="001C6DEA" w:rsidRDefault="001C6DEA" w:rsidP="002C1151">
            <w:pPr>
              <w:pStyle w:val="ConsPlusNormal"/>
              <w:jc w:val="center"/>
            </w:pPr>
            <w:r>
              <w:t>посещений с профилактическими и иными целями</w:t>
            </w:r>
          </w:p>
        </w:tc>
        <w:tc>
          <w:tcPr>
            <w:tcW w:w="1474" w:type="dxa"/>
            <w:tcBorders>
              <w:top w:val="nil"/>
              <w:left w:val="nil"/>
              <w:bottom w:val="nil"/>
              <w:right w:val="nil"/>
            </w:tcBorders>
          </w:tcPr>
          <w:p w:rsidR="001C6DEA" w:rsidRDefault="001C6DEA" w:rsidP="002C1151">
            <w:pPr>
              <w:pStyle w:val="ConsPlusNormal"/>
              <w:jc w:val="right"/>
            </w:pPr>
            <w:r>
              <w:t>0,73000</w:t>
            </w:r>
          </w:p>
        </w:tc>
        <w:tc>
          <w:tcPr>
            <w:tcW w:w="1474" w:type="dxa"/>
            <w:tcBorders>
              <w:top w:val="nil"/>
              <w:left w:val="nil"/>
              <w:bottom w:val="nil"/>
              <w:right w:val="nil"/>
            </w:tcBorders>
          </w:tcPr>
          <w:p w:rsidR="001C6DEA" w:rsidRDefault="001C6DEA" w:rsidP="002C1151">
            <w:pPr>
              <w:pStyle w:val="ConsPlusNormal"/>
              <w:jc w:val="right"/>
            </w:pPr>
            <w:r>
              <w:t>669,2</w:t>
            </w:r>
          </w:p>
        </w:tc>
        <w:tc>
          <w:tcPr>
            <w:tcW w:w="1077" w:type="dxa"/>
            <w:tcBorders>
              <w:top w:val="nil"/>
              <w:left w:val="nil"/>
              <w:bottom w:val="nil"/>
              <w:right w:val="nil"/>
            </w:tcBorders>
          </w:tcPr>
          <w:p w:rsidR="001C6DEA" w:rsidRDefault="001C6DEA" w:rsidP="002C1151">
            <w:pPr>
              <w:pStyle w:val="ConsPlusNormal"/>
              <w:jc w:val="right"/>
            </w:pPr>
            <w:r>
              <w:t>488,5</w:t>
            </w:r>
          </w:p>
        </w:tc>
        <w:tc>
          <w:tcPr>
            <w:tcW w:w="1077" w:type="dxa"/>
            <w:tcBorders>
              <w:top w:val="nil"/>
              <w:left w:val="nil"/>
              <w:bottom w:val="nil"/>
              <w:right w:val="nil"/>
            </w:tcBorders>
          </w:tcPr>
          <w:p w:rsidR="001C6DEA" w:rsidRDefault="001C6DEA" w:rsidP="002C1151">
            <w:pPr>
              <w:pStyle w:val="ConsPlusNormal"/>
              <w:jc w:val="right"/>
            </w:pPr>
            <w:r>
              <w:t>x</w:t>
            </w:r>
          </w:p>
        </w:tc>
        <w:tc>
          <w:tcPr>
            <w:tcW w:w="1531" w:type="dxa"/>
            <w:tcBorders>
              <w:top w:val="nil"/>
              <w:left w:val="nil"/>
              <w:bottom w:val="nil"/>
              <w:right w:val="nil"/>
            </w:tcBorders>
          </w:tcPr>
          <w:p w:rsidR="001C6DEA" w:rsidRDefault="001C6DEA" w:rsidP="002C1151">
            <w:pPr>
              <w:pStyle w:val="ConsPlusNormal"/>
              <w:jc w:val="right"/>
            </w:pPr>
            <w:r>
              <w:t>648 866,70</w:t>
            </w:r>
          </w:p>
        </w:tc>
        <w:tc>
          <w:tcPr>
            <w:tcW w:w="1644" w:type="dxa"/>
            <w:tcBorders>
              <w:top w:val="nil"/>
              <w:left w:val="nil"/>
              <w:bottom w:val="nil"/>
              <w:right w:val="nil"/>
            </w:tcBorders>
          </w:tcPr>
          <w:p w:rsidR="001C6DEA" w:rsidRDefault="001C6DEA" w:rsidP="002C1151">
            <w:pPr>
              <w:pStyle w:val="ConsPlusNormal"/>
              <w:jc w:val="right"/>
            </w:pPr>
            <w:r>
              <w:t>x</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1C6DEA" w:rsidRDefault="001C6DEA" w:rsidP="002C1151">
            <w:pPr>
              <w:spacing w:after="0" w:line="240" w:lineRule="auto"/>
            </w:pPr>
          </w:p>
        </w:tc>
        <w:tc>
          <w:tcPr>
            <w:tcW w:w="2835" w:type="dxa"/>
            <w:vMerge/>
            <w:tcBorders>
              <w:top w:val="nil"/>
              <w:left w:val="nil"/>
              <w:bottom w:val="nil"/>
              <w:right w:val="nil"/>
            </w:tcBorders>
          </w:tcPr>
          <w:p w:rsidR="001C6DEA" w:rsidRDefault="001C6DEA" w:rsidP="002C1151">
            <w:pPr>
              <w:spacing w:after="0" w:line="240" w:lineRule="auto"/>
            </w:pPr>
          </w:p>
        </w:tc>
        <w:tc>
          <w:tcPr>
            <w:tcW w:w="907" w:type="dxa"/>
            <w:tcBorders>
              <w:top w:val="nil"/>
              <w:left w:val="nil"/>
              <w:bottom w:val="nil"/>
              <w:right w:val="nil"/>
            </w:tcBorders>
          </w:tcPr>
          <w:p w:rsidR="001C6DEA" w:rsidRDefault="001C6DEA" w:rsidP="002C1151">
            <w:pPr>
              <w:pStyle w:val="ConsPlusNormal"/>
              <w:jc w:val="center"/>
            </w:pPr>
            <w:r>
              <w:t>05</w:t>
            </w:r>
          </w:p>
        </w:tc>
        <w:tc>
          <w:tcPr>
            <w:tcW w:w="1587" w:type="dxa"/>
            <w:tcBorders>
              <w:top w:val="nil"/>
              <w:left w:val="nil"/>
              <w:bottom w:val="nil"/>
              <w:right w:val="nil"/>
            </w:tcBorders>
          </w:tcPr>
          <w:p w:rsidR="001C6DEA" w:rsidRDefault="001C6DEA" w:rsidP="002C1151">
            <w:pPr>
              <w:pStyle w:val="ConsPlusNormal"/>
              <w:jc w:val="center"/>
            </w:pPr>
            <w:r>
              <w:t>обращений</w:t>
            </w:r>
          </w:p>
        </w:tc>
        <w:tc>
          <w:tcPr>
            <w:tcW w:w="1474" w:type="dxa"/>
            <w:tcBorders>
              <w:top w:val="nil"/>
              <w:left w:val="nil"/>
              <w:bottom w:val="nil"/>
              <w:right w:val="nil"/>
            </w:tcBorders>
          </w:tcPr>
          <w:p w:rsidR="001C6DEA" w:rsidRDefault="001C6DEA" w:rsidP="002C1151">
            <w:pPr>
              <w:pStyle w:val="ConsPlusNormal"/>
              <w:jc w:val="right"/>
            </w:pPr>
            <w:r>
              <w:t>0,14400</w:t>
            </w:r>
          </w:p>
        </w:tc>
        <w:tc>
          <w:tcPr>
            <w:tcW w:w="1474" w:type="dxa"/>
            <w:tcBorders>
              <w:top w:val="nil"/>
              <w:left w:val="nil"/>
              <w:bottom w:val="nil"/>
              <w:right w:val="nil"/>
            </w:tcBorders>
          </w:tcPr>
          <w:p w:rsidR="001C6DEA" w:rsidRDefault="001C6DEA" w:rsidP="002C1151">
            <w:pPr>
              <w:pStyle w:val="ConsPlusNormal"/>
              <w:jc w:val="right"/>
            </w:pPr>
            <w:r>
              <w:t>1 933,3</w:t>
            </w:r>
          </w:p>
        </w:tc>
        <w:tc>
          <w:tcPr>
            <w:tcW w:w="1077" w:type="dxa"/>
            <w:tcBorders>
              <w:top w:val="nil"/>
              <w:left w:val="nil"/>
              <w:bottom w:val="nil"/>
              <w:right w:val="nil"/>
            </w:tcBorders>
          </w:tcPr>
          <w:p w:rsidR="001C6DEA" w:rsidRDefault="001C6DEA" w:rsidP="002C1151">
            <w:pPr>
              <w:pStyle w:val="ConsPlusNormal"/>
              <w:jc w:val="right"/>
            </w:pPr>
            <w:r>
              <w:t>278,4</w:t>
            </w:r>
          </w:p>
        </w:tc>
        <w:tc>
          <w:tcPr>
            <w:tcW w:w="1077" w:type="dxa"/>
            <w:tcBorders>
              <w:top w:val="nil"/>
              <w:left w:val="nil"/>
              <w:bottom w:val="nil"/>
              <w:right w:val="nil"/>
            </w:tcBorders>
          </w:tcPr>
          <w:p w:rsidR="001C6DEA" w:rsidRDefault="001C6DEA" w:rsidP="002C1151">
            <w:pPr>
              <w:pStyle w:val="ConsPlusNormal"/>
              <w:jc w:val="right"/>
            </w:pPr>
            <w:r>
              <w:t>x</w:t>
            </w:r>
          </w:p>
        </w:tc>
        <w:tc>
          <w:tcPr>
            <w:tcW w:w="1531" w:type="dxa"/>
            <w:tcBorders>
              <w:top w:val="nil"/>
              <w:left w:val="nil"/>
              <w:bottom w:val="nil"/>
              <w:right w:val="nil"/>
            </w:tcBorders>
          </w:tcPr>
          <w:p w:rsidR="001C6DEA" w:rsidRDefault="001C6DEA" w:rsidP="002C1151">
            <w:pPr>
              <w:pStyle w:val="ConsPlusNormal"/>
              <w:jc w:val="right"/>
            </w:pPr>
            <w:r>
              <w:t>369 762,35</w:t>
            </w:r>
          </w:p>
        </w:tc>
        <w:tc>
          <w:tcPr>
            <w:tcW w:w="1644" w:type="dxa"/>
            <w:tcBorders>
              <w:top w:val="nil"/>
              <w:left w:val="nil"/>
              <w:bottom w:val="nil"/>
              <w:right w:val="nil"/>
            </w:tcBorders>
          </w:tcPr>
          <w:p w:rsidR="001C6DEA" w:rsidRDefault="001C6DEA" w:rsidP="002C1151">
            <w:pPr>
              <w:pStyle w:val="ConsPlusNormal"/>
              <w:jc w:val="right"/>
            </w:pPr>
            <w:r>
              <w:t>x</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том числе:</w:t>
            </w:r>
          </w:p>
        </w:tc>
        <w:tc>
          <w:tcPr>
            <w:tcW w:w="907" w:type="dxa"/>
            <w:tcBorders>
              <w:top w:val="nil"/>
              <w:left w:val="nil"/>
              <w:bottom w:val="nil"/>
              <w:right w:val="nil"/>
            </w:tcBorders>
          </w:tcPr>
          <w:p w:rsidR="001C6DEA" w:rsidRDefault="001C6DEA" w:rsidP="002C1151">
            <w:pPr>
              <w:pStyle w:val="ConsPlusNormal"/>
            </w:pPr>
          </w:p>
        </w:tc>
        <w:tc>
          <w:tcPr>
            <w:tcW w:w="1587" w:type="dxa"/>
            <w:tcBorders>
              <w:top w:val="nil"/>
              <w:left w:val="nil"/>
              <w:bottom w:val="nil"/>
              <w:right w:val="nil"/>
            </w:tcBorders>
          </w:tcPr>
          <w:p w:rsidR="001C6DEA" w:rsidRDefault="001C6DEA" w:rsidP="002C1151">
            <w:pPr>
              <w:pStyle w:val="ConsPlusNormal"/>
            </w:pPr>
          </w:p>
        </w:tc>
        <w:tc>
          <w:tcPr>
            <w:tcW w:w="1474" w:type="dxa"/>
            <w:tcBorders>
              <w:top w:val="nil"/>
              <w:left w:val="nil"/>
              <w:bottom w:val="nil"/>
              <w:right w:val="nil"/>
            </w:tcBorders>
          </w:tcPr>
          <w:p w:rsidR="001C6DEA" w:rsidRDefault="001C6DEA" w:rsidP="002C1151">
            <w:pPr>
              <w:pStyle w:val="ConsPlusNormal"/>
            </w:pPr>
          </w:p>
        </w:tc>
        <w:tc>
          <w:tcPr>
            <w:tcW w:w="1474"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531" w:type="dxa"/>
            <w:tcBorders>
              <w:top w:val="nil"/>
              <w:left w:val="nil"/>
              <w:bottom w:val="nil"/>
              <w:right w:val="nil"/>
            </w:tcBorders>
          </w:tcPr>
          <w:p w:rsidR="001C6DEA" w:rsidRDefault="001C6DEA" w:rsidP="002C1151">
            <w:pPr>
              <w:pStyle w:val="ConsPlusNormal"/>
            </w:pPr>
          </w:p>
        </w:tc>
        <w:tc>
          <w:tcPr>
            <w:tcW w:w="1644" w:type="dxa"/>
            <w:tcBorders>
              <w:top w:val="nil"/>
              <w:left w:val="nil"/>
              <w:bottom w:val="nil"/>
              <w:right w:val="nil"/>
            </w:tcBorders>
          </w:tcPr>
          <w:p w:rsidR="001C6DEA" w:rsidRDefault="001C6DEA" w:rsidP="002C1151">
            <w:pPr>
              <w:pStyle w:val="ConsPlusNormal"/>
            </w:pPr>
          </w:p>
        </w:tc>
        <w:tc>
          <w:tcPr>
            <w:tcW w:w="850" w:type="dxa"/>
            <w:tcBorders>
              <w:top w:val="nil"/>
              <w:left w:val="nil"/>
              <w:bottom w:val="nil"/>
              <w:right w:val="nil"/>
            </w:tcBorders>
          </w:tcPr>
          <w:p w:rsidR="001C6DEA" w:rsidRDefault="001C6DEA" w:rsidP="002C1151">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vMerge w:val="restart"/>
            <w:tcBorders>
              <w:top w:val="nil"/>
              <w:left w:val="nil"/>
              <w:bottom w:val="nil"/>
              <w:right w:val="nil"/>
            </w:tcBorders>
          </w:tcPr>
          <w:p w:rsidR="001C6DEA" w:rsidRDefault="001C6DEA" w:rsidP="002C1151">
            <w:pPr>
              <w:pStyle w:val="ConsPlusNormal"/>
            </w:pPr>
          </w:p>
        </w:tc>
        <w:tc>
          <w:tcPr>
            <w:tcW w:w="2835" w:type="dxa"/>
            <w:vMerge w:val="restart"/>
            <w:tcBorders>
              <w:top w:val="nil"/>
              <w:left w:val="nil"/>
              <w:bottom w:val="nil"/>
              <w:right w:val="nil"/>
            </w:tcBorders>
          </w:tcPr>
          <w:p w:rsidR="001C6DEA" w:rsidRDefault="001C6DEA" w:rsidP="002C1151">
            <w:pPr>
              <w:pStyle w:val="ConsPlusNormal"/>
            </w:pPr>
            <w:r>
              <w:t>не идентифицированным и не застрахованным в системе ОМС лицам</w:t>
            </w:r>
          </w:p>
        </w:tc>
        <w:tc>
          <w:tcPr>
            <w:tcW w:w="907" w:type="dxa"/>
            <w:tcBorders>
              <w:top w:val="nil"/>
              <w:left w:val="nil"/>
              <w:bottom w:val="nil"/>
              <w:right w:val="nil"/>
            </w:tcBorders>
          </w:tcPr>
          <w:p w:rsidR="001C6DEA" w:rsidRDefault="001C6DEA" w:rsidP="002C1151">
            <w:pPr>
              <w:pStyle w:val="ConsPlusNormal"/>
              <w:jc w:val="center"/>
            </w:pPr>
            <w:r>
              <w:t>06</w:t>
            </w:r>
          </w:p>
        </w:tc>
        <w:tc>
          <w:tcPr>
            <w:tcW w:w="1587" w:type="dxa"/>
            <w:tcBorders>
              <w:top w:val="nil"/>
              <w:left w:val="nil"/>
              <w:bottom w:val="nil"/>
              <w:right w:val="nil"/>
            </w:tcBorders>
          </w:tcPr>
          <w:p w:rsidR="001C6DEA" w:rsidRDefault="001C6DEA" w:rsidP="002C1151">
            <w:pPr>
              <w:pStyle w:val="ConsPlusNormal"/>
              <w:jc w:val="center"/>
            </w:pPr>
            <w:r>
              <w:t>посещений с профилактическими и иными целями</w:t>
            </w:r>
          </w:p>
        </w:tc>
        <w:tc>
          <w:tcPr>
            <w:tcW w:w="1474" w:type="dxa"/>
            <w:tcBorders>
              <w:top w:val="nil"/>
              <w:left w:val="nil"/>
              <w:bottom w:val="nil"/>
              <w:right w:val="nil"/>
            </w:tcBorders>
          </w:tcPr>
          <w:p w:rsidR="001C6DEA" w:rsidRDefault="001C6DEA" w:rsidP="002C1151">
            <w:pPr>
              <w:pStyle w:val="ConsPlusNormal"/>
              <w:jc w:val="right"/>
            </w:pPr>
            <w:r>
              <w:t>0</w:t>
            </w:r>
          </w:p>
        </w:tc>
        <w:tc>
          <w:tcPr>
            <w:tcW w:w="1474" w:type="dxa"/>
            <w:tcBorders>
              <w:top w:val="nil"/>
              <w:left w:val="nil"/>
              <w:bottom w:val="nil"/>
              <w:right w:val="nil"/>
            </w:tcBorders>
          </w:tcPr>
          <w:p w:rsidR="001C6DEA" w:rsidRDefault="001C6DEA" w:rsidP="002C1151">
            <w:pPr>
              <w:pStyle w:val="ConsPlusNormal"/>
              <w:jc w:val="right"/>
            </w:pPr>
            <w:r>
              <w:t>0</w:t>
            </w:r>
          </w:p>
        </w:tc>
        <w:tc>
          <w:tcPr>
            <w:tcW w:w="1077" w:type="dxa"/>
            <w:tcBorders>
              <w:top w:val="nil"/>
              <w:left w:val="nil"/>
              <w:bottom w:val="nil"/>
              <w:right w:val="nil"/>
            </w:tcBorders>
          </w:tcPr>
          <w:p w:rsidR="001C6DEA" w:rsidRDefault="001C6DEA" w:rsidP="002C1151">
            <w:pPr>
              <w:pStyle w:val="ConsPlusNormal"/>
              <w:jc w:val="right"/>
            </w:pPr>
            <w:r>
              <w:t>0</w:t>
            </w:r>
          </w:p>
        </w:tc>
        <w:tc>
          <w:tcPr>
            <w:tcW w:w="1077" w:type="dxa"/>
            <w:tcBorders>
              <w:top w:val="nil"/>
              <w:left w:val="nil"/>
              <w:bottom w:val="nil"/>
              <w:right w:val="nil"/>
            </w:tcBorders>
          </w:tcPr>
          <w:p w:rsidR="001C6DEA" w:rsidRDefault="001C6DEA" w:rsidP="002C1151">
            <w:pPr>
              <w:pStyle w:val="ConsPlusNormal"/>
              <w:jc w:val="right"/>
            </w:pPr>
            <w:r>
              <w:t>x</w:t>
            </w:r>
          </w:p>
        </w:tc>
        <w:tc>
          <w:tcPr>
            <w:tcW w:w="1531" w:type="dxa"/>
            <w:tcBorders>
              <w:top w:val="nil"/>
              <w:left w:val="nil"/>
              <w:bottom w:val="nil"/>
              <w:right w:val="nil"/>
            </w:tcBorders>
          </w:tcPr>
          <w:p w:rsidR="001C6DEA" w:rsidRDefault="001C6DEA" w:rsidP="002C1151">
            <w:pPr>
              <w:pStyle w:val="ConsPlusNormal"/>
              <w:jc w:val="right"/>
            </w:pPr>
            <w:r>
              <w:t>0</w:t>
            </w:r>
          </w:p>
        </w:tc>
        <w:tc>
          <w:tcPr>
            <w:tcW w:w="1644" w:type="dxa"/>
            <w:tcBorders>
              <w:top w:val="nil"/>
              <w:left w:val="nil"/>
              <w:bottom w:val="nil"/>
              <w:right w:val="nil"/>
            </w:tcBorders>
          </w:tcPr>
          <w:p w:rsidR="001C6DEA" w:rsidRDefault="001C6DEA" w:rsidP="002C1151">
            <w:pPr>
              <w:pStyle w:val="ConsPlusNormal"/>
              <w:jc w:val="right"/>
            </w:pPr>
            <w:r>
              <w:t>x</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1C6DEA" w:rsidRDefault="001C6DEA" w:rsidP="002C1151">
            <w:pPr>
              <w:spacing w:after="0" w:line="240" w:lineRule="auto"/>
            </w:pPr>
          </w:p>
        </w:tc>
        <w:tc>
          <w:tcPr>
            <w:tcW w:w="2835" w:type="dxa"/>
            <w:vMerge/>
            <w:tcBorders>
              <w:top w:val="nil"/>
              <w:left w:val="nil"/>
              <w:bottom w:val="nil"/>
              <w:right w:val="nil"/>
            </w:tcBorders>
          </w:tcPr>
          <w:p w:rsidR="001C6DEA" w:rsidRDefault="001C6DEA" w:rsidP="002C1151">
            <w:pPr>
              <w:spacing w:after="0" w:line="240" w:lineRule="auto"/>
            </w:pPr>
          </w:p>
        </w:tc>
        <w:tc>
          <w:tcPr>
            <w:tcW w:w="907" w:type="dxa"/>
            <w:tcBorders>
              <w:top w:val="nil"/>
              <w:left w:val="nil"/>
              <w:bottom w:val="nil"/>
              <w:right w:val="nil"/>
            </w:tcBorders>
          </w:tcPr>
          <w:p w:rsidR="001C6DEA" w:rsidRDefault="001C6DEA" w:rsidP="002C1151">
            <w:pPr>
              <w:pStyle w:val="ConsPlusNormal"/>
              <w:jc w:val="center"/>
            </w:pPr>
            <w:r>
              <w:t>07</w:t>
            </w:r>
          </w:p>
        </w:tc>
        <w:tc>
          <w:tcPr>
            <w:tcW w:w="1587" w:type="dxa"/>
            <w:tcBorders>
              <w:top w:val="nil"/>
              <w:left w:val="nil"/>
              <w:bottom w:val="nil"/>
              <w:right w:val="nil"/>
            </w:tcBorders>
          </w:tcPr>
          <w:p w:rsidR="001C6DEA" w:rsidRDefault="001C6DEA" w:rsidP="002C1151">
            <w:pPr>
              <w:pStyle w:val="ConsPlusNormal"/>
              <w:jc w:val="center"/>
            </w:pPr>
            <w:r>
              <w:t>обращений</w:t>
            </w:r>
          </w:p>
        </w:tc>
        <w:tc>
          <w:tcPr>
            <w:tcW w:w="1474" w:type="dxa"/>
            <w:tcBorders>
              <w:top w:val="nil"/>
              <w:left w:val="nil"/>
              <w:bottom w:val="nil"/>
              <w:right w:val="nil"/>
            </w:tcBorders>
          </w:tcPr>
          <w:p w:rsidR="001C6DEA" w:rsidRDefault="001C6DEA" w:rsidP="002C1151">
            <w:pPr>
              <w:pStyle w:val="ConsPlusNormal"/>
              <w:jc w:val="right"/>
            </w:pPr>
            <w:r>
              <w:t>0</w:t>
            </w:r>
          </w:p>
        </w:tc>
        <w:tc>
          <w:tcPr>
            <w:tcW w:w="1474" w:type="dxa"/>
            <w:tcBorders>
              <w:top w:val="nil"/>
              <w:left w:val="nil"/>
              <w:bottom w:val="nil"/>
              <w:right w:val="nil"/>
            </w:tcBorders>
          </w:tcPr>
          <w:p w:rsidR="001C6DEA" w:rsidRDefault="001C6DEA" w:rsidP="002C1151">
            <w:pPr>
              <w:pStyle w:val="ConsPlusNormal"/>
              <w:jc w:val="right"/>
            </w:pPr>
            <w:r>
              <w:t>0</w:t>
            </w:r>
          </w:p>
        </w:tc>
        <w:tc>
          <w:tcPr>
            <w:tcW w:w="1077" w:type="dxa"/>
            <w:tcBorders>
              <w:top w:val="nil"/>
              <w:left w:val="nil"/>
              <w:bottom w:val="nil"/>
              <w:right w:val="nil"/>
            </w:tcBorders>
          </w:tcPr>
          <w:p w:rsidR="001C6DEA" w:rsidRDefault="001C6DEA" w:rsidP="002C1151">
            <w:pPr>
              <w:pStyle w:val="ConsPlusNormal"/>
              <w:jc w:val="right"/>
            </w:pPr>
            <w:r>
              <w:t>0</w:t>
            </w:r>
          </w:p>
        </w:tc>
        <w:tc>
          <w:tcPr>
            <w:tcW w:w="1077" w:type="dxa"/>
            <w:tcBorders>
              <w:top w:val="nil"/>
              <w:left w:val="nil"/>
              <w:bottom w:val="nil"/>
              <w:right w:val="nil"/>
            </w:tcBorders>
          </w:tcPr>
          <w:p w:rsidR="001C6DEA" w:rsidRDefault="001C6DEA" w:rsidP="002C1151">
            <w:pPr>
              <w:pStyle w:val="ConsPlusNormal"/>
              <w:jc w:val="right"/>
            </w:pPr>
            <w:r>
              <w:t>x</w:t>
            </w:r>
          </w:p>
        </w:tc>
        <w:tc>
          <w:tcPr>
            <w:tcW w:w="1531" w:type="dxa"/>
            <w:tcBorders>
              <w:top w:val="nil"/>
              <w:left w:val="nil"/>
              <w:bottom w:val="nil"/>
              <w:right w:val="nil"/>
            </w:tcBorders>
          </w:tcPr>
          <w:p w:rsidR="001C6DEA" w:rsidRDefault="001C6DEA" w:rsidP="002C1151">
            <w:pPr>
              <w:pStyle w:val="ConsPlusNormal"/>
              <w:jc w:val="right"/>
            </w:pPr>
            <w:r>
              <w:t>0</w:t>
            </w:r>
          </w:p>
        </w:tc>
        <w:tc>
          <w:tcPr>
            <w:tcW w:w="1644" w:type="dxa"/>
            <w:tcBorders>
              <w:top w:val="nil"/>
              <w:left w:val="nil"/>
              <w:bottom w:val="nil"/>
              <w:right w:val="nil"/>
            </w:tcBorders>
          </w:tcPr>
          <w:p w:rsidR="001C6DEA" w:rsidRDefault="001C6DEA" w:rsidP="002C1151">
            <w:pPr>
              <w:pStyle w:val="ConsPlusNormal"/>
              <w:jc w:val="right"/>
            </w:pPr>
            <w:r>
              <w:t>x</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3.</w:t>
            </w:r>
          </w:p>
        </w:tc>
        <w:tc>
          <w:tcPr>
            <w:tcW w:w="2835" w:type="dxa"/>
            <w:tcBorders>
              <w:top w:val="nil"/>
              <w:left w:val="nil"/>
              <w:bottom w:val="nil"/>
              <w:right w:val="nil"/>
            </w:tcBorders>
          </w:tcPr>
          <w:p w:rsidR="001C6DEA" w:rsidRDefault="001C6DEA" w:rsidP="002C1151">
            <w:pPr>
              <w:pStyle w:val="ConsPlusNormal"/>
            </w:pPr>
            <w:r>
              <w:t>Специализированная медицинская помощь в стационарных условиях,</w:t>
            </w:r>
          </w:p>
        </w:tc>
        <w:tc>
          <w:tcPr>
            <w:tcW w:w="907" w:type="dxa"/>
            <w:tcBorders>
              <w:top w:val="nil"/>
              <w:left w:val="nil"/>
              <w:bottom w:val="nil"/>
              <w:right w:val="nil"/>
            </w:tcBorders>
          </w:tcPr>
          <w:p w:rsidR="001C6DEA" w:rsidRDefault="001C6DEA" w:rsidP="002C1151">
            <w:pPr>
              <w:pStyle w:val="ConsPlusNormal"/>
              <w:jc w:val="center"/>
            </w:pPr>
            <w:r>
              <w:t>08</w:t>
            </w:r>
          </w:p>
        </w:tc>
        <w:tc>
          <w:tcPr>
            <w:tcW w:w="1587" w:type="dxa"/>
            <w:tcBorders>
              <w:top w:val="nil"/>
              <w:left w:val="nil"/>
              <w:bottom w:val="nil"/>
              <w:right w:val="nil"/>
            </w:tcBorders>
          </w:tcPr>
          <w:p w:rsidR="001C6DEA" w:rsidRDefault="001C6DEA" w:rsidP="002C1151">
            <w:pPr>
              <w:pStyle w:val="ConsPlusNormal"/>
              <w:jc w:val="center"/>
            </w:pPr>
            <w:r>
              <w:t>случаев госпитализации</w:t>
            </w:r>
          </w:p>
        </w:tc>
        <w:tc>
          <w:tcPr>
            <w:tcW w:w="1474" w:type="dxa"/>
            <w:tcBorders>
              <w:top w:val="nil"/>
              <w:left w:val="nil"/>
              <w:bottom w:val="nil"/>
              <w:right w:val="nil"/>
            </w:tcBorders>
          </w:tcPr>
          <w:p w:rsidR="001C6DEA" w:rsidRDefault="001C6DEA" w:rsidP="002C1151">
            <w:pPr>
              <w:pStyle w:val="ConsPlusNormal"/>
              <w:jc w:val="right"/>
            </w:pPr>
            <w:r>
              <w:t>0,01460</w:t>
            </w:r>
          </w:p>
        </w:tc>
        <w:tc>
          <w:tcPr>
            <w:tcW w:w="1474" w:type="dxa"/>
            <w:tcBorders>
              <w:top w:val="nil"/>
              <w:left w:val="nil"/>
              <w:bottom w:val="nil"/>
              <w:right w:val="nil"/>
            </w:tcBorders>
          </w:tcPr>
          <w:p w:rsidR="001C6DEA" w:rsidRDefault="001C6DEA" w:rsidP="002C1151">
            <w:pPr>
              <w:pStyle w:val="ConsPlusNormal"/>
              <w:jc w:val="right"/>
            </w:pPr>
            <w:r>
              <w:t>102 383,6</w:t>
            </w:r>
          </w:p>
        </w:tc>
        <w:tc>
          <w:tcPr>
            <w:tcW w:w="1077" w:type="dxa"/>
            <w:tcBorders>
              <w:top w:val="nil"/>
              <w:left w:val="nil"/>
              <w:bottom w:val="nil"/>
              <w:right w:val="nil"/>
            </w:tcBorders>
          </w:tcPr>
          <w:p w:rsidR="001C6DEA" w:rsidRDefault="001C6DEA" w:rsidP="002C1151">
            <w:pPr>
              <w:pStyle w:val="ConsPlusNormal"/>
              <w:jc w:val="right"/>
            </w:pPr>
            <w:r>
              <w:t>1 494,8</w:t>
            </w:r>
          </w:p>
        </w:tc>
        <w:tc>
          <w:tcPr>
            <w:tcW w:w="1077" w:type="dxa"/>
            <w:tcBorders>
              <w:top w:val="nil"/>
              <w:left w:val="nil"/>
              <w:bottom w:val="nil"/>
              <w:right w:val="nil"/>
            </w:tcBorders>
          </w:tcPr>
          <w:p w:rsidR="001C6DEA" w:rsidRDefault="001C6DEA" w:rsidP="002C1151">
            <w:pPr>
              <w:pStyle w:val="ConsPlusNormal"/>
              <w:jc w:val="right"/>
            </w:pPr>
            <w:r>
              <w:t>x</w:t>
            </w:r>
          </w:p>
        </w:tc>
        <w:tc>
          <w:tcPr>
            <w:tcW w:w="1531" w:type="dxa"/>
            <w:tcBorders>
              <w:top w:val="nil"/>
              <w:left w:val="nil"/>
              <w:bottom w:val="nil"/>
              <w:right w:val="nil"/>
            </w:tcBorders>
          </w:tcPr>
          <w:p w:rsidR="001C6DEA" w:rsidRDefault="001C6DEA" w:rsidP="002C1151">
            <w:pPr>
              <w:pStyle w:val="ConsPlusNormal"/>
              <w:jc w:val="right"/>
            </w:pPr>
            <w:r>
              <w:t>1 985 489,36</w:t>
            </w:r>
          </w:p>
        </w:tc>
        <w:tc>
          <w:tcPr>
            <w:tcW w:w="1644" w:type="dxa"/>
            <w:tcBorders>
              <w:top w:val="nil"/>
              <w:left w:val="nil"/>
              <w:bottom w:val="nil"/>
              <w:right w:val="nil"/>
            </w:tcBorders>
          </w:tcPr>
          <w:p w:rsidR="001C6DEA" w:rsidRDefault="001C6DEA" w:rsidP="002C1151">
            <w:pPr>
              <w:pStyle w:val="ConsPlusNormal"/>
              <w:jc w:val="right"/>
            </w:pPr>
            <w:r>
              <w:t>x</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том числе:</w:t>
            </w:r>
          </w:p>
        </w:tc>
        <w:tc>
          <w:tcPr>
            <w:tcW w:w="907" w:type="dxa"/>
            <w:tcBorders>
              <w:top w:val="nil"/>
              <w:left w:val="nil"/>
              <w:bottom w:val="nil"/>
              <w:right w:val="nil"/>
            </w:tcBorders>
          </w:tcPr>
          <w:p w:rsidR="001C6DEA" w:rsidRDefault="001C6DEA" w:rsidP="002C1151">
            <w:pPr>
              <w:pStyle w:val="ConsPlusNormal"/>
            </w:pPr>
          </w:p>
        </w:tc>
        <w:tc>
          <w:tcPr>
            <w:tcW w:w="1587" w:type="dxa"/>
            <w:tcBorders>
              <w:top w:val="nil"/>
              <w:left w:val="nil"/>
              <w:bottom w:val="nil"/>
              <w:right w:val="nil"/>
            </w:tcBorders>
          </w:tcPr>
          <w:p w:rsidR="001C6DEA" w:rsidRDefault="001C6DEA" w:rsidP="002C1151">
            <w:pPr>
              <w:pStyle w:val="ConsPlusNormal"/>
            </w:pPr>
          </w:p>
        </w:tc>
        <w:tc>
          <w:tcPr>
            <w:tcW w:w="1474" w:type="dxa"/>
            <w:tcBorders>
              <w:top w:val="nil"/>
              <w:left w:val="nil"/>
              <w:bottom w:val="nil"/>
              <w:right w:val="nil"/>
            </w:tcBorders>
          </w:tcPr>
          <w:p w:rsidR="001C6DEA" w:rsidRDefault="001C6DEA" w:rsidP="002C1151">
            <w:pPr>
              <w:pStyle w:val="ConsPlusNormal"/>
            </w:pPr>
          </w:p>
        </w:tc>
        <w:tc>
          <w:tcPr>
            <w:tcW w:w="1474"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531" w:type="dxa"/>
            <w:tcBorders>
              <w:top w:val="nil"/>
              <w:left w:val="nil"/>
              <w:bottom w:val="nil"/>
              <w:right w:val="nil"/>
            </w:tcBorders>
          </w:tcPr>
          <w:p w:rsidR="001C6DEA" w:rsidRDefault="001C6DEA" w:rsidP="002C1151">
            <w:pPr>
              <w:pStyle w:val="ConsPlusNormal"/>
            </w:pPr>
          </w:p>
        </w:tc>
        <w:tc>
          <w:tcPr>
            <w:tcW w:w="1644" w:type="dxa"/>
            <w:tcBorders>
              <w:top w:val="nil"/>
              <w:left w:val="nil"/>
              <w:bottom w:val="nil"/>
              <w:right w:val="nil"/>
            </w:tcBorders>
          </w:tcPr>
          <w:p w:rsidR="001C6DEA" w:rsidRDefault="001C6DEA" w:rsidP="002C1151">
            <w:pPr>
              <w:pStyle w:val="ConsPlusNormal"/>
            </w:pPr>
          </w:p>
        </w:tc>
        <w:tc>
          <w:tcPr>
            <w:tcW w:w="850" w:type="dxa"/>
            <w:tcBorders>
              <w:top w:val="nil"/>
              <w:left w:val="nil"/>
              <w:bottom w:val="nil"/>
              <w:right w:val="nil"/>
            </w:tcBorders>
          </w:tcPr>
          <w:p w:rsidR="001C6DEA" w:rsidRDefault="001C6DEA" w:rsidP="002C1151">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 xml:space="preserve">не идентифицированным и </w:t>
            </w:r>
            <w:r>
              <w:lastRenderedPageBreak/>
              <w:t>не застрахованным в системе ОМС лицам</w:t>
            </w:r>
          </w:p>
        </w:tc>
        <w:tc>
          <w:tcPr>
            <w:tcW w:w="907" w:type="dxa"/>
            <w:tcBorders>
              <w:top w:val="nil"/>
              <w:left w:val="nil"/>
              <w:bottom w:val="nil"/>
              <w:right w:val="nil"/>
            </w:tcBorders>
          </w:tcPr>
          <w:p w:rsidR="001C6DEA" w:rsidRDefault="001C6DEA" w:rsidP="002C1151">
            <w:pPr>
              <w:pStyle w:val="ConsPlusNormal"/>
              <w:jc w:val="center"/>
            </w:pPr>
            <w:r>
              <w:lastRenderedPageBreak/>
              <w:t>09</w:t>
            </w:r>
          </w:p>
        </w:tc>
        <w:tc>
          <w:tcPr>
            <w:tcW w:w="1587" w:type="dxa"/>
            <w:tcBorders>
              <w:top w:val="nil"/>
              <w:left w:val="nil"/>
              <w:bottom w:val="nil"/>
              <w:right w:val="nil"/>
            </w:tcBorders>
          </w:tcPr>
          <w:p w:rsidR="001C6DEA" w:rsidRDefault="001C6DEA" w:rsidP="002C1151">
            <w:pPr>
              <w:pStyle w:val="ConsPlusNormal"/>
              <w:jc w:val="center"/>
            </w:pPr>
            <w:r>
              <w:t xml:space="preserve">случаев </w:t>
            </w:r>
            <w:r>
              <w:lastRenderedPageBreak/>
              <w:t>госпитализации</w:t>
            </w:r>
          </w:p>
        </w:tc>
        <w:tc>
          <w:tcPr>
            <w:tcW w:w="1474" w:type="dxa"/>
            <w:tcBorders>
              <w:top w:val="nil"/>
              <w:left w:val="nil"/>
              <w:bottom w:val="nil"/>
              <w:right w:val="nil"/>
            </w:tcBorders>
          </w:tcPr>
          <w:p w:rsidR="001C6DEA" w:rsidRDefault="001C6DEA" w:rsidP="002C1151">
            <w:pPr>
              <w:pStyle w:val="ConsPlusNormal"/>
              <w:jc w:val="right"/>
            </w:pPr>
            <w:r>
              <w:lastRenderedPageBreak/>
              <w:t>0</w:t>
            </w:r>
          </w:p>
        </w:tc>
        <w:tc>
          <w:tcPr>
            <w:tcW w:w="1474" w:type="dxa"/>
            <w:tcBorders>
              <w:top w:val="nil"/>
              <w:left w:val="nil"/>
              <w:bottom w:val="nil"/>
              <w:right w:val="nil"/>
            </w:tcBorders>
          </w:tcPr>
          <w:p w:rsidR="001C6DEA" w:rsidRDefault="001C6DEA" w:rsidP="002C1151">
            <w:pPr>
              <w:pStyle w:val="ConsPlusNormal"/>
              <w:jc w:val="right"/>
            </w:pPr>
            <w:r>
              <w:t>0</w:t>
            </w:r>
          </w:p>
        </w:tc>
        <w:tc>
          <w:tcPr>
            <w:tcW w:w="1077" w:type="dxa"/>
            <w:tcBorders>
              <w:top w:val="nil"/>
              <w:left w:val="nil"/>
              <w:bottom w:val="nil"/>
              <w:right w:val="nil"/>
            </w:tcBorders>
          </w:tcPr>
          <w:p w:rsidR="001C6DEA" w:rsidRDefault="001C6DEA" w:rsidP="002C1151">
            <w:pPr>
              <w:pStyle w:val="ConsPlusNormal"/>
              <w:jc w:val="right"/>
            </w:pPr>
            <w:r>
              <w:t>0</w:t>
            </w:r>
          </w:p>
        </w:tc>
        <w:tc>
          <w:tcPr>
            <w:tcW w:w="1077" w:type="dxa"/>
            <w:tcBorders>
              <w:top w:val="nil"/>
              <w:left w:val="nil"/>
              <w:bottom w:val="nil"/>
              <w:right w:val="nil"/>
            </w:tcBorders>
          </w:tcPr>
          <w:p w:rsidR="001C6DEA" w:rsidRDefault="001C6DEA" w:rsidP="002C1151">
            <w:pPr>
              <w:pStyle w:val="ConsPlusNormal"/>
              <w:jc w:val="right"/>
            </w:pPr>
            <w:r>
              <w:t>x</w:t>
            </w:r>
          </w:p>
        </w:tc>
        <w:tc>
          <w:tcPr>
            <w:tcW w:w="1531" w:type="dxa"/>
            <w:tcBorders>
              <w:top w:val="nil"/>
              <w:left w:val="nil"/>
              <w:bottom w:val="nil"/>
              <w:right w:val="nil"/>
            </w:tcBorders>
          </w:tcPr>
          <w:p w:rsidR="001C6DEA" w:rsidRDefault="001C6DEA" w:rsidP="002C1151">
            <w:pPr>
              <w:pStyle w:val="ConsPlusNormal"/>
              <w:jc w:val="right"/>
            </w:pPr>
            <w:r>
              <w:t>0</w:t>
            </w:r>
          </w:p>
        </w:tc>
        <w:tc>
          <w:tcPr>
            <w:tcW w:w="1644" w:type="dxa"/>
            <w:tcBorders>
              <w:top w:val="nil"/>
              <w:left w:val="nil"/>
              <w:bottom w:val="nil"/>
              <w:right w:val="nil"/>
            </w:tcBorders>
          </w:tcPr>
          <w:p w:rsidR="001C6DEA" w:rsidRDefault="001C6DEA" w:rsidP="002C1151">
            <w:pPr>
              <w:pStyle w:val="ConsPlusNormal"/>
              <w:jc w:val="right"/>
            </w:pPr>
            <w:r>
              <w:t>x</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lastRenderedPageBreak/>
              <w:t>4.</w:t>
            </w:r>
          </w:p>
        </w:tc>
        <w:tc>
          <w:tcPr>
            <w:tcW w:w="2835" w:type="dxa"/>
            <w:tcBorders>
              <w:top w:val="nil"/>
              <w:left w:val="nil"/>
              <w:bottom w:val="nil"/>
              <w:right w:val="nil"/>
            </w:tcBorders>
          </w:tcPr>
          <w:p w:rsidR="001C6DEA" w:rsidRDefault="001C6DEA" w:rsidP="002C1151">
            <w:pPr>
              <w:pStyle w:val="ConsPlusNormal"/>
            </w:pPr>
            <w:r>
              <w:t>Медицинская помощь в условиях дневного стационара,</w:t>
            </w:r>
          </w:p>
        </w:tc>
        <w:tc>
          <w:tcPr>
            <w:tcW w:w="907" w:type="dxa"/>
            <w:tcBorders>
              <w:top w:val="nil"/>
              <w:left w:val="nil"/>
              <w:bottom w:val="nil"/>
              <w:right w:val="nil"/>
            </w:tcBorders>
          </w:tcPr>
          <w:p w:rsidR="001C6DEA" w:rsidRDefault="001C6DEA" w:rsidP="002C1151">
            <w:pPr>
              <w:pStyle w:val="ConsPlusNormal"/>
              <w:jc w:val="center"/>
            </w:pPr>
            <w:r>
              <w:t>10</w:t>
            </w:r>
          </w:p>
        </w:tc>
        <w:tc>
          <w:tcPr>
            <w:tcW w:w="1587" w:type="dxa"/>
            <w:tcBorders>
              <w:top w:val="nil"/>
              <w:left w:val="nil"/>
              <w:bottom w:val="nil"/>
              <w:right w:val="nil"/>
            </w:tcBorders>
          </w:tcPr>
          <w:p w:rsidR="001C6DEA" w:rsidRDefault="001C6DEA" w:rsidP="002C1151">
            <w:pPr>
              <w:pStyle w:val="ConsPlusNormal"/>
              <w:jc w:val="center"/>
            </w:pPr>
            <w:r>
              <w:t>случаев лечения</w:t>
            </w:r>
          </w:p>
        </w:tc>
        <w:tc>
          <w:tcPr>
            <w:tcW w:w="1474" w:type="dxa"/>
            <w:tcBorders>
              <w:top w:val="nil"/>
              <w:left w:val="nil"/>
              <w:bottom w:val="nil"/>
              <w:right w:val="nil"/>
            </w:tcBorders>
          </w:tcPr>
          <w:p w:rsidR="001C6DEA" w:rsidRDefault="001C6DEA" w:rsidP="002C1151">
            <w:pPr>
              <w:pStyle w:val="ConsPlusNormal"/>
              <w:jc w:val="right"/>
            </w:pPr>
            <w:r>
              <w:t>0,00400</w:t>
            </w:r>
          </w:p>
        </w:tc>
        <w:tc>
          <w:tcPr>
            <w:tcW w:w="1474" w:type="dxa"/>
            <w:tcBorders>
              <w:top w:val="nil"/>
              <w:left w:val="nil"/>
              <w:bottom w:val="nil"/>
              <w:right w:val="nil"/>
            </w:tcBorders>
          </w:tcPr>
          <w:p w:rsidR="001C6DEA" w:rsidRDefault="001C6DEA" w:rsidP="002C1151">
            <w:pPr>
              <w:pStyle w:val="ConsPlusNormal"/>
              <w:jc w:val="right"/>
            </w:pPr>
            <w:r>
              <w:t>19 350,0</w:t>
            </w:r>
          </w:p>
        </w:tc>
        <w:tc>
          <w:tcPr>
            <w:tcW w:w="1077" w:type="dxa"/>
            <w:tcBorders>
              <w:top w:val="nil"/>
              <w:left w:val="nil"/>
              <w:bottom w:val="nil"/>
              <w:right w:val="nil"/>
            </w:tcBorders>
          </w:tcPr>
          <w:p w:rsidR="001C6DEA" w:rsidRDefault="001C6DEA" w:rsidP="002C1151">
            <w:pPr>
              <w:pStyle w:val="ConsPlusNormal"/>
              <w:jc w:val="right"/>
            </w:pPr>
            <w:r>
              <w:t>77,4</w:t>
            </w:r>
          </w:p>
        </w:tc>
        <w:tc>
          <w:tcPr>
            <w:tcW w:w="1077" w:type="dxa"/>
            <w:tcBorders>
              <w:top w:val="nil"/>
              <w:left w:val="nil"/>
              <w:bottom w:val="nil"/>
              <w:right w:val="nil"/>
            </w:tcBorders>
          </w:tcPr>
          <w:p w:rsidR="001C6DEA" w:rsidRDefault="001C6DEA" w:rsidP="002C1151">
            <w:pPr>
              <w:pStyle w:val="ConsPlusNormal"/>
              <w:jc w:val="right"/>
            </w:pPr>
            <w:r>
              <w:t>x</w:t>
            </w:r>
          </w:p>
        </w:tc>
        <w:tc>
          <w:tcPr>
            <w:tcW w:w="1531" w:type="dxa"/>
            <w:tcBorders>
              <w:top w:val="nil"/>
              <w:left w:val="nil"/>
              <w:bottom w:val="nil"/>
              <w:right w:val="nil"/>
            </w:tcBorders>
          </w:tcPr>
          <w:p w:rsidR="001C6DEA" w:rsidRDefault="001C6DEA" w:rsidP="002C1151">
            <w:pPr>
              <w:pStyle w:val="ConsPlusNormal"/>
              <w:jc w:val="right"/>
            </w:pPr>
            <w:r>
              <w:t>102 848,37</w:t>
            </w:r>
          </w:p>
        </w:tc>
        <w:tc>
          <w:tcPr>
            <w:tcW w:w="1644" w:type="dxa"/>
            <w:tcBorders>
              <w:top w:val="nil"/>
              <w:left w:val="nil"/>
              <w:bottom w:val="nil"/>
              <w:right w:val="nil"/>
            </w:tcBorders>
          </w:tcPr>
          <w:p w:rsidR="001C6DEA" w:rsidRDefault="001C6DEA" w:rsidP="002C1151">
            <w:pPr>
              <w:pStyle w:val="ConsPlusNormal"/>
              <w:jc w:val="right"/>
            </w:pPr>
            <w:r>
              <w:t>x</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том числе:</w:t>
            </w:r>
          </w:p>
        </w:tc>
        <w:tc>
          <w:tcPr>
            <w:tcW w:w="907" w:type="dxa"/>
            <w:tcBorders>
              <w:top w:val="nil"/>
              <w:left w:val="nil"/>
              <w:bottom w:val="nil"/>
              <w:right w:val="nil"/>
            </w:tcBorders>
          </w:tcPr>
          <w:p w:rsidR="001C6DEA" w:rsidRDefault="001C6DEA" w:rsidP="002C1151">
            <w:pPr>
              <w:pStyle w:val="ConsPlusNormal"/>
            </w:pPr>
          </w:p>
        </w:tc>
        <w:tc>
          <w:tcPr>
            <w:tcW w:w="1587" w:type="dxa"/>
            <w:tcBorders>
              <w:top w:val="nil"/>
              <w:left w:val="nil"/>
              <w:bottom w:val="nil"/>
              <w:right w:val="nil"/>
            </w:tcBorders>
          </w:tcPr>
          <w:p w:rsidR="001C6DEA" w:rsidRDefault="001C6DEA" w:rsidP="002C1151">
            <w:pPr>
              <w:pStyle w:val="ConsPlusNormal"/>
            </w:pPr>
          </w:p>
        </w:tc>
        <w:tc>
          <w:tcPr>
            <w:tcW w:w="1474" w:type="dxa"/>
            <w:tcBorders>
              <w:top w:val="nil"/>
              <w:left w:val="nil"/>
              <w:bottom w:val="nil"/>
              <w:right w:val="nil"/>
            </w:tcBorders>
          </w:tcPr>
          <w:p w:rsidR="001C6DEA" w:rsidRDefault="001C6DEA" w:rsidP="002C1151">
            <w:pPr>
              <w:pStyle w:val="ConsPlusNormal"/>
            </w:pPr>
          </w:p>
        </w:tc>
        <w:tc>
          <w:tcPr>
            <w:tcW w:w="1474"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531" w:type="dxa"/>
            <w:tcBorders>
              <w:top w:val="nil"/>
              <w:left w:val="nil"/>
              <w:bottom w:val="nil"/>
              <w:right w:val="nil"/>
            </w:tcBorders>
          </w:tcPr>
          <w:p w:rsidR="001C6DEA" w:rsidRDefault="001C6DEA" w:rsidP="002C1151">
            <w:pPr>
              <w:pStyle w:val="ConsPlusNormal"/>
            </w:pPr>
          </w:p>
        </w:tc>
        <w:tc>
          <w:tcPr>
            <w:tcW w:w="1644" w:type="dxa"/>
            <w:tcBorders>
              <w:top w:val="nil"/>
              <w:left w:val="nil"/>
              <w:bottom w:val="nil"/>
              <w:right w:val="nil"/>
            </w:tcBorders>
          </w:tcPr>
          <w:p w:rsidR="001C6DEA" w:rsidRDefault="001C6DEA" w:rsidP="002C1151">
            <w:pPr>
              <w:pStyle w:val="ConsPlusNormal"/>
            </w:pPr>
          </w:p>
        </w:tc>
        <w:tc>
          <w:tcPr>
            <w:tcW w:w="850" w:type="dxa"/>
            <w:tcBorders>
              <w:top w:val="nil"/>
              <w:left w:val="nil"/>
              <w:bottom w:val="nil"/>
              <w:right w:val="nil"/>
            </w:tcBorders>
          </w:tcPr>
          <w:p w:rsidR="001C6DEA" w:rsidRDefault="001C6DEA" w:rsidP="002C1151">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не идентифицированным и не застрахованным в системе ОМС лицам</w:t>
            </w:r>
          </w:p>
        </w:tc>
        <w:tc>
          <w:tcPr>
            <w:tcW w:w="907" w:type="dxa"/>
            <w:tcBorders>
              <w:top w:val="nil"/>
              <w:left w:val="nil"/>
              <w:bottom w:val="nil"/>
              <w:right w:val="nil"/>
            </w:tcBorders>
          </w:tcPr>
          <w:p w:rsidR="001C6DEA" w:rsidRDefault="001C6DEA" w:rsidP="002C1151">
            <w:pPr>
              <w:pStyle w:val="ConsPlusNormal"/>
              <w:jc w:val="center"/>
            </w:pPr>
            <w:r>
              <w:t>11</w:t>
            </w:r>
          </w:p>
        </w:tc>
        <w:tc>
          <w:tcPr>
            <w:tcW w:w="1587" w:type="dxa"/>
            <w:tcBorders>
              <w:top w:val="nil"/>
              <w:left w:val="nil"/>
              <w:bottom w:val="nil"/>
              <w:right w:val="nil"/>
            </w:tcBorders>
          </w:tcPr>
          <w:p w:rsidR="001C6DEA" w:rsidRDefault="001C6DEA" w:rsidP="002C1151">
            <w:pPr>
              <w:pStyle w:val="ConsPlusNormal"/>
              <w:jc w:val="center"/>
            </w:pPr>
            <w:r>
              <w:t>случаев лечения</w:t>
            </w:r>
          </w:p>
        </w:tc>
        <w:tc>
          <w:tcPr>
            <w:tcW w:w="1474" w:type="dxa"/>
            <w:tcBorders>
              <w:top w:val="nil"/>
              <w:left w:val="nil"/>
              <w:bottom w:val="nil"/>
              <w:right w:val="nil"/>
            </w:tcBorders>
          </w:tcPr>
          <w:p w:rsidR="001C6DEA" w:rsidRDefault="001C6DEA" w:rsidP="002C1151">
            <w:pPr>
              <w:pStyle w:val="ConsPlusNormal"/>
              <w:jc w:val="right"/>
            </w:pPr>
            <w:r>
              <w:t>0</w:t>
            </w:r>
          </w:p>
        </w:tc>
        <w:tc>
          <w:tcPr>
            <w:tcW w:w="1474" w:type="dxa"/>
            <w:tcBorders>
              <w:top w:val="nil"/>
              <w:left w:val="nil"/>
              <w:bottom w:val="nil"/>
              <w:right w:val="nil"/>
            </w:tcBorders>
          </w:tcPr>
          <w:p w:rsidR="001C6DEA" w:rsidRDefault="001C6DEA" w:rsidP="002C1151">
            <w:pPr>
              <w:pStyle w:val="ConsPlusNormal"/>
              <w:jc w:val="right"/>
            </w:pPr>
            <w:r>
              <w:t>0</w:t>
            </w:r>
          </w:p>
        </w:tc>
        <w:tc>
          <w:tcPr>
            <w:tcW w:w="1077" w:type="dxa"/>
            <w:tcBorders>
              <w:top w:val="nil"/>
              <w:left w:val="nil"/>
              <w:bottom w:val="nil"/>
              <w:right w:val="nil"/>
            </w:tcBorders>
          </w:tcPr>
          <w:p w:rsidR="001C6DEA" w:rsidRDefault="001C6DEA" w:rsidP="002C1151">
            <w:pPr>
              <w:pStyle w:val="ConsPlusNormal"/>
              <w:jc w:val="right"/>
            </w:pPr>
            <w:r>
              <w:t>0</w:t>
            </w:r>
          </w:p>
        </w:tc>
        <w:tc>
          <w:tcPr>
            <w:tcW w:w="1077" w:type="dxa"/>
            <w:tcBorders>
              <w:top w:val="nil"/>
              <w:left w:val="nil"/>
              <w:bottom w:val="nil"/>
              <w:right w:val="nil"/>
            </w:tcBorders>
          </w:tcPr>
          <w:p w:rsidR="001C6DEA" w:rsidRDefault="001C6DEA" w:rsidP="002C1151">
            <w:pPr>
              <w:pStyle w:val="ConsPlusNormal"/>
              <w:jc w:val="right"/>
            </w:pPr>
            <w:r>
              <w:t>x</w:t>
            </w:r>
          </w:p>
        </w:tc>
        <w:tc>
          <w:tcPr>
            <w:tcW w:w="1531" w:type="dxa"/>
            <w:tcBorders>
              <w:top w:val="nil"/>
              <w:left w:val="nil"/>
              <w:bottom w:val="nil"/>
              <w:right w:val="nil"/>
            </w:tcBorders>
          </w:tcPr>
          <w:p w:rsidR="001C6DEA" w:rsidRDefault="001C6DEA" w:rsidP="002C1151">
            <w:pPr>
              <w:pStyle w:val="ConsPlusNormal"/>
              <w:jc w:val="right"/>
            </w:pPr>
            <w:r>
              <w:t>0</w:t>
            </w:r>
          </w:p>
        </w:tc>
        <w:tc>
          <w:tcPr>
            <w:tcW w:w="1644" w:type="dxa"/>
            <w:tcBorders>
              <w:top w:val="nil"/>
              <w:left w:val="nil"/>
              <w:bottom w:val="nil"/>
              <w:right w:val="nil"/>
            </w:tcBorders>
          </w:tcPr>
          <w:p w:rsidR="001C6DEA" w:rsidRDefault="001C6DEA" w:rsidP="002C1151">
            <w:pPr>
              <w:pStyle w:val="ConsPlusNormal"/>
              <w:jc w:val="right"/>
            </w:pPr>
            <w:r>
              <w:t>x</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5.</w:t>
            </w:r>
          </w:p>
        </w:tc>
        <w:tc>
          <w:tcPr>
            <w:tcW w:w="2835" w:type="dxa"/>
            <w:tcBorders>
              <w:top w:val="nil"/>
              <w:left w:val="nil"/>
              <w:bottom w:val="nil"/>
              <w:right w:val="nil"/>
            </w:tcBorders>
          </w:tcPr>
          <w:p w:rsidR="001C6DEA" w:rsidRDefault="001C6DEA" w:rsidP="002C1151">
            <w:pPr>
              <w:pStyle w:val="ConsPlusNormal"/>
            </w:pPr>
            <w:r>
              <w:t>Паллиативная медицинская помощь</w:t>
            </w:r>
          </w:p>
        </w:tc>
        <w:tc>
          <w:tcPr>
            <w:tcW w:w="907" w:type="dxa"/>
            <w:tcBorders>
              <w:top w:val="nil"/>
              <w:left w:val="nil"/>
              <w:bottom w:val="nil"/>
              <w:right w:val="nil"/>
            </w:tcBorders>
          </w:tcPr>
          <w:p w:rsidR="001C6DEA" w:rsidRDefault="001C6DEA" w:rsidP="002C1151">
            <w:pPr>
              <w:pStyle w:val="ConsPlusNormal"/>
              <w:jc w:val="center"/>
            </w:pPr>
            <w:r>
              <w:t>12</w:t>
            </w:r>
          </w:p>
        </w:tc>
        <w:tc>
          <w:tcPr>
            <w:tcW w:w="1587" w:type="dxa"/>
            <w:tcBorders>
              <w:top w:val="nil"/>
              <w:left w:val="nil"/>
              <w:bottom w:val="nil"/>
              <w:right w:val="nil"/>
            </w:tcBorders>
          </w:tcPr>
          <w:p w:rsidR="001C6DEA" w:rsidRDefault="001C6DEA" w:rsidP="002C1151">
            <w:pPr>
              <w:pStyle w:val="ConsPlusNormal"/>
              <w:jc w:val="center"/>
            </w:pPr>
            <w:r>
              <w:t>койко-дней</w:t>
            </w:r>
          </w:p>
        </w:tc>
        <w:tc>
          <w:tcPr>
            <w:tcW w:w="1474" w:type="dxa"/>
            <w:tcBorders>
              <w:top w:val="nil"/>
              <w:left w:val="nil"/>
              <w:bottom w:val="nil"/>
              <w:right w:val="nil"/>
            </w:tcBorders>
          </w:tcPr>
          <w:p w:rsidR="001C6DEA" w:rsidRDefault="001C6DEA" w:rsidP="002C1151">
            <w:pPr>
              <w:pStyle w:val="ConsPlusNormal"/>
              <w:jc w:val="right"/>
            </w:pPr>
            <w:r>
              <w:t>0,09200</w:t>
            </w:r>
          </w:p>
        </w:tc>
        <w:tc>
          <w:tcPr>
            <w:tcW w:w="1474" w:type="dxa"/>
            <w:tcBorders>
              <w:top w:val="nil"/>
              <w:left w:val="nil"/>
              <w:bottom w:val="nil"/>
              <w:right w:val="nil"/>
            </w:tcBorders>
          </w:tcPr>
          <w:p w:rsidR="001C6DEA" w:rsidRDefault="001C6DEA" w:rsidP="002C1151">
            <w:pPr>
              <w:pStyle w:val="ConsPlusNormal"/>
              <w:jc w:val="right"/>
            </w:pPr>
            <w:r>
              <w:t>2 501,1</w:t>
            </w:r>
          </w:p>
        </w:tc>
        <w:tc>
          <w:tcPr>
            <w:tcW w:w="1077" w:type="dxa"/>
            <w:tcBorders>
              <w:top w:val="nil"/>
              <w:left w:val="nil"/>
              <w:bottom w:val="nil"/>
              <w:right w:val="nil"/>
            </w:tcBorders>
          </w:tcPr>
          <w:p w:rsidR="001C6DEA" w:rsidRDefault="001C6DEA" w:rsidP="002C1151">
            <w:pPr>
              <w:pStyle w:val="ConsPlusNormal"/>
              <w:jc w:val="right"/>
            </w:pPr>
            <w:r>
              <w:t>230,1</w:t>
            </w:r>
          </w:p>
        </w:tc>
        <w:tc>
          <w:tcPr>
            <w:tcW w:w="1077" w:type="dxa"/>
            <w:tcBorders>
              <w:top w:val="nil"/>
              <w:left w:val="nil"/>
              <w:bottom w:val="nil"/>
              <w:right w:val="nil"/>
            </w:tcBorders>
          </w:tcPr>
          <w:p w:rsidR="001C6DEA" w:rsidRDefault="001C6DEA" w:rsidP="002C1151">
            <w:pPr>
              <w:pStyle w:val="ConsPlusNormal"/>
              <w:jc w:val="right"/>
            </w:pPr>
            <w:r>
              <w:t>x</w:t>
            </w:r>
          </w:p>
        </w:tc>
        <w:tc>
          <w:tcPr>
            <w:tcW w:w="1531" w:type="dxa"/>
            <w:tcBorders>
              <w:top w:val="nil"/>
              <w:left w:val="nil"/>
              <w:bottom w:val="nil"/>
              <w:right w:val="nil"/>
            </w:tcBorders>
          </w:tcPr>
          <w:p w:rsidR="001C6DEA" w:rsidRDefault="001C6DEA" w:rsidP="002C1151">
            <w:pPr>
              <w:pStyle w:val="ConsPlusNormal"/>
              <w:jc w:val="right"/>
            </w:pPr>
            <w:r>
              <w:t>305 704,86</w:t>
            </w:r>
          </w:p>
        </w:tc>
        <w:tc>
          <w:tcPr>
            <w:tcW w:w="1644" w:type="dxa"/>
            <w:tcBorders>
              <w:top w:val="nil"/>
              <w:left w:val="nil"/>
              <w:bottom w:val="nil"/>
              <w:right w:val="nil"/>
            </w:tcBorders>
          </w:tcPr>
          <w:p w:rsidR="001C6DEA" w:rsidRDefault="001C6DEA" w:rsidP="002C1151">
            <w:pPr>
              <w:pStyle w:val="ConsPlusNormal"/>
              <w:jc w:val="right"/>
            </w:pPr>
            <w:r>
              <w:t>x</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6.</w:t>
            </w:r>
          </w:p>
        </w:tc>
        <w:tc>
          <w:tcPr>
            <w:tcW w:w="2835" w:type="dxa"/>
            <w:tcBorders>
              <w:top w:val="nil"/>
              <w:left w:val="nil"/>
              <w:bottom w:val="nil"/>
              <w:right w:val="nil"/>
            </w:tcBorders>
          </w:tcPr>
          <w:p w:rsidR="001C6DEA" w:rsidRDefault="001C6DEA" w:rsidP="002C1151">
            <w:pPr>
              <w:pStyle w:val="ConsPlusNormal"/>
            </w:pPr>
            <w:r>
              <w:t>Иные государственные услуги (работы)</w:t>
            </w:r>
          </w:p>
        </w:tc>
        <w:tc>
          <w:tcPr>
            <w:tcW w:w="907" w:type="dxa"/>
            <w:tcBorders>
              <w:top w:val="nil"/>
              <w:left w:val="nil"/>
              <w:bottom w:val="nil"/>
              <w:right w:val="nil"/>
            </w:tcBorders>
          </w:tcPr>
          <w:p w:rsidR="001C6DEA" w:rsidRDefault="001C6DEA" w:rsidP="002C1151">
            <w:pPr>
              <w:pStyle w:val="ConsPlusNormal"/>
              <w:jc w:val="center"/>
            </w:pPr>
            <w:r>
              <w:t>13</w:t>
            </w:r>
          </w:p>
        </w:tc>
        <w:tc>
          <w:tcPr>
            <w:tcW w:w="1587" w:type="dxa"/>
            <w:tcBorders>
              <w:top w:val="nil"/>
              <w:left w:val="nil"/>
              <w:bottom w:val="nil"/>
              <w:right w:val="nil"/>
            </w:tcBorders>
          </w:tcPr>
          <w:p w:rsidR="001C6DEA" w:rsidRDefault="001C6DEA" w:rsidP="002C1151">
            <w:pPr>
              <w:pStyle w:val="ConsPlusNormal"/>
              <w:jc w:val="center"/>
            </w:pPr>
            <w:r>
              <w:t>x</w:t>
            </w:r>
          </w:p>
        </w:tc>
        <w:tc>
          <w:tcPr>
            <w:tcW w:w="1474" w:type="dxa"/>
            <w:tcBorders>
              <w:top w:val="nil"/>
              <w:left w:val="nil"/>
              <w:bottom w:val="nil"/>
              <w:right w:val="nil"/>
            </w:tcBorders>
          </w:tcPr>
          <w:p w:rsidR="001C6DEA" w:rsidRDefault="001C6DEA" w:rsidP="002C1151">
            <w:pPr>
              <w:pStyle w:val="ConsPlusNormal"/>
              <w:jc w:val="right"/>
            </w:pPr>
            <w:r>
              <w:t>x</w:t>
            </w:r>
          </w:p>
        </w:tc>
        <w:tc>
          <w:tcPr>
            <w:tcW w:w="1474"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1 885,9</w:t>
            </w:r>
          </w:p>
        </w:tc>
        <w:tc>
          <w:tcPr>
            <w:tcW w:w="1077" w:type="dxa"/>
            <w:tcBorders>
              <w:top w:val="nil"/>
              <w:left w:val="nil"/>
              <w:bottom w:val="nil"/>
              <w:right w:val="nil"/>
            </w:tcBorders>
          </w:tcPr>
          <w:p w:rsidR="001C6DEA" w:rsidRDefault="001C6DEA" w:rsidP="002C1151">
            <w:pPr>
              <w:pStyle w:val="ConsPlusNormal"/>
              <w:jc w:val="right"/>
            </w:pPr>
            <w:r>
              <w:t>x</w:t>
            </w:r>
          </w:p>
        </w:tc>
        <w:tc>
          <w:tcPr>
            <w:tcW w:w="1531" w:type="dxa"/>
            <w:tcBorders>
              <w:top w:val="nil"/>
              <w:left w:val="nil"/>
              <w:bottom w:val="nil"/>
              <w:right w:val="nil"/>
            </w:tcBorders>
          </w:tcPr>
          <w:p w:rsidR="001C6DEA" w:rsidRDefault="001C6DEA" w:rsidP="002C1151">
            <w:pPr>
              <w:pStyle w:val="ConsPlusNormal"/>
              <w:jc w:val="right"/>
            </w:pPr>
            <w:r>
              <w:t>2 505 063,73</w:t>
            </w:r>
          </w:p>
        </w:tc>
        <w:tc>
          <w:tcPr>
            <w:tcW w:w="1644" w:type="dxa"/>
            <w:tcBorders>
              <w:top w:val="nil"/>
              <w:left w:val="nil"/>
              <w:bottom w:val="nil"/>
              <w:right w:val="nil"/>
            </w:tcBorders>
          </w:tcPr>
          <w:p w:rsidR="001C6DEA" w:rsidRDefault="001C6DEA" w:rsidP="002C1151">
            <w:pPr>
              <w:pStyle w:val="ConsPlusNormal"/>
              <w:jc w:val="right"/>
            </w:pPr>
            <w:r>
              <w:t>x</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7.</w:t>
            </w:r>
          </w:p>
        </w:tc>
        <w:tc>
          <w:tcPr>
            <w:tcW w:w="2835" w:type="dxa"/>
            <w:tcBorders>
              <w:top w:val="nil"/>
              <w:left w:val="nil"/>
              <w:bottom w:val="nil"/>
              <w:right w:val="nil"/>
            </w:tcBorders>
          </w:tcPr>
          <w:p w:rsidR="001C6DEA" w:rsidRDefault="001C6DEA" w:rsidP="002C1151">
            <w:pPr>
              <w:pStyle w:val="ConsPlusNormal"/>
            </w:pPr>
            <w:r>
              <w:t>Высокотехнологичная медицинская помощь, оказываемая в медицинских организациях Хабаровского края</w:t>
            </w:r>
          </w:p>
        </w:tc>
        <w:tc>
          <w:tcPr>
            <w:tcW w:w="907" w:type="dxa"/>
            <w:tcBorders>
              <w:top w:val="nil"/>
              <w:left w:val="nil"/>
              <w:bottom w:val="nil"/>
              <w:right w:val="nil"/>
            </w:tcBorders>
          </w:tcPr>
          <w:p w:rsidR="001C6DEA" w:rsidRDefault="001C6DEA" w:rsidP="002C1151">
            <w:pPr>
              <w:pStyle w:val="ConsPlusNormal"/>
              <w:jc w:val="center"/>
            </w:pPr>
            <w:r>
              <w:t>14</w:t>
            </w:r>
          </w:p>
        </w:tc>
        <w:tc>
          <w:tcPr>
            <w:tcW w:w="1587" w:type="dxa"/>
            <w:tcBorders>
              <w:top w:val="nil"/>
              <w:left w:val="nil"/>
              <w:bottom w:val="nil"/>
              <w:right w:val="nil"/>
            </w:tcBorders>
          </w:tcPr>
          <w:p w:rsidR="001C6DEA" w:rsidRDefault="001C6DEA" w:rsidP="002C1151">
            <w:pPr>
              <w:pStyle w:val="ConsPlusNormal"/>
              <w:jc w:val="center"/>
            </w:pPr>
            <w:r>
              <w:t>случаев госпитализации</w:t>
            </w:r>
          </w:p>
        </w:tc>
        <w:tc>
          <w:tcPr>
            <w:tcW w:w="1474" w:type="dxa"/>
            <w:tcBorders>
              <w:top w:val="nil"/>
              <w:left w:val="nil"/>
              <w:bottom w:val="nil"/>
              <w:right w:val="nil"/>
            </w:tcBorders>
          </w:tcPr>
          <w:p w:rsidR="001C6DEA" w:rsidRDefault="001C6DEA" w:rsidP="002C1151">
            <w:pPr>
              <w:pStyle w:val="ConsPlusNormal"/>
              <w:jc w:val="right"/>
            </w:pPr>
            <w:r>
              <w:t>x</w:t>
            </w:r>
          </w:p>
        </w:tc>
        <w:tc>
          <w:tcPr>
            <w:tcW w:w="1474"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143,4</w:t>
            </w:r>
          </w:p>
        </w:tc>
        <w:tc>
          <w:tcPr>
            <w:tcW w:w="1077" w:type="dxa"/>
            <w:tcBorders>
              <w:top w:val="nil"/>
              <w:left w:val="nil"/>
              <w:bottom w:val="nil"/>
              <w:right w:val="nil"/>
            </w:tcBorders>
          </w:tcPr>
          <w:p w:rsidR="001C6DEA" w:rsidRDefault="001C6DEA" w:rsidP="002C1151">
            <w:pPr>
              <w:pStyle w:val="ConsPlusNormal"/>
              <w:jc w:val="right"/>
            </w:pPr>
            <w:r>
              <w:t>x</w:t>
            </w:r>
          </w:p>
        </w:tc>
        <w:tc>
          <w:tcPr>
            <w:tcW w:w="1531" w:type="dxa"/>
            <w:tcBorders>
              <w:top w:val="nil"/>
              <w:left w:val="nil"/>
              <w:bottom w:val="nil"/>
              <w:right w:val="nil"/>
            </w:tcBorders>
          </w:tcPr>
          <w:p w:rsidR="001C6DEA" w:rsidRDefault="001C6DEA" w:rsidP="002C1151">
            <w:pPr>
              <w:pStyle w:val="ConsPlusNormal"/>
              <w:jc w:val="right"/>
            </w:pPr>
            <w:r>
              <w:t>190 538,18</w:t>
            </w:r>
          </w:p>
        </w:tc>
        <w:tc>
          <w:tcPr>
            <w:tcW w:w="1644" w:type="dxa"/>
            <w:tcBorders>
              <w:top w:val="nil"/>
              <w:left w:val="nil"/>
              <w:bottom w:val="nil"/>
              <w:right w:val="nil"/>
            </w:tcBorders>
          </w:tcPr>
          <w:p w:rsidR="001C6DEA" w:rsidRDefault="001C6DEA" w:rsidP="002C1151">
            <w:pPr>
              <w:pStyle w:val="ConsPlusNormal"/>
              <w:jc w:val="right"/>
            </w:pPr>
            <w:r>
              <w:t>x</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II.</w:t>
            </w:r>
          </w:p>
        </w:tc>
        <w:tc>
          <w:tcPr>
            <w:tcW w:w="2835" w:type="dxa"/>
            <w:tcBorders>
              <w:top w:val="nil"/>
              <w:left w:val="nil"/>
              <w:bottom w:val="nil"/>
              <w:right w:val="nil"/>
            </w:tcBorders>
          </w:tcPr>
          <w:p w:rsidR="001C6DEA" w:rsidRDefault="001C6DEA" w:rsidP="002C1151">
            <w:pPr>
              <w:pStyle w:val="ConsPlusNormal"/>
            </w:pPr>
            <w:r>
              <w:t>Средства краевого бюджета на приобретение медицинского оборудования для медицинских организаций, работающих в системе ОМС,</w:t>
            </w:r>
          </w:p>
        </w:tc>
        <w:tc>
          <w:tcPr>
            <w:tcW w:w="907" w:type="dxa"/>
            <w:tcBorders>
              <w:top w:val="nil"/>
              <w:left w:val="nil"/>
              <w:bottom w:val="nil"/>
              <w:right w:val="nil"/>
            </w:tcBorders>
          </w:tcPr>
          <w:p w:rsidR="001C6DEA" w:rsidRDefault="001C6DEA" w:rsidP="002C1151">
            <w:pPr>
              <w:pStyle w:val="ConsPlusNormal"/>
              <w:jc w:val="center"/>
            </w:pPr>
            <w:r>
              <w:t>15</w:t>
            </w:r>
          </w:p>
        </w:tc>
        <w:tc>
          <w:tcPr>
            <w:tcW w:w="1587" w:type="dxa"/>
            <w:tcBorders>
              <w:top w:val="nil"/>
              <w:left w:val="nil"/>
              <w:bottom w:val="nil"/>
              <w:right w:val="nil"/>
            </w:tcBorders>
          </w:tcPr>
          <w:p w:rsidR="001C6DEA" w:rsidRDefault="001C6DEA" w:rsidP="002C1151">
            <w:pPr>
              <w:pStyle w:val="ConsPlusNormal"/>
              <w:jc w:val="center"/>
            </w:pPr>
            <w:r>
              <w:t>x</w:t>
            </w:r>
          </w:p>
        </w:tc>
        <w:tc>
          <w:tcPr>
            <w:tcW w:w="1474" w:type="dxa"/>
            <w:tcBorders>
              <w:top w:val="nil"/>
              <w:left w:val="nil"/>
              <w:bottom w:val="nil"/>
              <w:right w:val="nil"/>
            </w:tcBorders>
          </w:tcPr>
          <w:p w:rsidR="001C6DEA" w:rsidRDefault="001C6DEA" w:rsidP="002C1151">
            <w:pPr>
              <w:pStyle w:val="ConsPlusNormal"/>
              <w:jc w:val="right"/>
            </w:pPr>
            <w:r>
              <w:t>x</w:t>
            </w:r>
          </w:p>
        </w:tc>
        <w:tc>
          <w:tcPr>
            <w:tcW w:w="1474"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15,8</w:t>
            </w:r>
          </w:p>
        </w:tc>
        <w:tc>
          <w:tcPr>
            <w:tcW w:w="1077" w:type="dxa"/>
            <w:tcBorders>
              <w:top w:val="nil"/>
              <w:left w:val="nil"/>
              <w:bottom w:val="nil"/>
              <w:right w:val="nil"/>
            </w:tcBorders>
          </w:tcPr>
          <w:p w:rsidR="001C6DEA" w:rsidRDefault="001C6DEA" w:rsidP="002C1151">
            <w:pPr>
              <w:pStyle w:val="ConsPlusNormal"/>
              <w:jc w:val="right"/>
            </w:pPr>
            <w:r>
              <w:t>x</w:t>
            </w:r>
          </w:p>
        </w:tc>
        <w:tc>
          <w:tcPr>
            <w:tcW w:w="1531" w:type="dxa"/>
            <w:tcBorders>
              <w:top w:val="nil"/>
              <w:left w:val="nil"/>
              <w:bottom w:val="nil"/>
              <w:right w:val="nil"/>
            </w:tcBorders>
          </w:tcPr>
          <w:p w:rsidR="001C6DEA" w:rsidRDefault="001C6DEA" w:rsidP="002C1151">
            <w:pPr>
              <w:pStyle w:val="ConsPlusNormal"/>
              <w:jc w:val="right"/>
            </w:pPr>
            <w:r>
              <w:t>20 969,20</w:t>
            </w:r>
          </w:p>
        </w:tc>
        <w:tc>
          <w:tcPr>
            <w:tcW w:w="1644" w:type="dxa"/>
            <w:tcBorders>
              <w:top w:val="nil"/>
              <w:left w:val="nil"/>
              <w:bottom w:val="nil"/>
              <w:right w:val="nil"/>
            </w:tcBorders>
          </w:tcPr>
          <w:p w:rsidR="001C6DEA" w:rsidRDefault="001C6DEA" w:rsidP="002C1151">
            <w:pPr>
              <w:pStyle w:val="ConsPlusNormal"/>
              <w:jc w:val="right"/>
            </w:pPr>
            <w:r>
              <w:t>x</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том числе на приобретение:</w:t>
            </w:r>
          </w:p>
        </w:tc>
        <w:tc>
          <w:tcPr>
            <w:tcW w:w="907" w:type="dxa"/>
            <w:tcBorders>
              <w:top w:val="nil"/>
              <w:left w:val="nil"/>
              <w:bottom w:val="nil"/>
              <w:right w:val="nil"/>
            </w:tcBorders>
          </w:tcPr>
          <w:p w:rsidR="001C6DEA" w:rsidRDefault="001C6DEA" w:rsidP="002C1151">
            <w:pPr>
              <w:pStyle w:val="ConsPlusNormal"/>
            </w:pPr>
          </w:p>
        </w:tc>
        <w:tc>
          <w:tcPr>
            <w:tcW w:w="1587" w:type="dxa"/>
            <w:tcBorders>
              <w:top w:val="nil"/>
              <w:left w:val="nil"/>
              <w:bottom w:val="nil"/>
              <w:right w:val="nil"/>
            </w:tcBorders>
          </w:tcPr>
          <w:p w:rsidR="001C6DEA" w:rsidRDefault="001C6DEA" w:rsidP="002C1151">
            <w:pPr>
              <w:pStyle w:val="ConsPlusNormal"/>
            </w:pPr>
          </w:p>
        </w:tc>
        <w:tc>
          <w:tcPr>
            <w:tcW w:w="1474" w:type="dxa"/>
            <w:tcBorders>
              <w:top w:val="nil"/>
              <w:left w:val="nil"/>
              <w:bottom w:val="nil"/>
              <w:right w:val="nil"/>
            </w:tcBorders>
          </w:tcPr>
          <w:p w:rsidR="001C6DEA" w:rsidRDefault="001C6DEA" w:rsidP="002C1151">
            <w:pPr>
              <w:pStyle w:val="ConsPlusNormal"/>
            </w:pPr>
          </w:p>
        </w:tc>
        <w:tc>
          <w:tcPr>
            <w:tcW w:w="1474"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531" w:type="dxa"/>
            <w:tcBorders>
              <w:top w:val="nil"/>
              <w:left w:val="nil"/>
              <w:bottom w:val="nil"/>
              <w:right w:val="nil"/>
            </w:tcBorders>
          </w:tcPr>
          <w:p w:rsidR="001C6DEA" w:rsidRDefault="001C6DEA" w:rsidP="002C1151">
            <w:pPr>
              <w:pStyle w:val="ConsPlusNormal"/>
            </w:pPr>
          </w:p>
        </w:tc>
        <w:tc>
          <w:tcPr>
            <w:tcW w:w="1644" w:type="dxa"/>
            <w:tcBorders>
              <w:top w:val="nil"/>
              <w:left w:val="nil"/>
              <w:bottom w:val="nil"/>
              <w:right w:val="nil"/>
            </w:tcBorders>
          </w:tcPr>
          <w:p w:rsidR="001C6DEA" w:rsidRDefault="001C6DEA" w:rsidP="002C1151">
            <w:pPr>
              <w:pStyle w:val="ConsPlusNormal"/>
            </w:pPr>
          </w:p>
        </w:tc>
        <w:tc>
          <w:tcPr>
            <w:tcW w:w="850" w:type="dxa"/>
            <w:tcBorders>
              <w:top w:val="nil"/>
              <w:left w:val="nil"/>
              <w:bottom w:val="nil"/>
              <w:right w:val="nil"/>
            </w:tcBorders>
          </w:tcPr>
          <w:p w:rsidR="001C6DEA" w:rsidRDefault="001C6DEA" w:rsidP="002C1151">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 санитарного транспорта</w:t>
            </w:r>
          </w:p>
        </w:tc>
        <w:tc>
          <w:tcPr>
            <w:tcW w:w="907" w:type="dxa"/>
            <w:tcBorders>
              <w:top w:val="nil"/>
              <w:left w:val="nil"/>
              <w:bottom w:val="nil"/>
              <w:right w:val="nil"/>
            </w:tcBorders>
          </w:tcPr>
          <w:p w:rsidR="001C6DEA" w:rsidRDefault="001C6DEA" w:rsidP="002C1151">
            <w:pPr>
              <w:pStyle w:val="ConsPlusNormal"/>
              <w:jc w:val="center"/>
            </w:pPr>
            <w:r>
              <w:t>16</w:t>
            </w:r>
          </w:p>
        </w:tc>
        <w:tc>
          <w:tcPr>
            <w:tcW w:w="1587" w:type="dxa"/>
            <w:tcBorders>
              <w:top w:val="nil"/>
              <w:left w:val="nil"/>
              <w:bottom w:val="nil"/>
              <w:right w:val="nil"/>
            </w:tcBorders>
          </w:tcPr>
          <w:p w:rsidR="001C6DEA" w:rsidRDefault="001C6DEA" w:rsidP="002C1151">
            <w:pPr>
              <w:pStyle w:val="ConsPlusNormal"/>
              <w:jc w:val="center"/>
            </w:pPr>
            <w:r>
              <w:t>x</w:t>
            </w:r>
          </w:p>
        </w:tc>
        <w:tc>
          <w:tcPr>
            <w:tcW w:w="1474" w:type="dxa"/>
            <w:tcBorders>
              <w:top w:val="nil"/>
              <w:left w:val="nil"/>
              <w:bottom w:val="nil"/>
              <w:right w:val="nil"/>
            </w:tcBorders>
          </w:tcPr>
          <w:p w:rsidR="001C6DEA" w:rsidRDefault="001C6DEA" w:rsidP="002C1151">
            <w:pPr>
              <w:pStyle w:val="ConsPlusNormal"/>
              <w:jc w:val="right"/>
            </w:pPr>
            <w:r>
              <w:t>x</w:t>
            </w:r>
          </w:p>
        </w:tc>
        <w:tc>
          <w:tcPr>
            <w:tcW w:w="1474"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0</w:t>
            </w:r>
          </w:p>
        </w:tc>
        <w:tc>
          <w:tcPr>
            <w:tcW w:w="1077" w:type="dxa"/>
            <w:tcBorders>
              <w:top w:val="nil"/>
              <w:left w:val="nil"/>
              <w:bottom w:val="nil"/>
              <w:right w:val="nil"/>
            </w:tcBorders>
          </w:tcPr>
          <w:p w:rsidR="001C6DEA" w:rsidRDefault="001C6DEA" w:rsidP="002C1151">
            <w:pPr>
              <w:pStyle w:val="ConsPlusNormal"/>
              <w:jc w:val="right"/>
            </w:pPr>
            <w:r>
              <w:t>x</w:t>
            </w:r>
          </w:p>
        </w:tc>
        <w:tc>
          <w:tcPr>
            <w:tcW w:w="1531" w:type="dxa"/>
            <w:tcBorders>
              <w:top w:val="nil"/>
              <w:left w:val="nil"/>
              <w:bottom w:val="nil"/>
              <w:right w:val="nil"/>
            </w:tcBorders>
          </w:tcPr>
          <w:p w:rsidR="001C6DEA" w:rsidRDefault="001C6DEA" w:rsidP="002C1151">
            <w:pPr>
              <w:pStyle w:val="ConsPlusNormal"/>
              <w:jc w:val="right"/>
            </w:pPr>
            <w:r>
              <w:t>0</w:t>
            </w:r>
          </w:p>
        </w:tc>
        <w:tc>
          <w:tcPr>
            <w:tcW w:w="1644" w:type="dxa"/>
            <w:tcBorders>
              <w:top w:val="nil"/>
              <w:left w:val="nil"/>
              <w:bottom w:val="nil"/>
              <w:right w:val="nil"/>
            </w:tcBorders>
          </w:tcPr>
          <w:p w:rsidR="001C6DEA" w:rsidRDefault="001C6DEA" w:rsidP="002C1151">
            <w:pPr>
              <w:pStyle w:val="ConsPlusNormal"/>
              <w:jc w:val="right"/>
            </w:pPr>
            <w:r>
              <w:t>x</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 КТ</w:t>
            </w:r>
          </w:p>
        </w:tc>
        <w:tc>
          <w:tcPr>
            <w:tcW w:w="907" w:type="dxa"/>
            <w:tcBorders>
              <w:top w:val="nil"/>
              <w:left w:val="nil"/>
              <w:bottom w:val="nil"/>
              <w:right w:val="nil"/>
            </w:tcBorders>
          </w:tcPr>
          <w:p w:rsidR="001C6DEA" w:rsidRDefault="001C6DEA" w:rsidP="002C1151">
            <w:pPr>
              <w:pStyle w:val="ConsPlusNormal"/>
              <w:jc w:val="center"/>
            </w:pPr>
            <w:r>
              <w:t>17</w:t>
            </w:r>
          </w:p>
        </w:tc>
        <w:tc>
          <w:tcPr>
            <w:tcW w:w="1587" w:type="dxa"/>
            <w:tcBorders>
              <w:top w:val="nil"/>
              <w:left w:val="nil"/>
              <w:bottom w:val="nil"/>
              <w:right w:val="nil"/>
            </w:tcBorders>
          </w:tcPr>
          <w:p w:rsidR="001C6DEA" w:rsidRDefault="001C6DEA" w:rsidP="002C1151">
            <w:pPr>
              <w:pStyle w:val="ConsPlusNormal"/>
              <w:jc w:val="center"/>
            </w:pPr>
            <w:r>
              <w:t>x</w:t>
            </w:r>
          </w:p>
        </w:tc>
        <w:tc>
          <w:tcPr>
            <w:tcW w:w="1474" w:type="dxa"/>
            <w:tcBorders>
              <w:top w:val="nil"/>
              <w:left w:val="nil"/>
              <w:bottom w:val="nil"/>
              <w:right w:val="nil"/>
            </w:tcBorders>
          </w:tcPr>
          <w:p w:rsidR="001C6DEA" w:rsidRDefault="001C6DEA" w:rsidP="002C1151">
            <w:pPr>
              <w:pStyle w:val="ConsPlusNormal"/>
              <w:jc w:val="right"/>
            </w:pPr>
            <w:r>
              <w:t>x</w:t>
            </w:r>
          </w:p>
        </w:tc>
        <w:tc>
          <w:tcPr>
            <w:tcW w:w="1474"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0</w:t>
            </w:r>
          </w:p>
        </w:tc>
        <w:tc>
          <w:tcPr>
            <w:tcW w:w="1077" w:type="dxa"/>
            <w:tcBorders>
              <w:top w:val="nil"/>
              <w:left w:val="nil"/>
              <w:bottom w:val="nil"/>
              <w:right w:val="nil"/>
            </w:tcBorders>
          </w:tcPr>
          <w:p w:rsidR="001C6DEA" w:rsidRDefault="001C6DEA" w:rsidP="002C1151">
            <w:pPr>
              <w:pStyle w:val="ConsPlusNormal"/>
              <w:jc w:val="right"/>
            </w:pPr>
            <w:r>
              <w:t>x</w:t>
            </w:r>
          </w:p>
        </w:tc>
        <w:tc>
          <w:tcPr>
            <w:tcW w:w="1531" w:type="dxa"/>
            <w:tcBorders>
              <w:top w:val="nil"/>
              <w:left w:val="nil"/>
              <w:bottom w:val="nil"/>
              <w:right w:val="nil"/>
            </w:tcBorders>
          </w:tcPr>
          <w:p w:rsidR="001C6DEA" w:rsidRDefault="001C6DEA" w:rsidP="002C1151">
            <w:pPr>
              <w:pStyle w:val="ConsPlusNormal"/>
              <w:jc w:val="right"/>
            </w:pPr>
            <w:r>
              <w:t>0</w:t>
            </w:r>
          </w:p>
        </w:tc>
        <w:tc>
          <w:tcPr>
            <w:tcW w:w="1644" w:type="dxa"/>
            <w:tcBorders>
              <w:top w:val="nil"/>
              <w:left w:val="nil"/>
              <w:bottom w:val="nil"/>
              <w:right w:val="nil"/>
            </w:tcBorders>
          </w:tcPr>
          <w:p w:rsidR="001C6DEA" w:rsidRDefault="001C6DEA" w:rsidP="002C1151">
            <w:pPr>
              <w:pStyle w:val="ConsPlusNormal"/>
              <w:jc w:val="right"/>
            </w:pPr>
            <w:r>
              <w:t>x</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 МРТ</w:t>
            </w:r>
          </w:p>
        </w:tc>
        <w:tc>
          <w:tcPr>
            <w:tcW w:w="907" w:type="dxa"/>
            <w:tcBorders>
              <w:top w:val="nil"/>
              <w:left w:val="nil"/>
              <w:bottom w:val="nil"/>
              <w:right w:val="nil"/>
            </w:tcBorders>
          </w:tcPr>
          <w:p w:rsidR="001C6DEA" w:rsidRDefault="001C6DEA" w:rsidP="002C1151">
            <w:pPr>
              <w:pStyle w:val="ConsPlusNormal"/>
              <w:jc w:val="center"/>
            </w:pPr>
            <w:r>
              <w:t>18</w:t>
            </w:r>
          </w:p>
        </w:tc>
        <w:tc>
          <w:tcPr>
            <w:tcW w:w="1587" w:type="dxa"/>
            <w:tcBorders>
              <w:top w:val="nil"/>
              <w:left w:val="nil"/>
              <w:bottom w:val="nil"/>
              <w:right w:val="nil"/>
            </w:tcBorders>
          </w:tcPr>
          <w:p w:rsidR="001C6DEA" w:rsidRDefault="001C6DEA" w:rsidP="002C1151">
            <w:pPr>
              <w:pStyle w:val="ConsPlusNormal"/>
              <w:jc w:val="center"/>
            </w:pPr>
            <w:r>
              <w:t>x</w:t>
            </w:r>
          </w:p>
        </w:tc>
        <w:tc>
          <w:tcPr>
            <w:tcW w:w="1474" w:type="dxa"/>
            <w:tcBorders>
              <w:top w:val="nil"/>
              <w:left w:val="nil"/>
              <w:bottom w:val="nil"/>
              <w:right w:val="nil"/>
            </w:tcBorders>
          </w:tcPr>
          <w:p w:rsidR="001C6DEA" w:rsidRDefault="001C6DEA" w:rsidP="002C1151">
            <w:pPr>
              <w:pStyle w:val="ConsPlusNormal"/>
              <w:jc w:val="right"/>
            </w:pPr>
            <w:r>
              <w:t>x</w:t>
            </w:r>
          </w:p>
        </w:tc>
        <w:tc>
          <w:tcPr>
            <w:tcW w:w="1474"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0</w:t>
            </w:r>
          </w:p>
        </w:tc>
        <w:tc>
          <w:tcPr>
            <w:tcW w:w="1077" w:type="dxa"/>
            <w:tcBorders>
              <w:top w:val="nil"/>
              <w:left w:val="nil"/>
              <w:bottom w:val="nil"/>
              <w:right w:val="nil"/>
            </w:tcBorders>
          </w:tcPr>
          <w:p w:rsidR="001C6DEA" w:rsidRDefault="001C6DEA" w:rsidP="002C1151">
            <w:pPr>
              <w:pStyle w:val="ConsPlusNormal"/>
              <w:jc w:val="right"/>
            </w:pPr>
            <w:r>
              <w:t>x</w:t>
            </w:r>
          </w:p>
        </w:tc>
        <w:tc>
          <w:tcPr>
            <w:tcW w:w="1531" w:type="dxa"/>
            <w:tcBorders>
              <w:top w:val="nil"/>
              <w:left w:val="nil"/>
              <w:bottom w:val="nil"/>
              <w:right w:val="nil"/>
            </w:tcBorders>
          </w:tcPr>
          <w:p w:rsidR="001C6DEA" w:rsidRDefault="001C6DEA" w:rsidP="002C1151">
            <w:pPr>
              <w:pStyle w:val="ConsPlusNormal"/>
              <w:jc w:val="right"/>
            </w:pPr>
            <w:r>
              <w:t>0</w:t>
            </w:r>
          </w:p>
        </w:tc>
        <w:tc>
          <w:tcPr>
            <w:tcW w:w="1644" w:type="dxa"/>
            <w:tcBorders>
              <w:top w:val="nil"/>
              <w:left w:val="nil"/>
              <w:bottom w:val="nil"/>
              <w:right w:val="nil"/>
            </w:tcBorders>
          </w:tcPr>
          <w:p w:rsidR="001C6DEA" w:rsidRDefault="001C6DEA" w:rsidP="002C1151">
            <w:pPr>
              <w:pStyle w:val="ConsPlusNormal"/>
              <w:jc w:val="right"/>
            </w:pPr>
            <w:r>
              <w:t>x</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 иного медицинского оборудования</w:t>
            </w:r>
          </w:p>
        </w:tc>
        <w:tc>
          <w:tcPr>
            <w:tcW w:w="907" w:type="dxa"/>
            <w:tcBorders>
              <w:top w:val="nil"/>
              <w:left w:val="nil"/>
              <w:bottom w:val="nil"/>
              <w:right w:val="nil"/>
            </w:tcBorders>
          </w:tcPr>
          <w:p w:rsidR="001C6DEA" w:rsidRDefault="001C6DEA" w:rsidP="002C1151">
            <w:pPr>
              <w:pStyle w:val="ConsPlusNormal"/>
              <w:jc w:val="center"/>
            </w:pPr>
            <w:r>
              <w:t>19</w:t>
            </w:r>
          </w:p>
        </w:tc>
        <w:tc>
          <w:tcPr>
            <w:tcW w:w="1587" w:type="dxa"/>
            <w:tcBorders>
              <w:top w:val="nil"/>
              <w:left w:val="nil"/>
              <w:bottom w:val="nil"/>
              <w:right w:val="nil"/>
            </w:tcBorders>
          </w:tcPr>
          <w:p w:rsidR="001C6DEA" w:rsidRDefault="001C6DEA" w:rsidP="002C1151">
            <w:pPr>
              <w:pStyle w:val="ConsPlusNormal"/>
              <w:jc w:val="center"/>
            </w:pPr>
            <w:r>
              <w:t>x</w:t>
            </w:r>
          </w:p>
        </w:tc>
        <w:tc>
          <w:tcPr>
            <w:tcW w:w="1474" w:type="dxa"/>
            <w:tcBorders>
              <w:top w:val="nil"/>
              <w:left w:val="nil"/>
              <w:bottom w:val="nil"/>
              <w:right w:val="nil"/>
            </w:tcBorders>
          </w:tcPr>
          <w:p w:rsidR="001C6DEA" w:rsidRDefault="001C6DEA" w:rsidP="002C1151">
            <w:pPr>
              <w:pStyle w:val="ConsPlusNormal"/>
              <w:jc w:val="right"/>
            </w:pPr>
            <w:r>
              <w:t>x</w:t>
            </w:r>
          </w:p>
        </w:tc>
        <w:tc>
          <w:tcPr>
            <w:tcW w:w="1474"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15,8</w:t>
            </w:r>
          </w:p>
        </w:tc>
        <w:tc>
          <w:tcPr>
            <w:tcW w:w="1077" w:type="dxa"/>
            <w:tcBorders>
              <w:top w:val="nil"/>
              <w:left w:val="nil"/>
              <w:bottom w:val="nil"/>
              <w:right w:val="nil"/>
            </w:tcBorders>
          </w:tcPr>
          <w:p w:rsidR="001C6DEA" w:rsidRDefault="001C6DEA" w:rsidP="002C1151">
            <w:pPr>
              <w:pStyle w:val="ConsPlusNormal"/>
              <w:jc w:val="right"/>
            </w:pPr>
            <w:r>
              <w:t>x</w:t>
            </w:r>
          </w:p>
        </w:tc>
        <w:tc>
          <w:tcPr>
            <w:tcW w:w="1531" w:type="dxa"/>
            <w:tcBorders>
              <w:top w:val="nil"/>
              <w:left w:val="nil"/>
              <w:bottom w:val="nil"/>
              <w:right w:val="nil"/>
            </w:tcBorders>
          </w:tcPr>
          <w:p w:rsidR="001C6DEA" w:rsidRDefault="001C6DEA" w:rsidP="002C1151">
            <w:pPr>
              <w:pStyle w:val="ConsPlusNormal"/>
              <w:jc w:val="right"/>
            </w:pPr>
            <w:r>
              <w:t>20 969,20</w:t>
            </w:r>
          </w:p>
        </w:tc>
        <w:tc>
          <w:tcPr>
            <w:tcW w:w="1644" w:type="dxa"/>
            <w:tcBorders>
              <w:top w:val="nil"/>
              <w:left w:val="nil"/>
              <w:bottom w:val="nil"/>
              <w:right w:val="nil"/>
            </w:tcBorders>
          </w:tcPr>
          <w:p w:rsidR="001C6DEA" w:rsidRDefault="001C6DEA" w:rsidP="002C1151">
            <w:pPr>
              <w:pStyle w:val="ConsPlusNormal"/>
              <w:jc w:val="right"/>
            </w:pPr>
            <w:r>
              <w:t>x</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III.</w:t>
            </w:r>
          </w:p>
        </w:tc>
        <w:tc>
          <w:tcPr>
            <w:tcW w:w="2835" w:type="dxa"/>
            <w:tcBorders>
              <w:top w:val="nil"/>
              <w:left w:val="nil"/>
              <w:bottom w:val="nil"/>
              <w:right w:val="nil"/>
            </w:tcBorders>
          </w:tcPr>
          <w:p w:rsidR="001C6DEA" w:rsidRDefault="001C6DEA" w:rsidP="002C1151">
            <w:pPr>
              <w:pStyle w:val="ConsPlusNormal"/>
            </w:pPr>
            <w:r>
              <w:t>Медицинская помощь в рамках территориальной программы ОМС:</w:t>
            </w:r>
          </w:p>
        </w:tc>
        <w:tc>
          <w:tcPr>
            <w:tcW w:w="907" w:type="dxa"/>
            <w:tcBorders>
              <w:top w:val="nil"/>
              <w:left w:val="nil"/>
              <w:bottom w:val="nil"/>
              <w:right w:val="nil"/>
            </w:tcBorders>
          </w:tcPr>
          <w:p w:rsidR="001C6DEA" w:rsidRDefault="001C6DEA" w:rsidP="002C1151">
            <w:pPr>
              <w:pStyle w:val="ConsPlusNormal"/>
              <w:jc w:val="center"/>
            </w:pPr>
            <w:bookmarkStart w:id="19" w:name="P2100"/>
            <w:bookmarkEnd w:id="19"/>
            <w:r>
              <w:t>20</w:t>
            </w:r>
          </w:p>
        </w:tc>
        <w:tc>
          <w:tcPr>
            <w:tcW w:w="1587" w:type="dxa"/>
            <w:tcBorders>
              <w:top w:val="nil"/>
              <w:left w:val="nil"/>
              <w:bottom w:val="nil"/>
              <w:right w:val="nil"/>
            </w:tcBorders>
          </w:tcPr>
          <w:p w:rsidR="001C6DEA" w:rsidRDefault="001C6DEA" w:rsidP="002C1151">
            <w:pPr>
              <w:pStyle w:val="ConsPlusNormal"/>
              <w:jc w:val="center"/>
            </w:pPr>
            <w:r>
              <w:t>x</w:t>
            </w:r>
          </w:p>
        </w:tc>
        <w:tc>
          <w:tcPr>
            <w:tcW w:w="1474" w:type="dxa"/>
            <w:tcBorders>
              <w:top w:val="nil"/>
              <w:left w:val="nil"/>
              <w:bottom w:val="nil"/>
              <w:right w:val="nil"/>
            </w:tcBorders>
          </w:tcPr>
          <w:p w:rsidR="001C6DEA" w:rsidRDefault="001C6DEA" w:rsidP="002C1151">
            <w:pPr>
              <w:pStyle w:val="ConsPlusNormal"/>
              <w:jc w:val="right"/>
            </w:pPr>
            <w:r>
              <w:t>x</w:t>
            </w:r>
          </w:p>
        </w:tc>
        <w:tc>
          <w:tcPr>
            <w:tcW w:w="1474"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18 068,8</w:t>
            </w:r>
          </w:p>
        </w:tc>
        <w:tc>
          <w:tcPr>
            <w:tcW w:w="1531" w:type="dxa"/>
            <w:tcBorders>
              <w:top w:val="nil"/>
              <w:left w:val="nil"/>
              <w:bottom w:val="nil"/>
              <w:right w:val="nil"/>
            </w:tcBorders>
          </w:tcPr>
          <w:p w:rsidR="001C6DEA" w:rsidRDefault="001C6DEA" w:rsidP="002C1151">
            <w:pPr>
              <w:pStyle w:val="ConsPlusNormal"/>
              <w:jc w:val="right"/>
            </w:pPr>
            <w:r>
              <w:t>x</w:t>
            </w:r>
          </w:p>
        </w:tc>
        <w:tc>
          <w:tcPr>
            <w:tcW w:w="1644" w:type="dxa"/>
            <w:tcBorders>
              <w:top w:val="nil"/>
              <w:left w:val="nil"/>
              <w:bottom w:val="nil"/>
              <w:right w:val="nil"/>
            </w:tcBorders>
          </w:tcPr>
          <w:p w:rsidR="001C6DEA" w:rsidRDefault="001C6DEA" w:rsidP="002C1151">
            <w:pPr>
              <w:pStyle w:val="ConsPlusNormal"/>
              <w:jc w:val="right"/>
            </w:pPr>
            <w:r>
              <w:t>24 297 338,35</w:t>
            </w:r>
          </w:p>
        </w:tc>
        <w:tc>
          <w:tcPr>
            <w:tcW w:w="850" w:type="dxa"/>
            <w:tcBorders>
              <w:top w:val="nil"/>
              <w:left w:val="nil"/>
              <w:bottom w:val="nil"/>
              <w:right w:val="nil"/>
            </w:tcBorders>
          </w:tcPr>
          <w:p w:rsidR="001C6DEA" w:rsidRDefault="001C6DEA" w:rsidP="002C1151">
            <w:pPr>
              <w:pStyle w:val="ConsPlusNormal"/>
              <w:jc w:val="right"/>
            </w:pPr>
            <w:r>
              <w:t>80</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 скорая медицинская помощь</w:t>
            </w:r>
          </w:p>
        </w:tc>
        <w:tc>
          <w:tcPr>
            <w:tcW w:w="907" w:type="dxa"/>
            <w:tcBorders>
              <w:top w:val="nil"/>
              <w:left w:val="nil"/>
              <w:bottom w:val="nil"/>
              <w:right w:val="nil"/>
            </w:tcBorders>
          </w:tcPr>
          <w:p w:rsidR="001C6DEA" w:rsidRDefault="001C6DEA" w:rsidP="002C1151">
            <w:pPr>
              <w:pStyle w:val="ConsPlusNormal"/>
              <w:jc w:val="center"/>
            </w:pPr>
            <w:r>
              <w:t>21</w:t>
            </w:r>
          </w:p>
        </w:tc>
        <w:tc>
          <w:tcPr>
            <w:tcW w:w="1587" w:type="dxa"/>
            <w:tcBorders>
              <w:top w:val="nil"/>
              <w:left w:val="nil"/>
              <w:bottom w:val="nil"/>
              <w:right w:val="nil"/>
            </w:tcBorders>
          </w:tcPr>
          <w:p w:rsidR="001C6DEA" w:rsidRDefault="001C6DEA" w:rsidP="002C1151">
            <w:pPr>
              <w:pStyle w:val="ConsPlusNormal"/>
              <w:jc w:val="center"/>
            </w:pPr>
            <w:r>
              <w:t>вызовов</w:t>
            </w:r>
          </w:p>
        </w:tc>
        <w:tc>
          <w:tcPr>
            <w:tcW w:w="1474" w:type="dxa"/>
            <w:tcBorders>
              <w:top w:val="nil"/>
              <w:left w:val="nil"/>
              <w:bottom w:val="nil"/>
              <w:right w:val="nil"/>
            </w:tcBorders>
          </w:tcPr>
          <w:p w:rsidR="001C6DEA" w:rsidRDefault="001C6DEA" w:rsidP="002C1151">
            <w:pPr>
              <w:pStyle w:val="ConsPlusNormal"/>
              <w:jc w:val="right"/>
            </w:pPr>
            <w:r>
              <w:t>0,30000</w:t>
            </w:r>
          </w:p>
        </w:tc>
        <w:tc>
          <w:tcPr>
            <w:tcW w:w="1474" w:type="dxa"/>
            <w:tcBorders>
              <w:top w:val="nil"/>
              <w:left w:val="nil"/>
              <w:bottom w:val="nil"/>
              <w:right w:val="nil"/>
            </w:tcBorders>
          </w:tcPr>
          <w:p w:rsidR="001C6DEA" w:rsidRDefault="001C6DEA" w:rsidP="002C1151">
            <w:pPr>
              <w:pStyle w:val="ConsPlusNormal"/>
              <w:jc w:val="right"/>
            </w:pPr>
            <w:r>
              <w:t>3 593,6</w:t>
            </w:r>
          </w:p>
        </w:tc>
        <w:tc>
          <w:tcPr>
            <w:tcW w:w="1077"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1 078,1</w:t>
            </w:r>
          </w:p>
        </w:tc>
        <w:tc>
          <w:tcPr>
            <w:tcW w:w="1531" w:type="dxa"/>
            <w:tcBorders>
              <w:top w:val="nil"/>
              <w:left w:val="nil"/>
              <w:bottom w:val="nil"/>
              <w:right w:val="nil"/>
            </w:tcBorders>
          </w:tcPr>
          <w:p w:rsidR="001C6DEA" w:rsidRDefault="001C6DEA" w:rsidP="002C1151">
            <w:pPr>
              <w:pStyle w:val="ConsPlusNormal"/>
              <w:jc w:val="right"/>
            </w:pPr>
            <w:r>
              <w:t>x</w:t>
            </w:r>
          </w:p>
        </w:tc>
        <w:tc>
          <w:tcPr>
            <w:tcW w:w="1644" w:type="dxa"/>
            <w:tcBorders>
              <w:top w:val="nil"/>
              <w:left w:val="nil"/>
              <w:bottom w:val="nil"/>
              <w:right w:val="nil"/>
            </w:tcBorders>
          </w:tcPr>
          <w:p w:rsidR="001C6DEA" w:rsidRDefault="001C6DEA" w:rsidP="002C1151">
            <w:pPr>
              <w:pStyle w:val="ConsPlusNormal"/>
              <w:jc w:val="right"/>
            </w:pPr>
            <w:r>
              <w:t>1 449 730,77</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vMerge w:val="restart"/>
            <w:tcBorders>
              <w:top w:val="nil"/>
              <w:left w:val="nil"/>
              <w:bottom w:val="nil"/>
              <w:right w:val="nil"/>
            </w:tcBorders>
          </w:tcPr>
          <w:p w:rsidR="001C6DEA" w:rsidRDefault="001C6DEA" w:rsidP="002C1151">
            <w:pPr>
              <w:pStyle w:val="ConsPlusNormal"/>
            </w:pPr>
          </w:p>
        </w:tc>
        <w:tc>
          <w:tcPr>
            <w:tcW w:w="2835" w:type="dxa"/>
            <w:vMerge w:val="restart"/>
            <w:tcBorders>
              <w:top w:val="nil"/>
              <w:left w:val="nil"/>
              <w:bottom w:val="nil"/>
              <w:right w:val="nil"/>
            </w:tcBorders>
          </w:tcPr>
          <w:p w:rsidR="001C6DEA" w:rsidRDefault="001C6DEA" w:rsidP="002C1151">
            <w:pPr>
              <w:pStyle w:val="ConsPlusNormal"/>
            </w:pPr>
            <w:r>
              <w:t>- медицинская помощь в амбулаторных условиях</w:t>
            </w:r>
          </w:p>
        </w:tc>
        <w:tc>
          <w:tcPr>
            <w:tcW w:w="907" w:type="dxa"/>
            <w:tcBorders>
              <w:top w:val="nil"/>
              <w:left w:val="nil"/>
              <w:bottom w:val="nil"/>
              <w:right w:val="nil"/>
            </w:tcBorders>
          </w:tcPr>
          <w:p w:rsidR="001C6DEA" w:rsidRDefault="001C6DEA" w:rsidP="002C1151">
            <w:pPr>
              <w:pStyle w:val="ConsPlusNormal"/>
              <w:jc w:val="center"/>
            </w:pPr>
            <w:r>
              <w:t>22.1</w:t>
            </w:r>
          </w:p>
        </w:tc>
        <w:tc>
          <w:tcPr>
            <w:tcW w:w="1587" w:type="dxa"/>
            <w:tcBorders>
              <w:top w:val="nil"/>
              <w:left w:val="nil"/>
              <w:bottom w:val="nil"/>
              <w:right w:val="nil"/>
            </w:tcBorders>
          </w:tcPr>
          <w:p w:rsidR="001C6DEA" w:rsidRDefault="001C6DEA" w:rsidP="002C1151">
            <w:pPr>
              <w:pStyle w:val="ConsPlusNormal"/>
              <w:jc w:val="center"/>
            </w:pPr>
            <w:r>
              <w:t>посещений с профилактическими и иными целями</w:t>
            </w:r>
          </w:p>
        </w:tc>
        <w:tc>
          <w:tcPr>
            <w:tcW w:w="1474" w:type="dxa"/>
            <w:tcBorders>
              <w:top w:val="nil"/>
              <w:left w:val="nil"/>
              <w:bottom w:val="nil"/>
              <w:right w:val="nil"/>
            </w:tcBorders>
          </w:tcPr>
          <w:p w:rsidR="001C6DEA" w:rsidRDefault="001C6DEA" w:rsidP="002C1151">
            <w:pPr>
              <w:pStyle w:val="ConsPlusNormal"/>
              <w:jc w:val="right"/>
            </w:pPr>
            <w:r>
              <w:t>2,88000</w:t>
            </w:r>
          </w:p>
        </w:tc>
        <w:tc>
          <w:tcPr>
            <w:tcW w:w="1474" w:type="dxa"/>
            <w:tcBorders>
              <w:top w:val="nil"/>
              <w:left w:val="nil"/>
              <w:bottom w:val="nil"/>
              <w:right w:val="nil"/>
            </w:tcBorders>
          </w:tcPr>
          <w:p w:rsidR="001C6DEA" w:rsidRDefault="001C6DEA" w:rsidP="002C1151">
            <w:pPr>
              <w:pStyle w:val="ConsPlusNormal"/>
              <w:jc w:val="right"/>
            </w:pPr>
            <w:r>
              <w:t>735,8</w:t>
            </w:r>
          </w:p>
        </w:tc>
        <w:tc>
          <w:tcPr>
            <w:tcW w:w="1077"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2 119,1</w:t>
            </w:r>
          </w:p>
        </w:tc>
        <w:tc>
          <w:tcPr>
            <w:tcW w:w="1531" w:type="dxa"/>
            <w:tcBorders>
              <w:top w:val="nil"/>
              <w:left w:val="nil"/>
              <w:bottom w:val="nil"/>
              <w:right w:val="nil"/>
            </w:tcBorders>
          </w:tcPr>
          <w:p w:rsidR="001C6DEA" w:rsidRDefault="001C6DEA" w:rsidP="002C1151">
            <w:pPr>
              <w:pStyle w:val="ConsPlusNormal"/>
              <w:jc w:val="right"/>
            </w:pPr>
            <w:r>
              <w:t>x</w:t>
            </w:r>
          </w:p>
        </w:tc>
        <w:tc>
          <w:tcPr>
            <w:tcW w:w="1644" w:type="dxa"/>
            <w:tcBorders>
              <w:top w:val="nil"/>
              <w:left w:val="nil"/>
              <w:bottom w:val="nil"/>
              <w:right w:val="nil"/>
            </w:tcBorders>
          </w:tcPr>
          <w:p w:rsidR="001C6DEA" w:rsidRDefault="001C6DEA" w:rsidP="002C1151">
            <w:pPr>
              <w:pStyle w:val="ConsPlusNormal"/>
              <w:jc w:val="right"/>
            </w:pPr>
            <w:r>
              <w:t>2 849 572,84</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1C6DEA" w:rsidRDefault="001C6DEA" w:rsidP="002C1151">
            <w:pPr>
              <w:spacing w:after="0" w:line="240" w:lineRule="auto"/>
            </w:pPr>
          </w:p>
        </w:tc>
        <w:tc>
          <w:tcPr>
            <w:tcW w:w="2835" w:type="dxa"/>
            <w:vMerge/>
            <w:tcBorders>
              <w:top w:val="nil"/>
              <w:left w:val="nil"/>
              <w:bottom w:val="nil"/>
              <w:right w:val="nil"/>
            </w:tcBorders>
          </w:tcPr>
          <w:p w:rsidR="001C6DEA" w:rsidRDefault="001C6DEA" w:rsidP="002C1151">
            <w:pPr>
              <w:spacing w:after="0" w:line="240" w:lineRule="auto"/>
            </w:pPr>
          </w:p>
        </w:tc>
        <w:tc>
          <w:tcPr>
            <w:tcW w:w="907" w:type="dxa"/>
            <w:tcBorders>
              <w:top w:val="nil"/>
              <w:left w:val="nil"/>
              <w:bottom w:val="nil"/>
              <w:right w:val="nil"/>
            </w:tcBorders>
          </w:tcPr>
          <w:p w:rsidR="001C6DEA" w:rsidRDefault="001C6DEA" w:rsidP="002C1151">
            <w:pPr>
              <w:pStyle w:val="ConsPlusNormal"/>
              <w:jc w:val="center"/>
            </w:pPr>
            <w:r>
              <w:t>22.1.1</w:t>
            </w:r>
          </w:p>
        </w:tc>
        <w:tc>
          <w:tcPr>
            <w:tcW w:w="1587" w:type="dxa"/>
            <w:tcBorders>
              <w:top w:val="nil"/>
              <w:left w:val="nil"/>
              <w:bottom w:val="nil"/>
              <w:right w:val="nil"/>
            </w:tcBorders>
          </w:tcPr>
          <w:p w:rsidR="001C6DEA" w:rsidRDefault="001C6DEA" w:rsidP="002C1151">
            <w:pPr>
              <w:pStyle w:val="ConsPlusNormal"/>
              <w:jc w:val="center"/>
            </w:pPr>
            <w:r>
              <w:t>из них посещений для проведения профилактических медицинских осмотров, включая диспансеризацию</w:t>
            </w:r>
          </w:p>
        </w:tc>
        <w:tc>
          <w:tcPr>
            <w:tcW w:w="1474" w:type="dxa"/>
            <w:tcBorders>
              <w:top w:val="nil"/>
              <w:left w:val="nil"/>
              <w:bottom w:val="nil"/>
              <w:right w:val="nil"/>
            </w:tcBorders>
          </w:tcPr>
          <w:p w:rsidR="001C6DEA" w:rsidRDefault="001C6DEA" w:rsidP="002C1151">
            <w:pPr>
              <w:pStyle w:val="ConsPlusNormal"/>
              <w:jc w:val="right"/>
            </w:pPr>
            <w:r>
              <w:t>0,79000</w:t>
            </w:r>
          </w:p>
        </w:tc>
        <w:tc>
          <w:tcPr>
            <w:tcW w:w="1474" w:type="dxa"/>
            <w:tcBorders>
              <w:top w:val="nil"/>
              <w:left w:val="nil"/>
              <w:bottom w:val="nil"/>
              <w:right w:val="nil"/>
            </w:tcBorders>
          </w:tcPr>
          <w:p w:rsidR="001C6DEA" w:rsidRDefault="001C6DEA" w:rsidP="002C1151">
            <w:pPr>
              <w:pStyle w:val="ConsPlusNormal"/>
              <w:jc w:val="right"/>
            </w:pPr>
            <w:r>
              <w:t>1 583,6</w:t>
            </w:r>
          </w:p>
        </w:tc>
        <w:tc>
          <w:tcPr>
            <w:tcW w:w="1077"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1 251,0</w:t>
            </w:r>
          </w:p>
        </w:tc>
        <w:tc>
          <w:tcPr>
            <w:tcW w:w="1531" w:type="dxa"/>
            <w:tcBorders>
              <w:top w:val="nil"/>
              <w:left w:val="nil"/>
              <w:bottom w:val="nil"/>
              <w:right w:val="nil"/>
            </w:tcBorders>
          </w:tcPr>
          <w:p w:rsidR="001C6DEA" w:rsidRDefault="001C6DEA" w:rsidP="002C1151">
            <w:pPr>
              <w:pStyle w:val="ConsPlusNormal"/>
              <w:jc w:val="right"/>
            </w:pPr>
            <w:r>
              <w:t>x</w:t>
            </w:r>
          </w:p>
        </w:tc>
        <w:tc>
          <w:tcPr>
            <w:tcW w:w="1644" w:type="dxa"/>
            <w:tcBorders>
              <w:top w:val="nil"/>
              <w:left w:val="nil"/>
              <w:bottom w:val="nil"/>
              <w:right w:val="nil"/>
            </w:tcBorders>
          </w:tcPr>
          <w:p w:rsidR="001C6DEA" w:rsidRDefault="001C6DEA" w:rsidP="002C1151">
            <w:pPr>
              <w:pStyle w:val="ConsPlusNormal"/>
              <w:jc w:val="right"/>
            </w:pPr>
            <w:r>
              <w:t>1 682 290,13</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1C6DEA" w:rsidRDefault="001C6DEA" w:rsidP="002C1151">
            <w:pPr>
              <w:spacing w:after="0" w:line="240" w:lineRule="auto"/>
            </w:pPr>
          </w:p>
        </w:tc>
        <w:tc>
          <w:tcPr>
            <w:tcW w:w="2835" w:type="dxa"/>
            <w:vMerge/>
            <w:tcBorders>
              <w:top w:val="nil"/>
              <w:left w:val="nil"/>
              <w:bottom w:val="nil"/>
              <w:right w:val="nil"/>
            </w:tcBorders>
          </w:tcPr>
          <w:p w:rsidR="001C6DEA" w:rsidRDefault="001C6DEA" w:rsidP="002C1151">
            <w:pPr>
              <w:spacing w:after="0" w:line="240" w:lineRule="auto"/>
            </w:pPr>
          </w:p>
        </w:tc>
        <w:tc>
          <w:tcPr>
            <w:tcW w:w="907" w:type="dxa"/>
            <w:tcBorders>
              <w:top w:val="nil"/>
              <w:left w:val="nil"/>
              <w:bottom w:val="nil"/>
              <w:right w:val="nil"/>
            </w:tcBorders>
          </w:tcPr>
          <w:p w:rsidR="001C6DEA" w:rsidRDefault="001C6DEA" w:rsidP="002C1151">
            <w:pPr>
              <w:pStyle w:val="ConsPlusNormal"/>
              <w:jc w:val="center"/>
            </w:pPr>
            <w:r>
              <w:t>22.2</w:t>
            </w:r>
          </w:p>
        </w:tc>
        <w:tc>
          <w:tcPr>
            <w:tcW w:w="1587" w:type="dxa"/>
            <w:tcBorders>
              <w:top w:val="nil"/>
              <w:left w:val="nil"/>
              <w:bottom w:val="nil"/>
              <w:right w:val="nil"/>
            </w:tcBorders>
          </w:tcPr>
          <w:p w:rsidR="001C6DEA" w:rsidRDefault="001C6DEA" w:rsidP="002C1151">
            <w:pPr>
              <w:pStyle w:val="ConsPlusNormal"/>
              <w:jc w:val="center"/>
            </w:pPr>
            <w:r>
              <w:t>посещений по неотложной медицинской помощи</w:t>
            </w:r>
          </w:p>
        </w:tc>
        <w:tc>
          <w:tcPr>
            <w:tcW w:w="1474" w:type="dxa"/>
            <w:tcBorders>
              <w:top w:val="nil"/>
              <w:left w:val="nil"/>
              <w:bottom w:val="nil"/>
              <w:right w:val="nil"/>
            </w:tcBorders>
          </w:tcPr>
          <w:p w:rsidR="001C6DEA" w:rsidRDefault="001C6DEA" w:rsidP="002C1151">
            <w:pPr>
              <w:pStyle w:val="ConsPlusNormal"/>
              <w:jc w:val="right"/>
            </w:pPr>
            <w:r>
              <w:t>0,56000</w:t>
            </w:r>
          </w:p>
        </w:tc>
        <w:tc>
          <w:tcPr>
            <w:tcW w:w="1474" w:type="dxa"/>
            <w:tcBorders>
              <w:top w:val="nil"/>
              <w:left w:val="nil"/>
              <w:bottom w:val="nil"/>
              <w:right w:val="nil"/>
            </w:tcBorders>
          </w:tcPr>
          <w:p w:rsidR="001C6DEA" w:rsidRDefault="001C6DEA" w:rsidP="002C1151">
            <w:pPr>
              <w:pStyle w:val="ConsPlusNormal"/>
              <w:jc w:val="right"/>
            </w:pPr>
            <w:r>
              <w:t>934,0</w:t>
            </w:r>
          </w:p>
        </w:tc>
        <w:tc>
          <w:tcPr>
            <w:tcW w:w="1077"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523,0</w:t>
            </w:r>
          </w:p>
        </w:tc>
        <w:tc>
          <w:tcPr>
            <w:tcW w:w="1531" w:type="dxa"/>
            <w:tcBorders>
              <w:top w:val="nil"/>
              <w:left w:val="nil"/>
              <w:bottom w:val="nil"/>
              <w:right w:val="nil"/>
            </w:tcBorders>
          </w:tcPr>
          <w:p w:rsidR="001C6DEA" w:rsidRDefault="001C6DEA" w:rsidP="002C1151">
            <w:pPr>
              <w:pStyle w:val="ConsPlusNormal"/>
              <w:jc w:val="right"/>
            </w:pPr>
            <w:r>
              <w:t>x</w:t>
            </w:r>
          </w:p>
        </w:tc>
        <w:tc>
          <w:tcPr>
            <w:tcW w:w="1644" w:type="dxa"/>
            <w:tcBorders>
              <w:top w:val="nil"/>
              <w:left w:val="nil"/>
              <w:bottom w:val="nil"/>
              <w:right w:val="nil"/>
            </w:tcBorders>
          </w:tcPr>
          <w:p w:rsidR="001C6DEA" w:rsidRDefault="001C6DEA" w:rsidP="002C1151">
            <w:pPr>
              <w:pStyle w:val="ConsPlusNormal"/>
              <w:jc w:val="right"/>
            </w:pPr>
            <w:r>
              <w:t>703 336,60</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1C6DEA" w:rsidRDefault="001C6DEA" w:rsidP="002C1151">
            <w:pPr>
              <w:spacing w:after="0" w:line="240" w:lineRule="auto"/>
            </w:pPr>
          </w:p>
        </w:tc>
        <w:tc>
          <w:tcPr>
            <w:tcW w:w="2835" w:type="dxa"/>
            <w:vMerge/>
            <w:tcBorders>
              <w:top w:val="nil"/>
              <w:left w:val="nil"/>
              <w:bottom w:val="nil"/>
              <w:right w:val="nil"/>
            </w:tcBorders>
          </w:tcPr>
          <w:p w:rsidR="001C6DEA" w:rsidRDefault="001C6DEA" w:rsidP="002C1151">
            <w:pPr>
              <w:spacing w:after="0" w:line="240" w:lineRule="auto"/>
            </w:pPr>
          </w:p>
        </w:tc>
        <w:tc>
          <w:tcPr>
            <w:tcW w:w="907" w:type="dxa"/>
            <w:tcBorders>
              <w:top w:val="nil"/>
              <w:left w:val="nil"/>
              <w:bottom w:val="nil"/>
              <w:right w:val="nil"/>
            </w:tcBorders>
          </w:tcPr>
          <w:p w:rsidR="001C6DEA" w:rsidRDefault="001C6DEA" w:rsidP="002C1151">
            <w:pPr>
              <w:pStyle w:val="ConsPlusNormal"/>
              <w:jc w:val="center"/>
            </w:pPr>
            <w:r>
              <w:t>22.3</w:t>
            </w:r>
          </w:p>
        </w:tc>
        <w:tc>
          <w:tcPr>
            <w:tcW w:w="1587" w:type="dxa"/>
            <w:tcBorders>
              <w:top w:val="nil"/>
              <w:left w:val="nil"/>
              <w:bottom w:val="nil"/>
              <w:right w:val="nil"/>
            </w:tcBorders>
          </w:tcPr>
          <w:p w:rsidR="001C6DEA" w:rsidRDefault="001C6DEA" w:rsidP="002C1151">
            <w:pPr>
              <w:pStyle w:val="ConsPlusNormal"/>
              <w:jc w:val="center"/>
            </w:pPr>
            <w:r>
              <w:t>обращений</w:t>
            </w:r>
          </w:p>
        </w:tc>
        <w:tc>
          <w:tcPr>
            <w:tcW w:w="1474" w:type="dxa"/>
            <w:tcBorders>
              <w:top w:val="nil"/>
              <w:left w:val="nil"/>
              <w:bottom w:val="nil"/>
              <w:right w:val="nil"/>
            </w:tcBorders>
          </w:tcPr>
          <w:p w:rsidR="001C6DEA" w:rsidRDefault="001C6DEA" w:rsidP="002C1151">
            <w:pPr>
              <w:pStyle w:val="ConsPlusNormal"/>
              <w:jc w:val="right"/>
            </w:pPr>
            <w:r>
              <w:t>1,77000</w:t>
            </w:r>
          </w:p>
        </w:tc>
        <w:tc>
          <w:tcPr>
            <w:tcW w:w="1474" w:type="dxa"/>
            <w:tcBorders>
              <w:top w:val="nil"/>
              <w:left w:val="nil"/>
              <w:bottom w:val="nil"/>
              <w:right w:val="nil"/>
            </w:tcBorders>
          </w:tcPr>
          <w:p w:rsidR="001C6DEA" w:rsidRDefault="001C6DEA" w:rsidP="002C1151">
            <w:pPr>
              <w:pStyle w:val="ConsPlusNormal"/>
              <w:jc w:val="right"/>
            </w:pPr>
            <w:r>
              <w:t>2 041,9</w:t>
            </w:r>
          </w:p>
        </w:tc>
        <w:tc>
          <w:tcPr>
            <w:tcW w:w="1077"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3 614,2</w:t>
            </w:r>
          </w:p>
        </w:tc>
        <w:tc>
          <w:tcPr>
            <w:tcW w:w="1531" w:type="dxa"/>
            <w:tcBorders>
              <w:top w:val="nil"/>
              <w:left w:val="nil"/>
              <w:bottom w:val="nil"/>
              <w:right w:val="nil"/>
            </w:tcBorders>
          </w:tcPr>
          <w:p w:rsidR="001C6DEA" w:rsidRDefault="001C6DEA" w:rsidP="002C1151">
            <w:pPr>
              <w:pStyle w:val="ConsPlusNormal"/>
              <w:jc w:val="right"/>
            </w:pPr>
            <w:r>
              <w:t>x</w:t>
            </w:r>
          </w:p>
        </w:tc>
        <w:tc>
          <w:tcPr>
            <w:tcW w:w="1644" w:type="dxa"/>
            <w:tcBorders>
              <w:top w:val="nil"/>
              <w:left w:val="nil"/>
              <w:bottom w:val="nil"/>
              <w:right w:val="nil"/>
            </w:tcBorders>
          </w:tcPr>
          <w:p w:rsidR="001C6DEA" w:rsidRDefault="001C6DEA" w:rsidP="002C1151">
            <w:pPr>
              <w:pStyle w:val="ConsPlusNormal"/>
              <w:jc w:val="right"/>
            </w:pPr>
            <w:r>
              <w:t>4 860 047,27</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 специализированная, в том числе высокотехнологичная, медицинская помощь в стационарных условиях,</w:t>
            </w:r>
          </w:p>
        </w:tc>
        <w:tc>
          <w:tcPr>
            <w:tcW w:w="907" w:type="dxa"/>
            <w:tcBorders>
              <w:top w:val="nil"/>
              <w:left w:val="nil"/>
              <w:bottom w:val="nil"/>
              <w:right w:val="nil"/>
            </w:tcBorders>
          </w:tcPr>
          <w:p w:rsidR="001C6DEA" w:rsidRDefault="001C6DEA" w:rsidP="002C1151">
            <w:pPr>
              <w:pStyle w:val="ConsPlusNormal"/>
              <w:jc w:val="center"/>
            </w:pPr>
            <w:r>
              <w:t>23</w:t>
            </w:r>
          </w:p>
        </w:tc>
        <w:tc>
          <w:tcPr>
            <w:tcW w:w="1587" w:type="dxa"/>
            <w:tcBorders>
              <w:top w:val="nil"/>
              <w:left w:val="nil"/>
              <w:bottom w:val="nil"/>
              <w:right w:val="nil"/>
            </w:tcBorders>
          </w:tcPr>
          <w:p w:rsidR="001C6DEA" w:rsidRDefault="001C6DEA" w:rsidP="002C1151">
            <w:pPr>
              <w:pStyle w:val="ConsPlusNormal"/>
              <w:jc w:val="center"/>
            </w:pPr>
            <w:r>
              <w:t>случаев госпитализации</w:t>
            </w:r>
          </w:p>
        </w:tc>
        <w:tc>
          <w:tcPr>
            <w:tcW w:w="1474" w:type="dxa"/>
            <w:tcBorders>
              <w:top w:val="nil"/>
              <w:left w:val="nil"/>
              <w:bottom w:val="nil"/>
              <w:right w:val="nil"/>
            </w:tcBorders>
          </w:tcPr>
          <w:p w:rsidR="001C6DEA" w:rsidRDefault="001C6DEA" w:rsidP="002C1151">
            <w:pPr>
              <w:pStyle w:val="ConsPlusNormal"/>
              <w:jc w:val="right"/>
            </w:pPr>
            <w:r>
              <w:t>0,17443</w:t>
            </w:r>
          </w:p>
        </w:tc>
        <w:tc>
          <w:tcPr>
            <w:tcW w:w="1474" w:type="dxa"/>
            <w:tcBorders>
              <w:top w:val="nil"/>
              <w:left w:val="nil"/>
              <w:bottom w:val="nil"/>
              <w:right w:val="nil"/>
            </w:tcBorders>
          </w:tcPr>
          <w:p w:rsidR="001C6DEA" w:rsidRDefault="001C6DEA" w:rsidP="002C1151">
            <w:pPr>
              <w:pStyle w:val="ConsPlusNormal"/>
              <w:jc w:val="right"/>
            </w:pPr>
            <w:r>
              <w:t>49 823,7</w:t>
            </w:r>
          </w:p>
        </w:tc>
        <w:tc>
          <w:tcPr>
            <w:tcW w:w="1077"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8 690,7</w:t>
            </w:r>
          </w:p>
        </w:tc>
        <w:tc>
          <w:tcPr>
            <w:tcW w:w="1531" w:type="dxa"/>
            <w:tcBorders>
              <w:top w:val="nil"/>
              <w:left w:val="nil"/>
              <w:bottom w:val="nil"/>
              <w:right w:val="nil"/>
            </w:tcBorders>
          </w:tcPr>
          <w:p w:rsidR="001C6DEA" w:rsidRDefault="001C6DEA" w:rsidP="002C1151">
            <w:pPr>
              <w:pStyle w:val="ConsPlusNormal"/>
              <w:jc w:val="right"/>
            </w:pPr>
            <w:r>
              <w:t>x</w:t>
            </w:r>
          </w:p>
        </w:tc>
        <w:tc>
          <w:tcPr>
            <w:tcW w:w="1644" w:type="dxa"/>
            <w:tcBorders>
              <w:top w:val="nil"/>
              <w:left w:val="nil"/>
              <w:bottom w:val="nil"/>
              <w:right w:val="nil"/>
            </w:tcBorders>
          </w:tcPr>
          <w:p w:rsidR="001C6DEA" w:rsidRDefault="001C6DEA" w:rsidP="002C1151">
            <w:pPr>
              <w:pStyle w:val="ConsPlusNormal"/>
              <w:jc w:val="right"/>
            </w:pPr>
            <w:r>
              <w:t>11 686 462,51</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том числе:</w:t>
            </w:r>
          </w:p>
        </w:tc>
        <w:tc>
          <w:tcPr>
            <w:tcW w:w="907" w:type="dxa"/>
            <w:tcBorders>
              <w:top w:val="nil"/>
              <w:left w:val="nil"/>
              <w:bottom w:val="nil"/>
              <w:right w:val="nil"/>
            </w:tcBorders>
          </w:tcPr>
          <w:p w:rsidR="001C6DEA" w:rsidRDefault="001C6DEA" w:rsidP="002C1151">
            <w:pPr>
              <w:pStyle w:val="ConsPlusNormal"/>
            </w:pPr>
          </w:p>
        </w:tc>
        <w:tc>
          <w:tcPr>
            <w:tcW w:w="1587" w:type="dxa"/>
            <w:tcBorders>
              <w:top w:val="nil"/>
              <w:left w:val="nil"/>
              <w:bottom w:val="nil"/>
              <w:right w:val="nil"/>
            </w:tcBorders>
          </w:tcPr>
          <w:p w:rsidR="001C6DEA" w:rsidRDefault="001C6DEA" w:rsidP="002C1151">
            <w:pPr>
              <w:pStyle w:val="ConsPlusNormal"/>
            </w:pPr>
          </w:p>
        </w:tc>
        <w:tc>
          <w:tcPr>
            <w:tcW w:w="1474" w:type="dxa"/>
            <w:tcBorders>
              <w:top w:val="nil"/>
              <w:left w:val="nil"/>
              <w:bottom w:val="nil"/>
              <w:right w:val="nil"/>
            </w:tcBorders>
          </w:tcPr>
          <w:p w:rsidR="001C6DEA" w:rsidRDefault="001C6DEA" w:rsidP="002C1151">
            <w:pPr>
              <w:pStyle w:val="ConsPlusNormal"/>
            </w:pPr>
          </w:p>
        </w:tc>
        <w:tc>
          <w:tcPr>
            <w:tcW w:w="1474"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531" w:type="dxa"/>
            <w:tcBorders>
              <w:top w:val="nil"/>
              <w:left w:val="nil"/>
              <w:bottom w:val="nil"/>
              <w:right w:val="nil"/>
            </w:tcBorders>
          </w:tcPr>
          <w:p w:rsidR="001C6DEA" w:rsidRDefault="001C6DEA" w:rsidP="002C1151">
            <w:pPr>
              <w:pStyle w:val="ConsPlusNormal"/>
            </w:pPr>
          </w:p>
        </w:tc>
        <w:tc>
          <w:tcPr>
            <w:tcW w:w="1644" w:type="dxa"/>
            <w:tcBorders>
              <w:top w:val="nil"/>
              <w:left w:val="nil"/>
              <w:bottom w:val="nil"/>
              <w:right w:val="nil"/>
            </w:tcBorders>
          </w:tcPr>
          <w:p w:rsidR="001C6DEA" w:rsidRDefault="001C6DEA" w:rsidP="002C1151">
            <w:pPr>
              <w:pStyle w:val="ConsPlusNormal"/>
            </w:pPr>
          </w:p>
        </w:tc>
        <w:tc>
          <w:tcPr>
            <w:tcW w:w="850" w:type="dxa"/>
            <w:tcBorders>
              <w:top w:val="nil"/>
              <w:left w:val="nil"/>
              <w:bottom w:val="nil"/>
              <w:right w:val="nil"/>
            </w:tcBorders>
          </w:tcPr>
          <w:p w:rsidR="001C6DEA" w:rsidRDefault="001C6DEA" w:rsidP="002C1151">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медицинская помощь по профилю "онкология"</w:t>
            </w:r>
          </w:p>
        </w:tc>
        <w:tc>
          <w:tcPr>
            <w:tcW w:w="907" w:type="dxa"/>
            <w:tcBorders>
              <w:top w:val="nil"/>
              <w:left w:val="nil"/>
              <w:bottom w:val="nil"/>
              <w:right w:val="nil"/>
            </w:tcBorders>
          </w:tcPr>
          <w:p w:rsidR="001C6DEA" w:rsidRDefault="001C6DEA" w:rsidP="002C1151">
            <w:pPr>
              <w:pStyle w:val="ConsPlusNormal"/>
              <w:jc w:val="center"/>
            </w:pPr>
            <w:r>
              <w:t>23.1</w:t>
            </w:r>
          </w:p>
        </w:tc>
        <w:tc>
          <w:tcPr>
            <w:tcW w:w="1587" w:type="dxa"/>
            <w:tcBorders>
              <w:top w:val="nil"/>
              <w:left w:val="nil"/>
              <w:bottom w:val="nil"/>
              <w:right w:val="nil"/>
            </w:tcBorders>
          </w:tcPr>
          <w:p w:rsidR="001C6DEA" w:rsidRDefault="001C6DEA" w:rsidP="002C1151">
            <w:pPr>
              <w:pStyle w:val="ConsPlusNormal"/>
              <w:jc w:val="center"/>
            </w:pPr>
            <w:r>
              <w:t>случаев госпитализации</w:t>
            </w:r>
          </w:p>
        </w:tc>
        <w:tc>
          <w:tcPr>
            <w:tcW w:w="1474" w:type="dxa"/>
            <w:tcBorders>
              <w:top w:val="nil"/>
              <w:left w:val="nil"/>
              <w:bottom w:val="nil"/>
              <w:right w:val="nil"/>
            </w:tcBorders>
          </w:tcPr>
          <w:p w:rsidR="001C6DEA" w:rsidRDefault="001C6DEA" w:rsidP="002C1151">
            <w:pPr>
              <w:pStyle w:val="ConsPlusNormal"/>
              <w:jc w:val="right"/>
            </w:pPr>
            <w:r>
              <w:t>0,00910</w:t>
            </w:r>
          </w:p>
        </w:tc>
        <w:tc>
          <w:tcPr>
            <w:tcW w:w="1474" w:type="dxa"/>
            <w:tcBorders>
              <w:top w:val="nil"/>
              <w:left w:val="nil"/>
              <w:bottom w:val="nil"/>
              <w:right w:val="nil"/>
            </w:tcBorders>
          </w:tcPr>
          <w:p w:rsidR="001C6DEA" w:rsidRDefault="001C6DEA" w:rsidP="002C1151">
            <w:pPr>
              <w:pStyle w:val="ConsPlusNormal"/>
              <w:jc w:val="right"/>
            </w:pPr>
            <w:r>
              <w:t>119 128,3</w:t>
            </w:r>
          </w:p>
        </w:tc>
        <w:tc>
          <w:tcPr>
            <w:tcW w:w="1077"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1 084,1</w:t>
            </w:r>
          </w:p>
        </w:tc>
        <w:tc>
          <w:tcPr>
            <w:tcW w:w="1531" w:type="dxa"/>
            <w:tcBorders>
              <w:top w:val="nil"/>
              <w:left w:val="nil"/>
              <w:bottom w:val="nil"/>
              <w:right w:val="nil"/>
            </w:tcBorders>
          </w:tcPr>
          <w:p w:rsidR="001C6DEA" w:rsidRDefault="001C6DEA" w:rsidP="002C1151">
            <w:pPr>
              <w:pStyle w:val="ConsPlusNormal"/>
              <w:jc w:val="right"/>
            </w:pPr>
            <w:r>
              <w:t>x</w:t>
            </w:r>
          </w:p>
        </w:tc>
        <w:tc>
          <w:tcPr>
            <w:tcW w:w="1644" w:type="dxa"/>
            <w:tcBorders>
              <w:top w:val="nil"/>
              <w:left w:val="nil"/>
              <w:bottom w:val="nil"/>
              <w:right w:val="nil"/>
            </w:tcBorders>
          </w:tcPr>
          <w:p w:rsidR="001C6DEA" w:rsidRDefault="001C6DEA" w:rsidP="002C1151">
            <w:pPr>
              <w:pStyle w:val="ConsPlusNormal"/>
              <w:jc w:val="right"/>
            </w:pPr>
            <w:r>
              <w:t>1 457 799,03</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медицинская реабилитация в стационарных условиях</w:t>
            </w:r>
          </w:p>
        </w:tc>
        <w:tc>
          <w:tcPr>
            <w:tcW w:w="907" w:type="dxa"/>
            <w:tcBorders>
              <w:top w:val="nil"/>
              <w:left w:val="nil"/>
              <w:bottom w:val="nil"/>
              <w:right w:val="nil"/>
            </w:tcBorders>
          </w:tcPr>
          <w:p w:rsidR="001C6DEA" w:rsidRDefault="001C6DEA" w:rsidP="002C1151">
            <w:pPr>
              <w:pStyle w:val="ConsPlusNormal"/>
              <w:jc w:val="center"/>
            </w:pPr>
            <w:r>
              <w:t>23.2</w:t>
            </w:r>
          </w:p>
        </w:tc>
        <w:tc>
          <w:tcPr>
            <w:tcW w:w="1587" w:type="dxa"/>
            <w:tcBorders>
              <w:top w:val="nil"/>
              <w:left w:val="nil"/>
              <w:bottom w:val="nil"/>
              <w:right w:val="nil"/>
            </w:tcBorders>
          </w:tcPr>
          <w:p w:rsidR="001C6DEA" w:rsidRDefault="001C6DEA" w:rsidP="002C1151">
            <w:pPr>
              <w:pStyle w:val="ConsPlusNormal"/>
              <w:jc w:val="center"/>
            </w:pPr>
            <w:r>
              <w:t>случаев госпитализации</w:t>
            </w:r>
          </w:p>
        </w:tc>
        <w:tc>
          <w:tcPr>
            <w:tcW w:w="1474" w:type="dxa"/>
            <w:tcBorders>
              <w:top w:val="nil"/>
              <w:left w:val="nil"/>
              <w:bottom w:val="nil"/>
              <w:right w:val="nil"/>
            </w:tcBorders>
          </w:tcPr>
          <w:p w:rsidR="001C6DEA" w:rsidRDefault="001C6DEA" w:rsidP="002C1151">
            <w:pPr>
              <w:pStyle w:val="ConsPlusNormal"/>
              <w:jc w:val="right"/>
            </w:pPr>
            <w:r>
              <w:t>0,00400</w:t>
            </w:r>
          </w:p>
        </w:tc>
        <w:tc>
          <w:tcPr>
            <w:tcW w:w="1474" w:type="dxa"/>
            <w:tcBorders>
              <w:top w:val="nil"/>
              <w:left w:val="nil"/>
              <w:bottom w:val="nil"/>
              <w:right w:val="nil"/>
            </w:tcBorders>
          </w:tcPr>
          <w:p w:rsidR="001C6DEA" w:rsidRDefault="001C6DEA" w:rsidP="002C1151">
            <w:pPr>
              <w:pStyle w:val="ConsPlusNormal"/>
              <w:jc w:val="right"/>
            </w:pPr>
            <w:r>
              <w:t>53 821,7</w:t>
            </w:r>
          </w:p>
        </w:tc>
        <w:tc>
          <w:tcPr>
            <w:tcW w:w="1077"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215,3</w:t>
            </w:r>
          </w:p>
        </w:tc>
        <w:tc>
          <w:tcPr>
            <w:tcW w:w="1531" w:type="dxa"/>
            <w:tcBorders>
              <w:top w:val="nil"/>
              <w:left w:val="nil"/>
              <w:bottom w:val="nil"/>
              <w:right w:val="nil"/>
            </w:tcBorders>
          </w:tcPr>
          <w:p w:rsidR="001C6DEA" w:rsidRDefault="001C6DEA" w:rsidP="002C1151">
            <w:pPr>
              <w:pStyle w:val="ConsPlusNormal"/>
              <w:jc w:val="right"/>
            </w:pPr>
            <w:r>
              <w:t>x</w:t>
            </w:r>
          </w:p>
        </w:tc>
        <w:tc>
          <w:tcPr>
            <w:tcW w:w="1644" w:type="dxa"/>
            <w:tcBorders>
              <w:top w:val="nil"/>
              <w:left w:val="nil"/>
              <w:bottom w:val="nil"/>
              <w:right w:val="nil"/>
            </w:tcBorders>
          </w:tcPr>
          <w:p w:rsidR="001C6DEA" w:rsidRDefault="001C6DEA" w:rsidP="002C1151">
            <w:pPr>
              <w:pStyle w:val="ConsPlusNormal"/>
              <w:jc w:val="right"/>
            </w:pPr>
            <w:r>
              <w:t>289 515,85</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 медицинская помощь в условиях дневного стационара</w:t>
            </w:r>
          </w:p>
        </w:tc>
        <w:tc>
          <w:tcPr>
            <w:tcW w:w="907" w:type="dxa"/>
            <w:tcBorders>
              <w:top w:val="nil"/>
              <w:left w:val="nil"/>
              <w:bottom w:val="nil"/>
              <w:right w:val="nil"/>
            </w:tcBorders>
          </w:tcPr>
          <w:p w:rsidR="001C6DEA" w:rsidRDefault="001C6DEA" w:rsidP="002C1151">
            <w:pPr>
              <w:pStyle w:val="ConsPlusNormal"/>
              <w:jc w:val="center"/>
            </w:pPr>
            <w:r>
              <w:t>24</w:t>
            </w:r>
          </w:p>
        </w:tc>
        <w:tc>
          <w:tcPr>
            <w:tcW w:w="1587" w:type="dxa"/>
            <w:tcBorders>
              <w:top w:val="nil"/>
              <w:left w:val="nil"/>
              <w:bottom w:val="nil"/>
              <w:right w:val="nil"/>
            </w:tcBorders>
          </w:tcPr>
          <w:p w:rsidR="001C6DEA" w:rsidRDefault="001C6DEA" w:rsidP="002C1151">
            <w:pPr>
              <w:pStyle w:val="ConsPlusNormal"/>
              <w:jc w:val="center"/>
            </w:pPr>
            <w:r>
              <w:t>случаев лечения</w:t>
            </w:r>
          </w:p>
        </w:tc>
        <w:tc>
          <w:tcPr>
            <w:tcW w:w="1474" w:type="dxa"/>
            <w:tcBorders>
              <w:top w:val="nil"/>
              <w:left w:val="nil"/>
              <w:bottom w:val="nil"/>
              <w:right w:val="nil"/>
            </w:tcBorders>
          </w:tcPr>
          <w:p w:rsidR="001C6DEA" w:rsidRDefault="001C6DEA" w:rsidP="002C1151">
            <w:pPr>
              <w:pStyle w:val="ConsPlusNormal"/>
              <w:jc w:val="right"/>
            </w:pPr>
            <w:r>
              <w:t>0,06200</w:t>
            </w:r>
          </w:p>
        </w:tc>
        <w:tc>
          <w:tcPr>
            <w:tcW w:w="1474" w:type="dxa"/>
            <w:tcBorders>
              <w:top w:val="nil"/>
              <w:left w:val="nil"/>
              <w:bottom w:val="nil"/>
              <w:right w:val="nil"/>
            </w:tcBorders>
          </w:tcPr>
          <w:p w:rsidR="001C6DEA" w:rsidRDefault="001C6DEA" w:rsidP="002C1151">
            <w:pPr>
              <w:pStyle w:val="ConsPlusNormal"/>
              <w:jc w:val="right"/>
            </w:pPr>
            <w:r>
              <w:t>30 229,0</w:t>
            </w:r>
          </w:p>
        </w:tc>
        <w:tc>
          <w:tcPr>
            <w:tcW w:w="1077"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1 874,2</w:t>
            </w:r>
          </w:p>
        </w:tc>
        <w:tc>
          <w:tcPr>
            <w:tcW w:w="1531" w:type="dxa"/>
            <w:tcBorders>
              <w:top w:val="nil"/>
              <w:left w:val="nil"/>
              <w:bottom w:val="nil"/>
              <w:right w:val="nil"/>
            </w:tcBorders>
          </w:tcPr>
          <w:p w:rsidR="001C6DEA" w:rsidRDefault="001C6DEA" w:rsidP="002C1151">
            <w:pPr>
              <w:pStyle w:val="ConsPlusNormal"/>
              <w:jc w:val="right"/>
            </w:pPr>
            <w:r>
              <w:t>x</w:t>
            </w:r>
          </w:p>
        </w:tc>
        <w:tc>
          <w:tcPr>
            <w:tcW w:w="1644" w:type="dxa"/>
            <w:tcBorders>
              <w:top w:val="nil"/>
              <w:left w:val="nil"/>
              <w:bottom w:val="nil"/>
              <w:right w:val="nil"/>
            </w:tcBorders>
          </w:tcPr>
          <w:p w:rsidR="001C6DEA" w:rsidRDefault="001C6DEA" w:rsidP="002C1151">
            <w:pPr>
              <w:pStyle w:val="ConsPlusNormal"/>
              <w:jc w:val="right"/>
            </w:pPr>
            <w:r>
              <w:t>2 520 188,36</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том числе:</w:t>
            </w:r>
          </w:p>
        </w:tc>
        <w:tc>
          <w:tcPr>
            <w:tcW w:w="907" w:type="dxa"/>
            <w:tcBorders>
              <w:top w:val="nil"/>
              <w:left w:val="nil"/>
              <w:bottom w:val="nil"/>
              <w:right w:val="nil"/>
            </w:tcBorders>
          </w:tcPr>
          <w:p w:rsidR="001C6DEA" w:rsidRDefault="001C6DEA" w:rsidP="002C1151">
            <w:pPr>
              <w:pStyle w:val="ConsPlusNormal"/>
            </w:pPr>
          </w:p>
        </w:tc>
        <w:tc>
          <w:tcPr>
            <w:tcW w:w="1587" w:type="dxa"/>
            <w:tcBorders>
              <w:top w:val="nil"/>
              <w:left w:val="nil"/>
              <w:bottom w:val="nil"/>
              <w:right w:val="nil"/>
            </w:tcBorders>
          </w:tcPr>
          <w:p w:rsidR="001C6DEA" w:rsidRDefault="001C6DEA" w:rsidP="002C1151">
            <w:pPr>
              <w:pStyle w:val="ConsPlusNormal"/>
            </w:pPr>
          </w:p>
        </w:tc>
        <w:tc>
          <w:tcPr>
            <w:tcW w:w="1474" w:type="dxa"/>
            <w:tcBorders>
              <w:top w:val="nil"/>
              <w:left w:val="nil"/>
              <w:bottom w:val="nil"/>
              <w:right w:val="nil"/>
            </w:tcBorders>
          </w:tcPr>
          <w:p w:rsidR="001C6DEA" w:rsidRDefault="001C6DEA" w:rsidP="002C1151">
            <w:pPr>
              <w:pStyle w:val="ConsPlusNormal"/>
            </w:pPr>
          </w:p>
        </w:tc>
        <w:tc>
          <w:tcPr>
            <w:tcW w:w="1474"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531" w:type="dxa"/>
            <w:tcBorders>
              <w:top w:val="nil"/>
              <w:left w:val="nil"/>
              <w:bottom w:val="nil"/>
              <w:right w:val="nil"/>
            </w:tcBorders>
          </w:tcPr>
          <w:p w:rsidR="001C6DEA" w:rsidRDefault="001C6DEA" w:rsidP="002C1151">
            <w:pPr>
              <w:pStyle w:val="ConsPlusNormal"/>
            </w:pPr>
          </w:p>
        </w:tc>
        <w:tc>
          <w:tcPr>
            <w:tcW w:w="1644" w:type="dxa"/>
            <w:tcBorders>
              <w:top w:val="nil"/>
              <w:left w:val="nil"/>
              <w:bottom w:val="nil"/>
              <w:right w:val="nil"/>
            </w:tcBorders>
          </w:tcPr>
          <w:p w:rsidR="001C6DEA" w:rsidRDefault="001C6DEA" w:rsidP="002C1151">
            <w:pPr>
              <w:pStyle w:val="ConsPlusNormal"/>
            </w:pPr>
          </w:p>
        </w:tc>
        <w:tc>
          <w:tcPr>
            <w:tcW w:w="850" w:type="dxa"/>
            <w:tcBorders>
              <w:top w:val="nil"/>
              <w:left w:val="nil"/>
              <w:bottom w:val="nil"/>
              <w:right w:val="nil"/>
            </w:tcBorders>
          </w:tcPr>
          <w:p w:rsidR="001C6DEA" w:rsidRDefault="001C6DEA" w:rsidP="002C1151">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медицинская помощь по профилю "онкология"</w:t>
            </w:r>
          </w:p>
        </w:tc>
        <w:tc>
          <w:tcPr>
            <w:tcW w:w="907" w:type="dxa"/>
            <w:tcBorders>
              <w:top w:val="nil"/>
              <w:left w:val="nil"/>
              <w:bottom w:val="nil"/>
              <w:right w:val="nil"/>
            </w:tcBorders>
          </w:tcPr>
          <w:p w:rsidR="001C6DEA" w:rsidRDefault="001C6DEA" w:rsidP="002C1151">
            <w:pPr>
              <w:pStyle w:val="ConsPlusNormal"/>
              <w:jc w:val="center"/>
            </w:pPr>
            <w:r>
              <w:t>24.1</w:t>
            </w:r>
          </w:p>
        </w:tc>
        <w:tc>
          <w:tcPr>
            <w:tcW w:w="1587" w:type="dxa"/>
            <w:tcBorders>
              <w:top w:val="nil"/>
              <w:left w:val="nil"/>
              <w:bottom w:val="nil"/>
              <w:right w:val="nil"/>
            </w:tcBorders>
          </w:tcPr>
          <w:p w:rsidR="001C6DEA" w:rsidRDefault="001C6DEA" w:rsidP="002C1151">
            <w:pPr>
              <w:pStyle w:val="ConsPlusNormal"/>
              <w:jc w:val="center"/>
            </w:pPr>
            <w:r>
              <w:t>случаев лечения</w:t>
            </w:r>
          </w:p>
        </w:tc>
        <w:tc>
          <w:tcPr>
            <w:tcW w:w="1474" w:type="dxa"/>
            <w:tcBorders>
              <w:top w:val="nil"/>
              <w:left w:val="nil"/>
              <w:bottom w:val="nil"/>
              <w:right w:val="nil"/>
            </w:tcBorders>
          </w:tcPr>
          <w:p w:rsidR="001C6DEA" w:rsidRDefault="001C6DEA" w:rsidP="002C1151">
            <w:pPr>
              <w:pStyle w:val="ConsPlusNormal"/>
              <w:jc w:val="right"/>
            </w:pPr>
            <w:r>
              <w:t>0,00631</w:t>
            </w:r>
          </w:p>
        </w:tc>
        <w:tc>
          <w:tcPr>
            <w:tcW w:w="1474" w:type="dxa"/>
            <w:tcBorders>
              <w:top w:val="nil"/>
              <w:left w:val="nil"/>
              <w:bottom w:val="nil"/>
              <w:right w:val="nil"/>
            </w:tcBorders>
          </w:tcPr>
          <w:p w:rsidR="001C6DEA" w:rsidRDefault="001C6DEA" w:rsidP="002C1151">
            <w:pPr>
              <w:pStyle w:val="ConsPlusNormal"/>
              <w:jc w:val="right"/>
            </w:pPr>
            <w:r>
              <w:t>109 621,0</w:t>
            </w:r>
          </w:p>
        </w:tc>
        <w:tc>
          <w:tcPr>
            <w:tcW w:w="1077"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691,7</w:t>
            </w:r>
          </w:p>
        </w:tc>
        <w:tc>
          <w:tcPr>
            <w:tcW w:w="1531" w:type="dxa"/>
            <w:tcBorders>
              <w:top w:val="nil"/>
              <w:left w:val="nil"/>
              <w:bottom w:val="nil"/>
              <w:right w:val="nil"/>
            </w:tcBorders>
          </w:tcPr>
          <w:p w:rsidR="001C6DEA" w:rsidRDefault="001C6DEA" w:rsidP="002C1151">
            <w:pPr>
              <w:pStyle w:val="ConsPlusNormal"/>
              <w:jc w:val="right"/>
            </w:pPr>
            <w:r>
              <w:t>x</w:t>
            </w:r>
          </w:p>
        </w:tc>
        <w:tc>
          <w:tcPr>
            <w:tcW w:w="1644" w:type="dxa"/>
            <w:tcBorders>
              <w:top w:val="nil"/>
              <w:left w:val="nil"/>
              <w:bottom w:val="nil"/>
              <w:right w:val="nil"/>
            </w:tcBorders>
          </w:tcPr>
          <w:p w:rsidR="001C6DEA" w:rsidRDefault="001C6DEA" w:rsidP="002C1151">
            <w:pPr>
              <w:pStyle w:val="ConsPlusNormal"/>
              <w:jc w:val="right"/>
            </w:pPr>
            <w:r>
              <w:t>930 135,22</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для проведения экстракорпорального оплодотворения</w:t>
            </w:r>
          </w:p>
        </w:tc>
        <w:tc>
          <w:tcPr>
            <w:tcW w:w="907" w:type="dxa"/>
            <w:tcBorders>
              <w:top w:val="nil"/>
              <w:left w:val="nil"/>
              <w:bottom w:val="nil"/>
              <w:right w:val="nil"/>
            </w:tcBorders>
          </w:tcPr>
          <w:p w:rsidR="001C6DEA" w:rsidRDefault="001C6DEA" w:rsidP="002C1151">
            <w:pPr>
              <w:pStyle w:val="ConsPlusNormal"/>
              <w:jc w:val="center"/>
            </w:pPr>
            <w:r>
              <w:t>24.2</w:t>
            </w:r>
          </w:p>
        </w:tc>
        <w:tc>
          <w:tcPr>
            <w:tcW w:w="1587" w:type="dxa"/>
            <w:tcBorders>
              <w:top w:val="nil"/>
              <w:left w:val="nil"/>
              <w:bottom w:val="nil"/>
              <w:right w:val="nil"/>
            </w:tcBorders>
          </w:tcPr>
          <w:p w:rsidR="001C6DEA" w:rsidRDefault="001C6DEA" w:rsidP="002C1151">
            <w:pPr>
              <w:pStyle w:val="ConsPlusNormal"/>
              <w:jc w:val="center"/>
            </w:pPr>
            <w:r>
              <w:t>случаев</w:t>
            </w:r>
          </w:p>
        </w:tc>
        <w:tc>
          <w:tcPr>
            <w:tcW w:w="1474" w:type="dxa"/>
            <w:tcBorders>
              <w:top w:val="nil"/>
              <w:left w:val="nil"/>
              <w:bottom w:val="nil"/>
              <w:right w:val="nil"/>
            </w:tcBorders>
          </w:tcPr>
          <w:p w:rsidR="001C6DEA" w:rsidRDefault="001C6DEA" w:rsidP="002C1151">
            <w:pPr>
              <w:pStyle w:val="ConsPlusNormal"/>
              <w:jc w:val="right"/>
            </w:pPr>
            <w:r>
              <w:t>0,000478</w:t>
            </w:r>
          </w:p>
        </w:tc>
        <w:tc>
          <w:tcPr>
            <w:tcW w:w="1474" w:type="dxa"/>
            <w:tcBorders>
              <w:top w:val="nil"/>
              <w:left w:val="nil"/>
              <w:bottom w:val="nil"/>
              <w:right w:val="nil"/>
            </w:tcBorders>
          </w:tcPr>
          <w:p w:rsidR="001C6DEA" w:rsidRDefault="001C6DEA" w:rsidP="002C1151">
            <w:pPr>
              <w:pStyle w:val="ConsPlusNormal"/>
              <w:jc w:val="right"/>
            </w:pPr>
            <w:r>
              <w:t>176 898,3</w:t>
            </w:r>
          </w:p>
        </w:tc>
        <w:tc>
          <w:tcPr>
            <w:tcW w:w="1077"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84,6</w:t>
            </w:r>
          </w:p>
        </w:tc>
        <w:tc>
          <w:tcPr>
            <w:tcW w:w="1531" w:type="dxa"/>
            <w:tcBorders>
              <w:top w:val="nil"/>
              <w:left w:val="nil"/>
              <w:bottom w:val="nil"/>
              <w:right w:val="nil"/>
            </w:tcBorders>
          </w:tcPr>
          <w:p w:rsidR="001C6DEA" w:rsidRDefault="001C6DEA" w:rsidP="002C1151">
            <w:pPr>
              <w:pStyle w:val="ConsPlusNormal"/>
              <w:jc w:val="right"/>
            </w:pPr>
            <w:r>
              <w:t>x</w:t>
            </w:r>
          </w:p>
        </w:tc>
        <w:tc>
          <w:tcPr>
            <w:tcW w:w="1644" w:type="dxa"/>
            <w:tcBorders>
              <w:top w:val="nil"/>
              <w:left w:val="nil"/>
              <w:bottom w:val="nil"/>
              <w:right w:val="nil"/>
            </w:tcBorders>
          </w:tcPr>
          <w:p w:rsidR="001C6DEA" w:rsidRDefault="001C6DEA" w:rsidP="002C1151">
            <w:pPr>
              <w:pStyle w:val="ConsPlusNormal"/>
              <w:jc w:val="right"/>
            </w:pPr>
            <w:r>
              <w:t>113 705,08</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 паллиативная медицинская помощь</w:t>
            </w:r>
          </w:p>
        </w:tc>
        <w:tc>
          <w:tcPr>
            <w:tcW w:w="907" w:type="dxa"/>
            <w:tcBorders>
              <w:top w:val="nil"/>
              <w:left w:val="nil"/>
              <w:bottom w:val="nil"/>
              <w:right w:val="nil"/>
            </w:tcBorders>
          </w:tcPr>
          <w:p w:rsidR="001C6DEA" w:rsidRDefault="001C6DEA" w:rsidP="002C1151">
            <w:pPr>
              <w:pStyle w:val="ConsPlusNormal"/>
              <w:jc w:val="center"/>
            </w:pPr>
            <w:r>
              <w:t>25</w:t>
            </w:r>
          </w:p>
        </w:tc>
        <w:tc>
          <w:tcPr>
            <w:tcW w:w="1587" w:type="dxa"/>
            <w:tcBorders>
              <w:top w:val="nil"/>
              <w:left w:val="nil"/>
              <w:bottom w:val="nil"/>
              <w:right w:val="nil"/>
            </w:tcBorders>
          </w:tcPr>
          <w:p w:rsidR="001C6DEA" w:rsidRDefault="001C6DEA" w:rsidP="002C1151">
            <w:pPr>
              <w:pStyle w:val="ConsPlusNormal"/>
              <w:jc w:val="center"/>
            </w:pPr>
            <w:r>
              <w:t>койко-дней</w:t>
            </w:r>
          </w:p>
        </w:tc>
        <w:tc>
          <w:tcPr>
            <w:tcW w:w="1474" w:type="dxa"/>
            <w:tcBorders>
              <w:top w:val="nil"/>
              <w:left w:val="nil"/>
              <w:bottom w:val="nil"/>
              <w:right w:val="nil"/>
            </w:tcBorders>
          </w:tcPr>
          <w:p w:rsidR="001C6DEA" w:rsidRDefault="001C6DEA" w:rsidP="002C1151">
            <w:pPr>
              <w:pStyle w:val="ConsPlusNormal"/>
              <w:jc w:val="right"/>
            </w:pPr>
            <w:r>
              <w:t>0</w:t>
            </w:r>
          </w:p>
        </w:tc>
        <w:tc>
          <w:tcPr>
            <w:tcW w:w="1474" w:type="dxa"/>
            <w:tcBorders>
              <w:top w:val="nil"/>
              <w:left w:val="nil"/>
              <w:bottom w:val="nil"/>
              <w:right w:val="nil"/>
            </w:tcBorders>
          </w:tcPr>
          <w:p w:rsidR="001C6DEA" w:rsidRDefault="001C6DEA" w:rsidP="002C1151">
            <w:pPr>
              <w:pStyle w:val="ConsPlusNormal"/>
              <w:jc w:val="right"/>
            </w:pPr>
            <w:r>
              <w:t>0</w:t>
            </w:r>
          </w:p>
        </w:tc>
        <w:tc>
          <w:tcPr>
            <w:tcW w:w="1077"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0</w:t>
            </w:r>
          </w:p>
        </w:tc>
        <w:tc>
          <w:tcPr>
            <w:tcW w:w="1531" w:type="dxa"/>
            <w:tcBorders>
              <w:top w:val="nil"/>
              <w:left w:val="nil"/>
              <w:bottom w:val="nil"/>
              <w:right w:val="nil"/>
            </w:tcBorders>
          </w:tcPr>
          <w:p w:rsidR="001C6DEA" w:rsidRDefault="001C6DEA" w:rsidP="002C1151">
            <w:pPr>
              <w:pStyle w:val="ConsPlusNormal"/>
              <w:jc w:val="right"/>
            </w:pPr>
            <w:r>
              <w:t>x</w:t>
            </w:r>
          </w:p>
        </w:tc>
        <w:tc>
          <w:tcPr>
            <w:tcW w:w="1644" w:type="dxa"/>
            <w:tcBorders>
              <w:top w:val="nil"/>
              <w:left w:val="nil"/>
              <w:bottom w:val="nil"/>
              <w:right w:val="nil"/>
            </w:tcBorders>
          </w:tcPr>
          <w:p w:rsidR="001C6DEA" w:rsidRDefault="001C6DEA" w:rsidP="002C1151">
            <w:pPr>
              <w:pStyle w:val="ConsPlusNormal"/>
              <w:jc w:val="right"/>
            </w:pPr>
            <w:r>
              <w:t>0</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 xml:space="preserve">- затраты на ведение дела страховых медицинских </w:t>
            </w:r>
            <w:r>
              <w:lastRenderedPageBreak/>
              <w:t>организаций</w:t>
            </w:r>
          </w:p>
        </w:tc>
        <w:tc>
          <w:tcPr>
            <w:tcW w:w="907" w:type="dxa"/>
            <w:tcBorders>
              <w:top w:val="nil"/>
              <w:left w:val="nil"/>
              <w:bottom w:val="nil"/>
              <w:right w:val="nil"/>
            </w:tcBorders>
          </w:tcPr>
          <w:p w:rsidR="001C6DEA" w:rsidRDefault="001C6DEA" w:rsidP="002C1151">
            <w:pPr>
              <w:pStyle w:val="ConsPlusNormal"/>
              <w:jc w:val="center"/>
            </w:pPr>
            <w:r>
              <w:lastRenderedPageBreak/>
              <w:t>26</w:t>
            </w:r>
          </w:p>
        </w:tc>
        <w:tc>
          <w:tcPr>
            <w:tcW w:w="1587" w:type="dxa"/>
            <w:tcBorders>
              <w:top w:val="nil"/>
              <w:left w:val="nil"/>
              <w:bottom w:val="nil"/>
              <w:right w:val="nil"/>
            </w:tcBorders>
          </w:tcPr>
          <w:p w:rsidR="001C6DEA" w:rsidRDefault="001C6DEA" w:rsidP="002C1151">
            <w:pPr>
              <w:pStyle w:val="ConsPlusNormal"/>
              <w:jc w:val="center"/>
            </w:pPr>
            <w:r>
              <w:t>x</w:t>
            </w:r>
          </w:p>
        </w:tc>
        <w:tc>
          <w:tcPr>
            <w:tcW w:w="1474" w:type="dxa"/>
            <w:tcBorders>
              <w:top w:val="nil"/>
              <w:left w:val="nil"/>
              <w:bottom w:val="nil"/>
              <w:right w:val="nil"/>
            </w:tcBorders>
          </w:tcPr>
          <w:p w:rsidR="001C6DEA" w:rsidRDefault="001C6DEA" w:rsidP="002C1151">
            <w:pPr>
              <w:pStyle w:val="ConsPlusNormal"/>
              <w:jc w:val="right"/>
            </w:pPr>
            <w:r>
              <w:t>x</w:t>
            </w:r>
          </w:p>
        </w:tc>
        <w:tc>
          <w:tcPr>
            <w:tcW w:w="1474"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169,5</w:t>
            </w:r>
          </w:p>
        </w:tc>
        <w:tc>
          <w:tcPr>
            <w:tcW w:w="1531" w:type="dxa"/>
            <w:tcBorders>
              <w:top w:val="nil"/>
              <w:left w:val="nil"/>
              <w:bottom w:val="nil"/>
              <w:right w:val="nil"/>
            </w:tcBorders>
          </w:tcPr>
          <w:p w:rsidR="001C6DEA" w:rsidRDefault="001C6DEA" w:rsidP="002C1151">
            <w:pPr>
              <w:pStyle w:val="ConsPlusNormal"/>
              <w:jc w:val="right"/>
            </w:pPr>
            <w:r>
              <w:t>x</w:t>
            </w:r>
          </w:p>
        </w:tc>
        <w:tc>
          <w:tcPr>
            <w:tcW w:w="1644" w:type="dxa"/>
            <w:tcBorders>
              <w:top w:val="nil"/>
              <w:left w:val="nil"/>
              <w:bottom w:val="nil"/>
              <w:right w:val="nil"/>
            </w:tcBorders>
          </w:tcPr>
          <w:p w:rsidR="001C6DEA" w:rsidRDefault="001C6DEA" w:rsidP="002C1151">
            <w:pPr>
              <w:pStyle w:val="ConsPlusNormal"/>
              <w:jc w:val="right"/>
            </w:pPr>
            <w:r>
              <w:t>228 000,00</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 xml:space="preserve">Из </w:t>
            </w:r>
            <w:hyperlink w:anchor="P2100" w:history="1">
              <w:r>
                <w:rPr>
                  <w:color w:val="0000FF"/>
                </w:rPr>
                <w:t>строки 20</w:t>
              </w:r>
            </w:hyperlink>
            <w:r>
              <w:t>:</w:t>
            </w:r>
          </w:p>
        </w:tc>
        <w:tc>
          <w:tcPr>
            <w:tcW w:w="907" w:type="dxa"/>
            <w:tcBorders>
              <w:top w:val="nil"/>
              <w:left w:val="nil"/>
              <w:bottom w:val="nil"/>
              <w:right w:val="nil"/>
            </w:tcBorders>
          </w:tcPr>
          <w:p w:rsidR="001C6DEA" w:rsidRDefault="001C6DEA" w:rsidP="002C1151">
            <w:pPr>
              <w:pStyle w:val="ConsPlusNormal"/>
            </w:pPr>
          </w:p>
        </w:tc>
        <w:tc>
          <w:tcPr>
            <w:tcW w:w="1587" w:type="dxa"/>
            <w:tcBorders>
              <w:top w:val="nil"/>
              <w:left w:val="nil"/>
              <w:bottom w:val="nil"/>
              <w:right w:val="nil"/>
            </w:tcBorders>
          </w:tcPr>
          <w:p w:rsidR="001C6DEA" w:rsidRDefault="001C6DEA" w:rsidP="002C1151">
            <w:pPr>
              <w:pStyle w:val="ConsPlusNormal"/>
            </w:pPr>
          </w:p>
        </w:tc>
        <w:tc>
          <w:tcPr>
            <w:tcW w:w="1474" w:type="dxa"/>
            <w:tcBorders>
              <w:top w:val="nil"/>
              <w:left w:val="nil"/>
              <w:bottom w:val="nil"/>
              <w:right w:val="nil"/>
            </w:tcBorders>
          </w:tcPr>
          <w:p w:rsidR="001C6DEA" w:rsidRDefault="001C6DEA" w:rsidP="002C1151">
            <w:pPr>
              <w:pStyle w:val="ConsPlusNormal"/>
            </w:pPr>
          </w:p>
        </w:tc>
        <w:tc>
          <w:tcPr>
            <w:tcW w:w="1474"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531" w:type="dxa"/>
            <w:tcBorders>
              <w:top w:val="nil"/>
              <w:left w:val="nil"/>
              <w:bottom w:val="nil"/>
              <w:right w:val="nil"/>
            </w:tcBorders>
          </w:tcPr>
          <w:p w:rsidR="001C6DEA" w:rsidRDefault="001C6DEA" w:rsidP="002C1151">
            <w:pPr>
              <w:pStyle w:val="ConsPlusNormal"/>
            </w:pPr>
          </w:p>
        </w:tc>
        <w:tc>
          <w:tcPr>
            <w:tcW w:w="1644" w:type="dxa"/>
            <w:tcBorders>
              <w:top w:val="nil"/>
              <w:left w:val="nil"/>
              <w:bottom w:val="nil"/>
              <w:right w:val="nil"/>
            </w:tcBorders>
          </w:tcPr>
          <w:p w:rsidR="001C6DEA" w:rsidRDefault="001C6DEA" w:rsidP="002C1151">
            <w:pPr>
              <w:pStyle w:val="ConsPlusNormal"/>
            </w:pPr>
          </w:p>
        </w:tc>
        <w:tc>
          <w:tcPr>
            <w:tcW w:w="850" w:type="dxa"/>
            <w:tcBorders>
              <w:top w:val="nil"/>
              <w:left w:val="nil"/>
              <w:bottom w:val="nil"/>
              <w:right w:val="nil"/>
            </w:tcBorders>
          </w:tcPr>
          <w:p w:rsidR="001C6DEA" w:rsidRDefault="001C6DEA" w:rsidP="002C1151">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1.</w:t>
            </w:r>
          </w:p>
        </w:tc>
        <w:tc>
          <w:tcPr>
            <w:tcW w:w="2835" w:type="dxa"/>
            <w:tcBorders>
              <w:top w:val="nil"/>
              <w:left w:val="nil"/>
              <w:bottom w:val="nil"/>
              <w:right w:val="nil"/>
            </w:tcBorders>
          </w:tcPr>
          <w:p w:rsidR="001C6DEA" w:rsidRDefault="001C6DEA" w:rsidP="002C1151">
            <w:pPr>
              <w:pStyle w:val="ConsPlusNormal"/>
            </w:pPr>
            <w:r>
              <w:t>Медицинская помощь, предоставляемая в рамках базовой программы ОМС застрахованным лицам:</w:t>
            </w:r>
          </w:p>
        </w:tc>
        <w:tc>
          <w:tcPr>
            <w:tcW w:w="907" w:type="dxa"/>
            <w:tcBorders>
              <w:top w:val="nil"/>
              <w:left w:val="nil"/>
              <w:bottom w:val="nil"/>
              <w:right w:val="nil"/>
            </w:tcBorders>
          </w:tcPr>
          <w:p w:rsidR="001C6DEA" w:rsidRDefault="001C6DEA" w:rsidP="002C1151">
            <w:pPr>
              <w:pStyle w:val="ConsPlusNormal"/>
              <w:jc w:val="center"/>
            </w:pPr>
            <w:r>
              <w:t>27</w:t>
            </w:r>
          </w:p>
        </w:tc>
        <w:tc>
          <w:tcPr>
            <w:tcW w:w="1587" w:type="dxa"/>
            <w:tcBorders>
              <w:top w:val="nil"/>
              <w:left w:val="nil"/>
              <w:bottom w:val="nil"/>
              <w:right w:val="nil"/>
            </w:tcBorders>
          </w:tcPr>
          <w:p w:rsidR="001C6DEA" w:rsidRDefault="001C6DEA" w:rsidP="002C1151">
            <w:pPr>
              <w:pStyle w:val="ConsPlusNormal"/>
              <w:jc w:val="center"/>
            </w:pPr>
            <w:r>
              <w:t>x</w:t>
            </w:r>
          </w:p>
        </w:tc>
        <w:tc>
          <w:tcPr>
            <w:tcW w:w="1474" w:type="dxa"/>
            <w:tcBorders>
              <w:top w:val="nil"/>
              <w:left w:val="nil"/>
              <w:bottom w:val="nil"/>
              <w:right w:val="nil"/>
            </w:tcBorders>
          </w:tcPr>
          <w:p w:rsidR="001C6DEA" w:rsidRDefault="001C6DEA" w:rsidP="002C1151">
            <w:pPr>
              <w:pStyle w:val="ConsPlusNormal"/>
              <w:jc w:val="right"/>
            </w:pPr>
            <w:r>
              <w:t>x</w:t>
            </w:r>
          </w:p>
        </w:tc>
        <w:tc>
          <w:tcPr>
            <w:tcW w:w="1474"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17 899,3</w:t>
            </w:r>
          </w:p>
        </w:tc>
        <w:tc>
          <w:tcPr>
            <w:tcW w:w="1531" w:type="dxa"/>
            <w:tcBorders>
              <w:top w:val="nil"/>
              <w:left w:val="nil"/>
              <w:bottom w:val="nil"/>
              <w:right w:val="nil"/>
            </w:tcBorders>
          </w:tcPr>
          <w:p w:rsidR="001C6DEA" w:rsidRDefault="001C6DEA" w:rsidP="002C1151">
            <w:pPr>
              <w:pStyle w:val="ConsPlusNormal"/>
              <w:jc w:val="right"/>
            </w:pPr>
            <w:r>
              <w:t>x</w:t>
            </w:r>
          </w:p>
        </w:tc>
        <w:tc>
          <w:tcPr>
            <w:tcW w:w="1644" w:type="dxa"/>
            <w:tcBorders>
              <w:top w:val="nil"/>
              <w:left w:val="nil"/>
              <w:bottom w:val="nil"/>
              <w:right w:val="nil"/>
            </w:tcBorders>
          </w:tcPr>
          <w:p w:rsidR="001C6DEA" w:rsidRDefault="001C6DEA" w:rsidP="002C1151">
            <w:pPr>
              <w:pStyle w:val="ConsPlusNormal"/>
              <w:jc w:val="right"/>
            </w:pPr>
            <w:r>
              <w:t>24 069 338,35</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 скорая медицинская помощь</w:t>
            </w:r>
          </w:p>
        </w:tc>
        <w:tc>
          <w:tcPr>
            <w:tcW w:w="907" w:type="dxa"/>
            <w:tcBorders>
              <w:top w:val="nil"/>
              <w:left w:val="nil"/>
              <w:bottom w:val="nil"/>
              <w:right w:val="nil"/>
            </w:tcBorders>
          </w:tcPr>
          <w:p w:rsidR="001C6DEA" w:rsidRDefault="001C6DEA" w:rsidP="002C1151">
            <w:pPr>
              <w:pStyle w:val="ConsPlusNormal"/>
              <w:jc w:val="center"/>
            </w:pPr>
            <w:r>
              <w:t>28</w:t>
            </w:r>
          </w:p>
        </w:tc>
        <w:tc>
          <w:tcPr>
            <w:tcW w:w="1587" w:type="dxa"/>
            <w:tcBorders>
              <w:top w:val="nil"/>
              <w:left w:val="nil"/>
              <w:bottom w:val="nil"/>
              <w:right w:val="nil"/>
            </w:tcBorders>
          </w:tcPr>
          <w:p w:rsidR="001C6DEA" w:rsidRDefault="001C6DEA" w:rsidP="002C1151">
            <w:pPr>
              <w:pStyle w:val="ConsPlusNormal"/>
              <w:jc w:val="center"/>
            </w:pPr>
            <w:r>
              <w:t>вызовов</w:t>
            </w:r>
          </w:p>
        </w:tc>
        <w:tc>
          <w:tcPr>
            <w:tcW w:w="1474" w:type="dxa"/>
            <w:tcBorders>
              <w:top w:val="nil"/>
              <w:left w:val="nil"/>
              <w:bottom w:val="nil"/>
              <w:right w:val="nil"/>
            </w:tcBorders>
          </w:tcPr>
          <w:p w:rsidR="001C6DEA" w:rsidRDefault="001C6DEA" w:rsidP="002C1151">
            <w:pPr>
              <w:pStyle w:val="ConsPlusNormal"/>
              <w:jc w:val="right"/>
            </w:pPr>
            <w:r>
              <w:t>0,30000</w:t>
            </w:r>
          </w:p>
        </w:tc>
        <w:tc>
          <w:tcPr>
            <w:tcW w:w="1474" w:type="dxa"/>
            <w:tcBorders>
              <w:top w:val="nil"/>
              <w:left w:val="nil"/>
              <w:bottom w:val="nil"/>
              <w:right w:val="nil"/>
            </w:tcBorders>
          </w:tcPr>
          <w:p w:rsidR="001C6DEA" w:rsidRDefault="001C6DEA" w:rsidP="002C1151">
            <w:pPr>
              <w:pStyle w:val="ConsPlusNormal"/>
              <w:jc w:val="right"/>
            </w:pPr>
            <w:r>
              <w:t>3 593,6</w:t>
            </w:r>
          </w:p>
        </w:tc>
        <w:tc>
          <w:tcPr>
            <w:tcW w:w="1077"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1 078,1</w:t>
            </w:r>
          </w:p>
        </w:tc>
        <w:tc>
          <w:tcPr>
            <w:tcW w:w="1531" w:type="dxa"/>
            <w:tcBorders>
              <w:top w:val="nil"/>
              <w:left w:val="nil"/>
              <w:bottom w:val="nil"/>
              <w:right w:val="nil"/>
            </w:tcBorders>
          </w:tcPr>
          <w:p w:rsidR="001C6DEA" w:rsidRDefault="001C6DEA" w:rsidP="002C1151">
            <w:pPr>
              <w:pStyle w:val="ConsPlusNormal"/>
              <w:jc w:val="right"/>
            </w:pPr>
            <w:r>
              <w:t>x</w:t>
            </w:r>
          </w:p>
        </w:tc>
        <w:tc>
          <w:tcPr>
            <w:tcW w:w="1644" w:type="dxa"/>
            <w:tcBorders>
              <w:top w:val="nil"/>
              <w:left w:val="nil"/>
              <w:bottom w:val="nil"/>
              <w:right w:val="nil"/>
            </w:tcBorders>
          </w:tcPr>
          <w:p w:rsidR="001C6DEA" w:rsidRDefault="001C6DEA" w:rsidP="002C1151">
            <w:pPr>
              <w:pStyle w:val="ConsPlusNormal"/>
              <w:jc w:val="right"/>
            </w:pPr>
            <w:r>
              <w:t>1 449 730,77</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vMerge w:val="restart"/>
            <w:tcBorders>
              <w:top w:val="nil"/>
              <w:left w:val="nil"/>
              <w:bottom w:val="nil"/>
              <w:right w:val="nil"/>
            </w:tcBorders>
          </w:tcPr>
          <w:p w:rsidR="001C6DEA" w:rsidRDefault="001C6DEA" w:rsidP="002C1151">
            <w:pPr>
              <w:pStyle w:val="ConsPlusNormal"/>
            </w:pPr>
          </w:p>
        </w:tc>
        <w:tc>
          <w:tcPr>
            <w:tcW w:w="2835" w:type="dxa"/>
            <w:vMerge w:val="restart"/>
            <w:tcBorders>
              <w:top w:val="nil"/>
              <w:left w:val="nil"/>
              <w:bottom w:val="nil"/>
              <w:right w:val="nil"/>
            </w:tcBorders>
          </w:tcPr>
          <w:p w:rsidR="001C6DEA" w:rsidRDefault="001C6DEA" w:rsidP="002C1151">
            <w:pPr>
              <w:pStyle w:val="ConsPlusNormal"/>
            </w:pPr>
            <w:r>
              <w:t>- медицинская помощь в амбулаторных условиях</w:t>
            </w:r>
          </w:p>
        </w:tc>
        <w:tc>
          <w:tcPr>
            <w:tcW w:w="907" w:type="dxa"/>
            <w:tcBorders>
              <w:top w:val="nil"/>
              <w:left w:val="nil"/>
              <w:bottom w:val="nil"/>
              <w:right w:val="nil"/>
            </w:tcBorders>
          </w:tcPr>
          <w:p w:rsidR="001C6DEA" w:rsidRDefault="001C6DEA" w:rsidP="002C1151">
            <w:pPr>
              <w:pStyle w:val="ConsPlusNormal"/>
              <w:jc w:val="center"/>
            </w:pPr>
            <w:r>
              <w:t>29.1</w:t>
            </w:r>
          </w:p>
        </w:tc>
        <w:tc>
          <w:tcPr>
            <w:tcW w:w="1587" w:type="dxa"/>
            <w:tcBorders>
              <w:top w:val="nil"/>
              <w:left w:val="nil"/>
              <w:bottom w:val="nil"/>
              <w:right w:val="nil"/>
            </w:tcBorders>
          </w:tcPr>
          <w:p w:rsidR="001C6DEA" w:rsidRDefault="001C6DEA" w:rsidP="002C1151">
            <w:pPr>
              <w:pStyle w:val="ConsPlusNormal"/>
              <w:jc w:val="center"/>
            </w:pPr>
            <w:r>
              <w:t>посещений с профилактическими и иными целями</w:t>
            </w:r>
          </w:p>
        </w:tc>
        <w:tc>
          <w:tcPr>
            <w:tcW w:w="1474" w:type="dxa"/>
            <w:tcBorders>
              <w:top w:val="nil"/>
              <w:left w:val="nil"/>
              <w:bottom w:val="nil"/>
              <w:right w:val="nil"/>
            </w:tcBorders>
          </w:tcPr>
          <w:p w:rsidR="001C6DEA" w:rsidRDefault="001C6DEA" w:rsidP="002C1151">
            <w:pPr>
              <w:pStyle w:val="ConsPlusNormal"/>
              <w:jc w:val="right"/>
            </w:pPr>
            <w:r>
              <w:t>2,88000</w:t>
            </w:r>
          </w:p>
        </w:tc>
        <w:tc>
          <w:tcPr>
            <w:tcW w:w="1474" w:type="dxa"/>
            <w:tcBorders>
              <w:top w:val="nil"/>
              <w:left w:val="nil"/>
              <w:bottom w:val="nil"/>
              <w:right w:val="nil"/>
            </w:tcBorders>
          </w:tcPr>
          <w:p w:rsidR="001C6DEA" w:rsidRDefault="001C6DEA" w:rsidP="002C1151">
            <w:pPr>
              <w:pStyle w:val="ConsPlusNormal"/>
              <w:jc w:val="right"/>
            </w:pPr>
            <w:r>
              <w:t>735,8</w:t>
            </w:r>
          </w:p>
        </w:tc>
        <w:tc>
          <w:tcPr>
            <w:tcW w:w="1077"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2 119,1</w:t>
            </w:r>
          </w:p>
        </w:tc>
        <w:tc>
          <w:tcPr>
            <w:tcW w:w="1531" w:type="dxa"/>
            <w:tcBorders>
              <w:top w:val="nil"/>
              <w:left w:val="nil"/>
              <w:bottom w:val="nil"/>
              <w:right w:val="nil"/>
            </w:tcBorders>
          </w:tcPr>
          <w:p w:rsidR="001C6DEA" w:rsidRDefault="001C6DEA" w:rsidP="002C1151">
            <w:pPr>
              <w:pStyle w:val="ConsPlusNormal"/>
              <w:jc w:val="right"/>
            </w:pPr>
            <w:r>
              <w:t>x</w:t>
            </w:r>
          </w:p>
        </w:tc>
        <w:tc>
          <w:tcPr>
            <w:tcW w:w="1644" w:type="dxa"/>
            <w:tcBorders>
              <w:top w:val="nil"/>
              <w:left w:val="nil"/>
              <w:bottom w:val="nil"/>
              <w:right w:val="nil"/>
            </w:tcBorders>
          </w:tcPr>
          <w:p w:rsidR="001C6DEA" w:rsidRDefault="001C6DEA" w:rsidP="002C1151">
            <w:pPr>
              <w:pStyle w:val="ConsPlusNormal"/>
              <w:jc w:val="right"/>
            </w:pPr>
            <w:r>
              <w:t>2 849 572,84</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1C6DEA" w:rsidRDefault="001C6DEA" w:rsidP="002C1151">
            <w:pPr>
              <w:spacing w:after="0" w:line="240" w:lineRule="auto"/>
            </w:pPr>
          </w:p>
        </w:tc>
        <w:tc>
          <w:tcPr>
            <w:tcW w:w="2835" w:type="dxa"/>
            <w:vMerge/>
            <w:tcBorders>
              <w:top w:val="nil"/>
              <w:left w:val="nil"/>
              <w:bottom w:val="nil"/>
              <w:right w:val="nil"/>
            </w:tcBorders>
          </w:tcPr>
          <w:p w:rsidR="001C6DEA" w:rsidRDefault="001C6DEA" w:rsidP="002C1151">
            <w:pPr>
              <w:spacing w:after="0" w:line="240" w:lineRule="auto"/>
            </w:pPr>
          </w:p>
        </w:tc>
        <w:tc>
          <w:tcPr>
            <w:tcW w:w="907" w:type="dxa"/>
            <w:tcBorders>
              <w:top w:val="nil"/>
              <w:left w:val="nil"/>
              <w:bottom w:val="nil"/>
              <w:right w:val="nil"/>
            </w:tcBorders>
          </w:tcPr>
          <w:p w:rsidR="001C6DEA" w:rsidRDefault="001C6DEA" w:rsidP="002C1151">
            <w:pPr>
              <w:pStyle w:val="ConsPlusNormal"/>
              <w:jc w:val="center"/>
            </w:pPr>
            <w:r>
              <w:t>29.1.1</w:t>
            </w:r>
          </w:p>
        </w:tc>
        <w:tc>
          <w:tcPr>
            <w:tcW w:w="1587" w:type="dxa"/>
            <w:tcBorders>
              <w:top w:val="nil"/>
              <w:left w:val="nil"/>
              <w:bottom w:val="nil"/>
              <w:right w:val="nil"/>
            </w:tcBorders>
          </w:tcPr>
          <w:p w:rsidR="001C6DEA" w:rsidRDefault="001C6DEA" w:rsidP="002C1151">
            <w:pPr>
              <w:pStyle w:val="ConsPlusNormal"/>
              <w:jc w:val="center"/>
            </w:pPr>
            <w:r>
              <w:t>из них посещений для проведения профилактических медицинских осмотров, включая диспансеризацию</w:t>
            </w:r>
          </w:p>
        </w:tc>
        <w:tc>
          <w:tcPr>
            <w:tcW w:w="1474" w:type="dxa"/>
            <w:tcBorders>
              <w:top w:val="nil"/>
              <w:left w:val="nil"/>
              <w:bottom w:val="nil"/>
              <w:right w:val="nil"/>
            </w:tcBorders>
          </w:tcPr>
          <w:p w:rsidR="001C6DEA" w:rsidRDefault="001C6DEA" w:rsidP="002C1151">
            <w:pPr>
              <w:pStyle w:val="ConsPlusNormal"/>
              <w:jc w:val="right"/>
            </w:pPr>
            <w:r>
              <w:t>0,79000</w:t>
            </w:r>
          </w:p>
        </w:tc>
        <w:tc>
          <w:tcPr>
            <w:tcW w:w="1474" w:type="dxa"/>
            <w:tcBorders>
              <w:top w:val="nil"/>
              <w:left w:val="nil"/>
              <w:bottom w:val="nil"/>
              <w:right w:val="nil"/>
            </w:tcBorders>
          </w:tcPr>
          <w:p w:rsidR="001C6DEA" w:rsidRDefault="001C6DEA" w:rsidP="002C1151">
            <w:pPr>
              <w:pStyle w:val="ConsPlusNormal"/>
              <w:jc w:val="right"/>
            </w:pPr>
            <w:r>
              <w:t>1 583,6</w:t>
            </w:r>
          </w:p>
        </w:tc>
        <w:tc>
          <w:tcPr>
            <w:tcW w:w="1077"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1 251,0</w:t>
            </w:r>
          </w:p>
        </w:tc>
        <w:tc>
          <w:tcPr>
            <w:tcW w:w="1531" w:type="dxa"/>
            <w:tcBorders>
              <w:top w:val="nil"/>
              <w:left w:val="nil"/>
              <w:bottom w:val="nil"/>
              <w:right w:val="nil"/>
            </w:tcBorders>
          </w:tcPr>
          <w:p w:rsidR="001C6DEA" w:rsidRDefault="001C6DEA" w:rsidP="002C1151">
            <w:pPr>
              <w:pStyle w:val="ConsPlusNormal"/>
              <w:jc w:val="right"/>
            </w:pPr>
            <w:r>
              <w:t>x</w:t>
            </w:r>
          </w:p>
        </w:tc>
        <w:tc>
          <w:tcPr>
            <w:tcW w:w="1644" w:type="dxa"/>
            <w:tcBorders>
              <w:top w:val="nil"/>
              <w:left w:val="nil"/>
              <w:bottom w:val="nil"/>
              <w:right w:val="nil"/>
            </w:tcBorders>
          </w:tcPr>
          <w:p w:rsidR="001C6DEA" w:rsidRDefault="001C6DEA" w:rsidP="002C1151">
            <w:pPr>
              <w:pStyle w:val="ConsPlusNormal"/>
              <w:jc w:val="right"/>
            </w:pPr>
            <w:r>
              <w:t>1 682 290,13</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1C6DEA" w:rsidRDefault="001C6DEA" w:rsidP="002C1151">
            <w:pPr>
              <w:spacing w:after="0" w:line="240" w:lineRule="auto"/>
            </w:pPr>
          </w:p>
        </w:tc>
        <w:tc>
          <w:tcPr>
            <w:tcW w:w="2835" w:type="dxa"/>
            <w:vMerge/>
            <w:tcBorders>
              <w:top w:val="nil"/>
              <w:left w:val="nil"/>
              <w:bottom w:val="nil"/>
              <w:right w:val="nil"/>
            </w:tcBorders>
          </w:tcPr>
          <w:p w:rsidR="001C6DEA" w:rsidRDefault="001C6DEA" w:rsidP="002C1151">
            <w:pPr>
              <w:spacing w:after="0" w:line="240" w:lineRule="auto"/>
            </w:pPr>
          </w:p>
        </w:tc>
        <w:tc>
          <w:tcPr>
            <w:tcW w:w="907" w:type="dxa"/>
            <w:tcBorders>
              <w:top w:val="nil"/>
              <w:left w:val="nil"/>
              <w:bottom w:val="nil"/>
              <w:right w:val="nil"/>
            </w:tcBorders>
          </w:tcPr>
          <w:p w:rsidR="001C6DEA" w:rsidRDefault="001C6DEA" w:rsidP="002C1151">
            <w:pPr>
              <w:pStyle w:val="ConsPlusNormal"/>
              <w:jc w:val="center"/>
            </w:pPr>
            <w:r>
              <w:t>29.2</w:t>
            </w:r>
          </w:p>
        </w:tc>
        <w:tc>
          <w:tcPr>
            <w:tcW w:w="1587" w:type="dxa"/>
            <w:tcBorders>
              <w:top w:val="nil"/>
              <w:left w:val="nil"/>
              <w:bottom w:val="nil"/>
              <w:right w:val="nil"/>
            </w:tcBorders>
          </w:tcPr>
          <w:p w:rsidR="001C6DEA" w:rsidRDefault="001C6DEA" w:rsidP="002C1151">
            <w:pPr>
              <w:pStyle w:val="ConsPlusNormal"/>
              <w:jc w:val="center"/>
            </w:pPr>
            <w:r>
              <w:t>посещений по неотложной медицинской помощи</w:t>
            </w:r>
          </w:p>
        </w:tc>
        <w:tc>
          <w:tcPr>
            <w:tcW w:w="1474" w:type="dxa"/>
            <w:tcBorders>
              <w:top w:val="nil"/>
              <w:left w:val="nil"/>
              <w:bottom w:val="nil"/>
              <w:right w:val="nil"/>
            </w:tcBorders>
          </w:tcPr>
          <w:p w:rsidR="001C6DEA" w:rsidRDefault="001C6DEA" w:rsidP="002C1151">
            <w:pPr>
              <w:pStyle w:val="ConsPlusNormal"/>
              <w:jc w:val="right"/>
            </w:pPr>
            <w:r>
              <w:t>0,56000</w:t>
            </w:r>
          </w:p>
        </w:tc>
        <w:tc>
          <w:tcPr>
            <w:tcW w:w="1474" w:type="dxa"/>
            <w:tcBorders>
              <w:top w:val="nil"/>
              <w:left w:val="nil"/>
              <w:bottom w:val="nil"/>
              <w:right w:val="nil"/>
            </w:tcBorders>
          </w:tcPr>
          <w:p w:rsidR="001C6DEA" w:rsidRDefault="001C6DEA" w:rsidP="002C1151">
            <w:pPr>
              <w:pStyle w:val="ConsPlusNormal"/>
              <w:jc w:val="right"/>
            </w:pPr>
            <w:r>
              <w:t>934,0</w:t>
            </w:r>
          </w:p>
        </w:tc>
        <w:tc>
          <w:tcPr>
            <w:tcW w:w="1077"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523,0</w:t>
            </w:r>
          </w:p>
        </w:tc>
        <w:tc>
          <w:tcPr>
            <w:tcW w:w="1531" w:type="dxa"/>
            <w:tcBorders>
              <w:top w:val="nil"/>
              <w:left w:val="nil"/>
              <w:bottom w:val="nil"/>
              <w:right w:val="nil"/>
            </w:tcBorders>
          </w:tcPr>
          <w:p w:rsidR="001C6DEA" w:rsidRDefault="001C6DEA" w:rsidP="002C1151">
            <w:pPr>
              <w:pStyle w:val="ConsPlusNormal"/>
              <w:jc w:val="right"/>
            </w:pPr>
            <w:r>
              <w:t>x</w:t>
            </w:r>
          </w:p>
        </w:tc>
        <w:tc>
          <w:tcPr>
            <w:tcW w:w="1644" w:type="dxa"/>
            <w:tcBorders>
              <w:top w:val="nil"/>
              <w:left w:val="nil"/>
              <w:bottom w:val="nil"/>
              <w:right w:val="nil"/>
            </w:tcBorders>
          </w:tcPr>
          <w:p w:rsidR="001C6DEA" w:rsidRDefault="001C6DEA" w:rsidP="002C1151">
            <w:pPr>
              <w:pStyle w:val="ConsPlusNormal"/>
              <w:jc w:val="right"/>
            </w:pPr>
            <w:r>
              <w:t>703 336,60</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1C6DEA" w:rsidRDefault="001C6DEA" w:rsidP="002C1151">
            <w:pPr>
              <w:spacing w:after="0" w:line="240" w:lineRule="auto"/>
            </w:pPr>
          </w:p>
        </w:tc>
        <w:tc>
          <w:tcPr>
            <w:tcW w:w="2835" w:type="dxa"/>
            <w:vMerge/>
            <w:tcBorders>
              <w:top w:val="nil"/>
              <w:left w:val="nil"/>
              <w:bottom w:val="nil"/>
              <w:right w:val="nil"/>
            </w:tcBorders>
          </w:tcPr>
          <w:p w:rsidR="001C6DEA" w:rsidRDefault="001C6DEA" w:rsidP="002C1151">
            <w:pPr>
              <w:spacing w:after="0" w:line="240" w:lineRule="auto"/>
            </w:pPr>
          </w:p>
        </w:tc>
        <w:tc>
          <w:tcPr>
            <w:tcW w:w="907" w:type="dxa"/>
            <w:tcBorders>
              <w:top w:val="nil"/>
              <w:left w:val="nil"/>
              <w:bottom w:val="nil"/>
              <w:right w:val="nil"/>
            </w:tcBorders>
          </w:tcPr>
          <w:p w:rsidR="001C6DEA" w:rsidRDefault="001C6DEA" w:rsidP="002C1151">
            <w:pPr>
              <w:pStyle w:val="ConsPlusNormal"/>
              <w:jc w:val="center"/>
            </w:pPr>
            <w:r>
              <w:t>29.3</w:t>
            </w:r>
          </w:p>
        </w:tc>
        <w:tc>
          <w:tcPr>
            <w:tcW w:w="1587" w:type="dxa"/>
            <w:tcBorders>
              <w:top w:val="nil"/>
              <w:left w:val="nil"/>
              <w:bottom w:val="nil"/>
              <w:right w:val="nil"/>
            </w:tcBorders>
          </w:tcPr>
          <w:p w:rsidR="001C6DEA" w:rsidRDefault="001C6DEA" w:rsidP="002C1151">
            <w:pPr>
              <w:pStyle w:val="ConsPlusNormal"/>
              <w:jc w:val="center"/>
            </w:pPr>
            <w:r>
              <w:t>обращений</w:t>
            </w:r>
          </w:p>
        </w:tc>
        <w:tc>
          <w:tcPr>
            <w:tcW w:w="1474" w:type="dxa"/>
            <w:tcBorders>
              <w:top w:val="nil"/>
              <w:left w:val="nil"/>
              <w:bottom w:val="nil"/>
              <w:right w:val="nil"/>
            </w:tcBorders>
          </w:tcPr>
          <w:p w:rsidR="001C6DEA" w:rsidRDefault="001C6DEA" w:rsidP="002C1151">
            <w:pPr>
              <w:pStyle w:val="ConsPlusNormal"/>
              <w:jc w:val="right"/>
            </w:pPr>
            <w:r>
              <w:t>1,77000</w:t>
            </w:r>
          </w:p>
        </w:tc>
        <w:tc>
          <w:tcPr>
            <w:tcW w:w="1474" w:type="dxa"/>
            <w:tcBorders>
              <w:top w:val="nil"/>
              <w:left w:val="nil"/>
              <w:bottom w:val="nil"/>
              <w:right w:val="nil"/>
            </w:tcBorders>
          </w:tcPr>
          <w:p w:rsidR="001C6DEA" w:rsidRDefault="001C6DEA" w:rsidP="002C1151">
            <w:pPr>
              <w:pStyle w:val="ConsPlusNormal"/>
              <w:jc w:val="right"/>
            </w:pPr>
            <w:r>
              <w:t>2 041,9</w:t>
            </w:r>
          </w:p>
        </w:tc>
        <w:tc>
          <w:tcPr>
            <w:tcW w:w="1077"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3 614,2</w:t>
            </w:r>
          </w:p>
        </w:tc>
        <w:tc>
          <w:tcPr>
            <w:tcW w:w="1531" w:type="dxa"/>
            <w:tcBorders>
              <w:top w:val="nil"/>
              <w:left w:val="nil"/>
              <w:bottom w:val="nil"/>
              <w:right w:val="nil"/>
            </w:tcBorders>
          </w:tcPr>
          <w:p w:rsidR="001C6DEA" w:rsidRDefault="001C6DEA" w:rsidP="002C1151">
            <w:pPr>
              <w:pStyle w:val="ConsPlusNormal"/>
              <w:jc w:val="right"/>
            </w:pPr>
            <w:r>
              <w:t>x</w:t>
            </w:r>
          </w:p>
        </w:tc>
        <w:tc>
          <w:tcPr>
            <w:tcW w:w="1644" w:type="dxa"/>
            <w:tcBorders>
              <w:top w:val="nil"/>
              <w:left w:val="nil"/>
              <w:bottom w:val="nil"/>
              <w:right w:val="nil"/>
            </w:tcBorders>
          </w:tcPr>
          <w:p w:rsidR="001C6DEA" w:rsidRDefault="001C6DEA" w:rsidP="002C1151">
            <w:pPr>
              <w:pStyle w:val="ConsPlusNormal"/>
              <w:jc w:val="right"/>
            </w:pPr>
            <w:r>
              <w:t>4 860 047,27</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 специализированная, в том числе высокотехнологичная, медицинская помощь в стационарных условиях,</w:t>
            </w:r>
          </w:p>
        </w:tc>
        <w:tc>
          <w:tcPr>
            <w:tcW w:w="907" w:type="dxa"/>
            <w:tcBorders>
              <w:top w:val="nil"/>
              <w:left w:val="nil"/>
              <w:bottom w:val="nil"/>
              <w:right w:val="nil"/>
            </w:tcBorders>
          </w:tcPr>
          <w:p w:rsidR="001C6DEA" w:rsidRDefault="001C6DEA" w:rsidP="002C1151">
            <w:pPr>
              <w:pStyle w:val="ConsPlusNormal"/>
              <w:jc w:val="center"/>
            </w:pPr>
            <w:r>
              <w:t>30</w:t>
            </w:r>
          </w:p>
        </w:tc>
        <w:tc>
          <w:tcPr>
            <w:tcW w:w="1587" w:type="dxa"/>
            <w:tcBorders>
              <w:top w:val="nil"/>
              <w:left w:val="nil"/>
              <w:bottom w:val="nil"/>
              <w:right w:val="nil"/>
            </w:tcBorders>
          </w:tcPr>
          <w:p w:rsidR="001C6DEA" w:rsidRDefault="001C6DEA" w:rsidP="002C1151">
            <w:pPr>
              <w:pStyle w:val="ConsPlusNormal"/>
              <w:jc w:val="center"/>
            </w:pPr>
            <w:r>
              <w:t>случаев госпитализации</w:t>
            </w:r>
          </w:p>
        </w:tc>
        <w:tc>
          <w:tcPr>
            <w:tcW w:w="1474" w:type="dxa"/>
            <w:tcBorders>
              <w:top w:val="nil"/>
              <w:left w:val="nil"/>
              <w:bottom w:val="nil"/>
              <w:right w:val="nil"/>
            </w:tcBorders>
          </w:tcPr>
          <w:p w:rsidR="001C6DEA" w:rsidRDefault="001C6DEA" w:rsidP="002C1151">
            <w:pPr>
              <w:pStyle w:val="ConsPlusNormal"/>
              <w:jc w:val="right"/>
            </w:pPr>
            <w:r>
              <w:t>0,17443</w:t>
            </w:r>
          </w:p>
        </w:tc>
        <w:tc>
          <w:tcPr>
            <w:tcW w:w="1474" w:type="dxa"/>
            <w:tcBorders>
              <w:top w:val="nil"/>
              <w:left w:val="nil"/>
              <w:bottom w:val="nil"/>
              <w:right w:val="nil"/>
            </w:tcBorders>
          </w:tcPr>
          <w:p w:rsidR="001C6DEA" w:rsidRDefault="001C6DEA" w:rsidP="002C1151">
            <w:pPr>
              <w:pStyle w:val="ConsPlusNormal"/>
              <w:jc w:val="right"/>
            </w:pPr>
            <w:r>
              <w:t>49 823,7</w:t>
            </w:r>
          </w:p>
        </w:tc>
        <w:tc>
          <w:tcPr>
            <w:tcW w:w="1077"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8 690,7</w:t>
            </w:r>
          </w:p>
        </w:tc>
        <w:tc>
          <w:tcPr>
            <w:tcW w:w="1531" w:type="dxa"/>
            <w:tcBorders>
              <w:top w:val="nil"/>
              <w:left w:val="nil"/>
              <w:bottom w:val="nil"/>
              <w:right w:val="nil"/>
            </w:tcBorders>
          </w:tcPr>
          <w:p w:rsidR="001C6DEA" w:rsidRDefault="001C6DEA" w:rsidP="002C1151">
            <w:pPr>
              <w:pStyle w:val="ConsPlusNormal"/>
              <w:jc w:val="right"/>
            </w:pPr>
            <w:r>
              <w:t>x</w:t>
            </w:r>
          </w:p>
        </w:tc>
        <w:tc>
          <w:tcPr>
            <w:tcW w:w="1644" w:type="dxa"/>
            <w:tcBorders>
              <w:top w:val="nil"/>
              <w:left w:val="nil"/>
              <w:bottom w:val="nil"/>
              <w:right w:val="nil"/>
            </w:tcBorders>
          </w:tcPr>
          <w:p w:rsidR="001C6DEA" w:rsidRDefault="001C6DEA" w:rsidP="002C1151">
            <w:pPr>
              <w:pStyle w:val="ConsPlusNormal"/>
              <w:jc w:val="right"/>
            </w:pPr>
            <w:r>
              <w:t>11 686 462,51</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том числе:</w:t>
            </w:r>
          </w:p>
        </w:tc>
        <w:tc>
          <w:tcPr>
            <w:tcW w:w="907" w:type="dxa"/>
            <w:tcBorders>
              <w:top w:val="nil"/>
              <w:left w:val="nil"/>
              <w:bottom w:val="nil"/>
              <w:right w:val="nil"/>
            </w:tcBorders>
          </w:tcPr>
          <w:p w:rsidR="001C6DEA" w:rsidRDefault="001C6DEA" w:rsidP="002C1151">
            <w:pPr>
              <w:pStyle w:val="ConsPlusNormal"/>
            </w:pPr>
          </w:p>
        </w:tc>
        <w:tc>
          <w:tcPr>
            <w:tcW w:w="1587" w:type="dxa"/>
            <w:tcBorders>
              <w:top w:val="nil"/>
              <w:left w:val="nil"/>
              <w:bottom w:val="nil"/>
              <w:right w:val="nil"/>
            </w:tcBorders>
          </w:tcPr>
          <w:p w:rsidR="001C6DEA" w:rsidRDefault="001C6DEA" w:rsidP="002C1151">
            <w:pPr>
              <w:pStyle w:val="ConsPlusNormal"/>
            </w:pPr>
          </w:p>
        </w:tc>
        <w:tc>
          <w:tcPr>
            <w:tcW w:w="1474" w:type="dxa"/>
            <w:tcBorders>
              <w:top w:val="nil"/>
              <w:left w:val="nil"/>
              <w:bottom w:val="nil"/>
              <w:right w:val="nil"/>
            </w:tcBorders>
          </w:tcPr>
          <w:p w:rsidR="001C6DEA" w:rsidRDefault="001C6DEA" w:rsidP="002C1151">
            <w:pPr>
              <w:pStyle w:val="ConsPlusNormal"/>
            </w:pPr>
          </w:p>
        </w:tc>
        <w:tc>
          <w:tcPr>
            <w:tcW w:w="1474"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531" w:type="dxa"/>
            <w:tcBorders>
              <w:top w:val="nil"/>
              <w:left w:val="nil"/>
              <w:bottom w:val="nil"/>
              <w:right w:val="nil"/>
            </w:tcBorders>
          </w:tcPr>
          <w:p w:rsidR="001C6DEA" w:rsidRDefault="001C6DEA" w:rsidP="002C1151">
            <w:pPr>
              <w:pStyle w:val="ConsPlusNormal"/>
            </w:pPr>
          </w:p>
        </w:tc>
        <w:tc>
          <w:tcPr>
            <w:tcW w:w="1644" w:type="dxa"/>
            <w:tcBorders>
              <w:top w:val="nil"/>
              <w:left w:val="nil"/>
              <w:bottom w:val="nil"/>
              <w:right w:val="nil"/>
            </w:tcBorders>
          </w:tcPr>
          <w:p w:rsidR="001C6DEA" w:rsidRDefault="001C6DEA" w:rsidP="002C1151">
            <w:pPr>
              <w:pStyle w:val="ConsPlusNormal"/>
            </w:pPr>
          </w:p>
        </w:tc>
        <w:tc>
          <w:tcPr>
            <w:tcW w:w="850" w:type="dxa"/>
            <w:tcBorders>
              <w:top w:val="nil"/>
              <w:left w:val="nil"/>
              <w:bottom w:val="nil"/>
              <w:right w:val="nil"/>
            </w:tcBorders>
          </w:tcPr>
          <w:p w:rsidR="001C6DEA" w:rsidRDefault="001C6DEA" w:rsidP="002C1151">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медицинская помощь по профилю "онкология"</w:t>
            </w:r>
          </w:p>
        </w:tc>
        <w:tc>
          <w:tcPr>
            <w:tcW w:w="907" w:type="dxa"/>
            <w:tcBorders>
              <w:top w:val="nil"/>
              <w:left w:val="nil"/>
              <w:bottom w:val="nil"/>
              <w:right w:val="nil"/>
            </w:tcBorders>
          </w:tcPr>
          <w:p w:rsidR="001C6DEA" w:rsidRDefault="001C6DEA" w:rsidP="002C1151">
            <w:pPr>
              <w:pStyle w:val="ConsPlusNormal"/>
              <w:jc w:val="center"/>
            </w:pPr>
            <w:r>
              <w:t>30.1</w:t>
            </w:r>
          </w:p>
        </w:tc>
        <w:tc>
          <w:tcPr>
            <w:tcW w:w="1587" w:type="dxa"/>
            <w:tcBorders>
              <w:top w:val="nil"/>
              <w:left w:val="nil"/>
              <w:bottom w:val="nil"/>
              <w:right w:val="nil"/>
            </w:tcBorders>
          </w:tcPr>
          <w:p w:rsidR="001C6DEA" w:rsidRDefault="001C6DEA" w:rsidP="002C1151">
            <w:pPr>
              <w:pStyle w:val="ConsPlusNormal"/>
              <w:jc w:val="center"/>
            </w:pPr>
            <w:r>
              <w:t>случаев госпитализации</w:t>
            </w:r>
          </w:p>
        </w:tc>
        <w:tc>
          <w:tcPr>
            <w:tcW w:w="1474" w:type="dxa"/>
            <w:tcBorders>
              <w:top w:val="nil"/>
              <w:left w:val="nil"/>
              <w:bottom w:val="nil"/>
              <w:right w:val="nil"/>
            </w:tcBorders>
          </w:tcPr>
          <w:p w:rsidR="001C6DEA" w:rsidRDefault="001C6DEA" w:rsidP="002C1151">
            <w:pPr>
              <w:pStyle w:val="ConsPlusNormal"/>
              <w:jc w:val="right"/>
            </w:pPr>
            <w:r>
              <w:t>0,00910</w:t>
            </w:r>
          </w:p>
        </w:tc>
        <w:tc>
          <w:tcPr>
            <w:tcW w:w="1474" w:type="dxa"/>
            <w:tcBorders>
              <w:top w:val="nil"/>
              <w:left w:val="nil"/>
              <w:bottom w:val="nil"/>
              <w:right w:val="nil"/>
            </w:tcBorders>
          </w:tcPr>
          <w:p w:rsidR="001C6DEA" w:rsidRDefault="001C6DEA" w:rsidP="002C1151">
            <w:pPr>
              <w:pStyle w:val="ConsPlusNormal"/>
              <w:jc w:val="right"/>
            </w:pPr>
            <w:r>
              <w:t>119 128,3</w:t>
            </w:r>
          </w:p>
        </w:tc>
        <w:tc>
          <w:tcPr>
            <w:tcW w:w="1077"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1 084,1</w:t>
            </w:r>
          </w:p>
        </w:tc>
        <w:tc>
          <w:tcPr>
            <w:tcW w:w="1531" w:type="dxa"/>
            <w:tcBorders>
              <w:top w:val="nil"/>
              <w:left w:val="nil"/>
              <w:bottom w:val="nil"/>
              <w:right w:val="nil"/>
            </w:tcBorders>
          </w:tcPr>
          <w:p w:rsidR="001C6DEA" w:rsidRDefault="001C6DEA" w:rsidP="002C1151">
            <w:pPr>
              <w:pStyle w:val="ConsPlusNormal"/>
              <w:jc w:val="right"/>
            </w:pPr>
            <w:r>
              <w:t>x</w:t>
            </w:r>
          </w:p>
        </w:tc>
        <w:tc>
          <w:tcPr>
            <w:tcW w:w="1644" w:type="dxa"/>
            <w:tcBorders>
              <w:top w:val="nil"/>
              <w:left w:val="nil"/>
              <w:bottom w:val="nil"/>
              <w:right w:val="nil"/>
            </w:tcBorders>
          </w:tcPr>
          <w:p w:rsidR="001C6DEA" w:rsidRDefault="001C6DEA" w:rsidP="002C1151">
            <w:pPr>
              <w:pStyle w:val="ConsPlusNormal"/>
              <w:jc w:val="right"/>
            </w:pPr>
            <w:r>
              <w:t>1 457 799,03</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медицинская реабилитация в стационарных условиях</w:t>
            </w:r>
          </w:p>
        </w:tc>
        <w:tc>
          <w:tcPr>
            <w:tcW w:w="907" w:type="dxa"/>
            <w:tcBorders>
              <w:top w:val="nil"/>
              <w:left w:val="nil"/>
              <w:bottom w:val="nil"/>
              <w:right w:val="nil"/>
            </w:tcBorders>
          </w:tcPr>
          <w:p w:rsidR="001C6DEA" w:rsidRDefault="001C6DEA" w:rsidP="002C1151">
            <w:pPr>
              <w:pStyle w:val="ConsPlusNormal"/>
              <w:jc w:val="center"/>
            </w:pPr>
            <w:r>
              <w:t>30.2</w:t>
            </w:r>
          </w:p>
        </w:tc>
        <w:tc>
          <w:tcPr>
            <w:tcW w:w="1587" w:type="dxa"/>
            <w:tcBorders>
              <w:top w:val="nil"/>
              <w:left w:val="nil"/>
              <w:bottom w:val="nil"/>
              <w:right w:val="nil"/>
            </w:tcBorders>
          </w:tcPr>
          <w:p w:rsidR="001C6DEA" w:rsidRDefault="001C6DEA" w:rsidP="002C1151">
            <w:pPr>
              <w:pStyle w:val="ConsPlusNormal"/>
              <w:jc w:val="center"/>
            </w:pPr>
            <w:r>
              <w:t>случаев госпитализации</w:t>
            </w:r>
          </w:p>
        </w:tc>
        <w:tc>
          <w:tcPr>
            <w:tcW w:w="1474" w:type="dxa"/>
            <w:tcBorders>
              <w:top w:val="nil"/>
              <w:left w:val="nil"/>
              <w:bottom w:val="nil"/>
              <w:right w:val="nil"/>
            </w:tcBorders>
          </w:tcPr>
          <w:p w:rsidR="001C6DEA" w:rsidRDefault="001C6DEA" w:rsidP="002C1151">
            <w:pPr>
              <w:pStyle w:val="ConsPlusNormal"/>
              <w:jc w:val="right"/>
            </w:pPr>
            <w:r>
              <w:t>0,00400</w:t>
            </w:r>
          </w:p>
        </w:tc>
        <w:tc>
          <w:tcPr>
            <w:tcW w:w="1474" w:type="dxa"/>
            <w:tcBorders>
              <w:top w:val="nil"/>
              <w:left w:val="nil"/>
              <w:bottom w:val="nil"/>
              <w:right w:val="nil"/>
            </w:tcBorders>
          </w:tcPr>
          <w:p w:rsidR="001C6DEA" w:rsidRDefault="001C6DEA" w:rsidP="002C1151">
            <w:pPr>
              <w:pStyle w:val="ConsPlusNormal"/>
              <w:jc w:val="right"/>
            </w:pPr>
            <w:r>
              <w:t>53 821,7</w:t>
            </w:r>
          </w:p>
        </w:tc>
        <w:tc>
          <w:tcPr>
            <w:tcW w:w="1077"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215,3</w:t>
            </w:r>
          </w:p>
        </w:tc>
        <w:tc>
          <w:tcPr>
            <w:tcW w:w="1531" w:type="dxa"/>
            <w:tcBorders>
              <w:top w:val="nil"/>
              <w:left w:val="nil"/>
              <w:bottom w:val="nil"/>
              <w:right w:val="nil"/>
            </w:tcBorders>
          </w:tcPr>
          <w:p w:rsidR="001C6DEA" w:rsidRDefault="001C6DEA" w:rsidP="002C1151">
            <w:pPr>
              <w:pStyle w:val="ConsPlusNormal"/>
              <w:jc w:val="right"/>
            </w:pPr>
            <w:r>
              <w:t>x</w:t>
            </w:r>
          </w:p>
        </w:tc>
        <w:tc>
          <w:tcPr>
            <w:tcW w:w="1644" w:type="dxa"/>
            <w:tcBorders>
              <w:top w:val="nil"/>
              <w:left w:val="nil"/>
              <w:bottom w:val="nil"/>
              <w:right w:val="nil"/>
            </w:tcBorders>
          </w:tcPr>
          <w:p w:rsidR="001C6DEA" w:rsidRDefault="001C6DEA" w:rsidP="002C1151">
            <w:pPr>
              <w:pStyle w:val="ConsPlusNormal"/>
              <w:jc w:val="right"/>
            </w:pPr>
            <w:r>
              <w:t>289 515,85</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 медицинская помощь в условиях дневного стационара</w:t>
            </w:r>
          </w:p>
        </w:tc>
        <w:tc>
          <w:tcPr>
            <w:tcW w:w="907" w:type="dxa"/>
            <w:tcBorders>
              <w:top w:val="nil"/>
              <w:left w:val="nil"/>
              <w:bottom w:val="nil"/>
              <w:right w:val="nil"/>
            </w:tcBorders>
          </w:tcPr>
          <w:p w:rsidR="001C6DEA" w:rsidRDefault="001C6DEA" w:rsidP="002C1151">
            <w:pPr>
              <w:pStyle w:val="ConsPlusNormal"/>
              <w:jc w:val="center"/>
            </w:pPr>
            <w:r>
              <w:t>31</w:t>
            </w:r>
          </w:p>
        </w:tc>
        <w:tc>
          <w:tcPr>
            <w:tcW w:w="1587" w:type="dxa"/>
            <w:tcBorders>
              <w:top w:val="nil"/>
              <w:left w:val="nil"/>
              <w:bottom w:val="nil"/>
              <w:right w:val="nil"/>
            </w:tcBorders>
          </w:tcPr>
          <w:p w:rsidR="001C6DEA" w:rsidRDefault="001C6DEA" w:rsidP="002C1151">
            <w:pPr>
              <w:pStyle w:val="ConsPlusNormal"/>
              <w:jc w:val="center"/>
            </w:pPr>
            <w:r>
              <w:t>случаев лечения</w:t>
            </w:r>
          </w:p>
        </w:tc>
        <w:tc>
          <w:tcPr>
            <w:tcW w:w="1474" w:type="dxa"/>
            <w:tcBorders>
              <w:top w:val="nil"/>
              <w:left w:val="nil"/>
              <w:bottom w:val="nil"/>
              <w:right w:val="nil"/>
            </w:tcBorders>
          </w:tcPr>
          <w:p w:rsidR="001C6DEA" w:rsidRDefault="001C6DEA" w:rsidP="002C1151">
            <w:pPr>
              <w:pStyle w:val="ConsPlusNormal"/>
              <w:jc w:val="right"/>
            </w:pPr>
            <w:r>
              <w:t>0,06200</w:t>
            </w:r>
          </w:p>
        </w:tc>
        <w:tc>
          <w:tcPr>
            <w:tcW w:w="1474" w:type="dxa"/>
            <w:tcBorders>
              <w:top w:val="nil"/>
              <w:left w:val="nil"/>
              <w:bottom w:val="nil"/>
              <w:right w:val="nil"/>
            </w:tcBorders>
          </w:tcPr>
          <w:p w:rsidR="001C6DEA" w:rsidRDefault="001C6DEA" w:rsidP="002C1151">
            <w:pPr>
              <w:pStyle w:val="ConsPlusNormal"/>
              <w:jc w:val="right"/>
            </w:pPr>
            <w:r>
              <w:t>30 229,0</w:t>
            </w:r>
          </w:p>
        </w:tc>
        <w:tc>
          <w:tcPr>
            <w:tcW w:w="1077"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1 874,2</w:t>
            </w:r>
          </w:p>
        </w:tc>
        <w:tc>
          <w:tcPr>
            <w:tcW w:w="1531" w:type="dxa"/>
            <w:tcBorders>
              <w:top w:val="nil"/>
              <w:left w:val="nil"/>
              <w:bottom w:val="nil"/>
              <w:right w:val="nil"/>
            </w:tcBorders>
          </w:tcPr>
          <w:p w:rsidR="001C6DEA" w:rsidRDefault="001C6DEA" w:rsidP="002C1151">
            <w:pPr>
              <w:pStyle w:val="ConsPlusNormal"/>
              <w:jc w:val="right"/>
            </w:pPr>
            <w:r>
              <w:t>x</w:t>
            </w:r>
          </w:p>
        </w:tc>
        <w:tc>
          <w:tcPr>
            <w:tcW w:w="1644" w:type="dxa"/>
            <w:tcBorders>
              <w:top w:val="nil"/>
              <w:left w:val="nil"/>
              <w:bottom w:val="nil"/>
              <w:right w:val="nil"/>
            </w:tcBorders>
          </w:tcPr>
          <w:p w:rsidR="001C6DEA" w:rsidRDefault="001C6DEA" w:rsidP="002C1151">
            <w:pPr>
              <w:pStyle w:val="ConsPlusNormal"/>
              <w:jc w:val="right"/>
            </w:pPr>
            <w:r>
              <w:t>2 520 188,36</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том числе:</w:t>
            </w:r>
          </w:p>
        </w:tc>
        <w:tc>
          <w:tcPr>
            <w:tcW w:w="907" w:type="dxa"/>
            <w:tcBorders>
              <w:top w:val="nil"/>
              <w:left w:val="nil"/>
              <w:bottom w:val="nil"/>
              <w:right w:val="nil"/>
            </w:tcBorders>
          </w:tcPr>
          <w:p w:rsidR="001C6DEA" w:rsidRDefault="001C6DEA" w:rsidP="002C1151">
            <w:pPr>
              <w:pStyle w:val="ConsPlusNormal"/>
            </w:pPr>
          </w:p>
        </w:tc>
        <w:tc>
          <w:tcPr>
            <w:tcW w:w="1587" w:type="dxa"/>
            <w:tcBorders>
              <w:top w:val="nil"/>
              <w:left w:val="nil"/>
              <w:bottom w:val="nil"/>
              <w:right w:val="nil"/>
            </w:tcBorders>
          </w:tcPr>
          <w:p w:rsidR="001C6DEA" w:rsidRDefault="001C6DEA" w:rsidP="002C1151">
            <w:pPr>
              <w:pStyle w:val="ConsPlusNormal"/>
            </w:pPr>
          </w:p>
        </w:tc>
        <w:tc>
          <w:tcPr>
            <w:tcW w:w="1474" w:type="dxa"/>
            <w:tcBorders>
              <w:top w:val="nil"/>
              <w:left w:val="nil"/>
              <w:bottom w:val="nil"/>
              <w:right w:val="nil"/>
            </w:tcBorders>
          </w:tcPr>
          <w:p w:rsidR="001C6DEA" w:rsidRDefault="001C6DEA" w:rsidP="002C1151">
            <w:pPr>
              <w:pStyle w:val="ConsPlusNormal"/>
            </w:pPr>
          </w:p>
        </w:tc>
        <w:tc>
          <w:tcPr>
            <w:tcW w:w="1474"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531" w:type="dxa"/>
            <w:tcBorders>
              <w:top w:val="nil"/>
              <w:left w:val="nil"/>
              <w:bottom w:val="nil"/>
              <w:right w:val="nil"/>
            </w:tcBorders>
          </w:tcPr>
          <w:p w:rsidR="001C6DEA" w:rsidRDefault="001C6DEA" w:rsidP="002C1151">
            <w:pPr>
              <w:pStyle w:val="ConsPlusNormal"/>
            </w:pPr>
          </w:p>
        </w:tc>
        <w:tc>
          <w:tcPr>
            <w:tcW w:w="1644" w:type="dxa"/>
            <w:tcBorders>
              <w:top w:val="nil"/>
              <w:left w:val="nil"/>
              <w:bottom w:val="nil"/>
              <w:right w:val="nil"/>
            </w:tcBorders>
          </w:tcPr>
          <w:p w:rsidR="001C6DEA" w:rsidRDefault="001C6DEA" w:rsidP="002C1151">
            <w:pPr>
              <w:pStyle w:val="ConsPlusNormal"/>
            </w:pPr>
          </w:p>
        </w:tc>
        <w:tc>
          <w:tcPr>
            <w:tcW w:w="850" w:type="dxa"/>
            <w:tcBorders>
              <w:top w:val="nil"/>
              <w:left w:val="nil"/>
              <w:bottom w:val="nil"/>
              <w:right w:val="nil"/>
            </w:tcBorders>
          </w:tcPr>
          <w:p w:rsidR="001C6DEA" w:rsidRDefault="001C6DEA" w:rsidP="002C1151">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медицинская помощь по профилю "онкология"</w:t>
            </w:r>
          </w:p>
        </w:tc>
        <w:tc>
          <w:tcPr>
            <w:tcW w:w="907" w:type="dxa"/>
            <w:tcBorders>
              <w:top w:val="nil"/>
              <w:left w:val="nil"/>
              <w:bottom w:val="nil"/>
              <w:right w:val="nil"/>
            </w:tcBorders>
          </w:tcPr>
          <w:p w:rsidR="001C6DEA" w:rsidRDefault="001C6DEA" w:rsidP="002C1151">
            <w:pPr>
              <w:pStyle w:val="ConsPlusNormal"/>
              <w:jc w:val="center"/>
            </w:pPr>
            <w:r>
              <w:t>31.1</w:t>
            </w:r>
          </w:p>
        </w:tc>
        <w:tc>
          <w:tcPr>
            <w:tcW w:w="1587" w:type="dxa"/>
            <w:tcBorders>
              <w:top w:val="nil"/>
              <w:left w:val="nil"/>
              <w:bottom w:val="nil"/>
              <w:right w:val="nil"/>
            </w:tcBorders>
          </w:tcPr>
          <w:p w:rsidR="001C6DEA" w:rsidRDefault="001C6DEA" w:rsidP="002C1151">
            <w:pPr>
              <w:pStyle w:val="ConsPlusNormal"/>
              <w:jc w:val="center"/>
            </w:pPr>
            <w:r>
              <w:t>случаев лечения</w:t>
            </w:r>
          </w:p>
        </w:tc>
        <w:tc>
          <w:tcPr>
            <w:tcW w:w="1474" w:type="dxa"/>
            <w:tcBorders>
              <w:top w:val="nil"/>
              <w:left w:val="nil"/>
              <w:bottom w:val="nil"/>
              <w:right w:val="nil"/>
            </w:tcBorders>
          </w:tcPr>
          <w:p w:rsidR="001C6DEA" w:rsidRDefault="001C6DEA" w:rsidP="002C1151">
            <w:pPr>
              <w:pStyle w:val="ConsPlusNormal"/>
              <w:jc w:val="right"/>
            </w:pPr>
            <w:r>
              <w:t>0,00631</w:t>
            </w:r>
          </w:p>
        </w:tc>
        <w:tc>
          <w:tcPr>
            <w:tcW w:w="1474" w:type="dxa"/>
            <w:tcBorders>
              <w:top w:val="nil"/>
              <w:left w:val="nil"/>
              <w:bottom w:val="nil"/>
              <w:right w:val="nil"/>
            </w:tcBorders>
          </w:tcPr>
          <w:p w:rsidR="001C6DEA" w:rsidRDefault="001C6DEA" w:rsidP="002C1151">
            <w:pPr>
              <w:pStyle w:val="ConsPlusNormal"/>
              <w:jc w:val="right"/>
            </w:pPr>
            <w:r>
              <w:t>109 621,0</w:t>
            </w:r>
          </w:p>
        </w:tc>
        <w:tc>
          <w:tcPr>
            <w:tcW w:w="1077"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691,7</w:t>
            </w:r>
          </w:p>
        </w:tc>
        <w:tc>
          <w:tcPr>
            <w:tcW w:w="1531" w:type="dxa"/>
            <w:tcBorders>
              <w:top w:val="nil"/>
              <w:left w:val="nil"/>
              <w:bottom w:val="nil"/>
              <w:right w:val="nil"/>
            </w:tcBorders>
          </w:tcPr>
          <w:p w:rsidR="001C6DEA" w:rsidRDefault="001C6DEA" w:rsidP="002C1151">
            <w:pPr>
              <w:pStyle w:val="ConsPlusNormal"/>
              <w:jc w:val="right"/>
            </w:pPr>
            <w:r>
              <w:t>x</w:t>
            </w:r>
          </w:p>
        </w:tc>
        <w:tc>
          <w:tcPr>
            <w:tcW w:w="1644" w:type="dxa"/>
            <w:tcBorders>
              <w:top w:val="nil"/>
              <w:left w:val="nil"/>
              <w:bottom w:val="nil"/>
              <w:right w:val="nil"/>
            </w:tcBorders>
          </w:tcPr>
          <w:p w:rsidR="001C6DEA" w:rsidRDefault="001C6DEA" w:rsidP="002C1151">
            <w:pPr>
              <w:pStyle w:val="ConsPlusNormal"/>
              <w:jc w:val="right"/>
            </w:pPr>
            <w:r>
              <w:t>930 135,22</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для проведения экстракорпорального оплодотворения</w:t>
            </w:r>
          </w:p>
        </w:tc>
        <w:tc>
          <w:tcPr>
            <w:tcW w:w="907" w:type="dxa"/>
            <w:tcBorders>
              <w:top w:val="nil"/>
              <w:left w:val="nil"/>
              <w:bottom w:val="nil"/>
              <w:right w:val="nil"/>
            </w:tcBorders>
          </w:tcPr>
          <w:p w:rsidR="001C6DEA" w:rsidRDefault="001C6DEA" w:rsidP="002C1151">
            <w:pPr>
              <w:pStyle w:val="ConsPlusNormal"/>
              <w:jc w:val="center"/>
            </w:pPr>
            <w:r>
              <w:t>31.2</w:t>
            </w:r>
          </w:p>
        </w:tc>
        <w:tc>
          <w:tcPr>
            <w:tcW w:w="1587" w:type="dxa"/>
            <w:tcBorders>
              <w:top w:val="nil"/>
              <w:left w:val="nil"/>
              <w:bottom w:val="nil"/>
              <w:right w:val="nil"/>
            </w:tcBorders>
          </w:tcPr>
          <w:p w:rsidR="001C6DEA" w:rsidRDefault="001C6DEA" w:rsidP="002C1151">
            <w:pPr>
              <w:pStyle w:val="ConsPlusNormal"/>
              <w:jc w:val="center"/>
            </w:pPr>
            <w:r>
              <w:t>случаев</w:t>
            </w:r>
          </w:p>
        </w:tc>
        <w:tc>
          <w:tcPr>
            <w:tcW w:w="1474" w:type="dxa"/>
            <w:tcBorders>
              <w:top w:val="nil"/>
              <w:left w:val="nil"/>
              <w:bottom w:val="nil"/>
              <w:right w:val="nil"/>
            </w:tcBorders>
          </w:tcPr>
          <w:p w:rsidR="001C6DEA" w:rsidRDefault="001C6DEA" w:rsidP="002C1151">
            <w:pPr>
              <w:pStyle w:val="ConsPlusNormal"/>
              <w:jc w:val="right"/>
            </w:pPr>
            <w:r>
              <w:t>0,000478</w:t>
            </w:r>
          </w:p>
        </w:tc>
        <w:tc>
          <w:tcPr>
            <w:tcW w:w="1474" w:type="dxa"/>
            <w:tcBorders>
              <w:top w:val="nil"/>
              <w:left w:val="nil"/>
              <w:bottom w:val="nil"/>
              <w:right w:val="nil"/>
            </w:tcBorders>
          </w:tcPr>
          <w:p w:rsidR="001C6DEA" w:rsidRDefault="001C6DEA" w:rsidP="002C1151">
            <w:pPr>
              <w:pStyle w:val="ConsPlusNormal"/>
              <w:jc w:val="right"/>
            </w:pPr>
            <w:r>
              <w:t>176 898,3</w:t>
            </w:r>
          </w:p>
        </w:tc>
        <w:tc>
          <w:tcPr>
            <w:tcW w:w="1077"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84,6</w:t>
            </w:r>
          </w:p>
        </w:tc>
        <w:tc>
          <w:tcPr>
            <w:tcW w:w="1531" w:type="dxa"/>
            <w:tcBorders>
              <w:top w:val="nil"/>
              <w:left w:val="nil"/>
              <w:bottom w:val="nil"/>
              <w:right w:val="nil"/>
            </w:tcBorders>
          </w:tcPr>
          <w:p w:rsidR="001C6DEA" w:rsidRDefault="001C6DEA" w:rsidP="002C1151">
            <w:pPr>
              <w:pStyle w:val="ConsPlusNormal"/>
              <w:jc w:val="right"/>
            </w:pPr>
            <w:r>
              <w:t>x</w:t>
            </w:r>
          </w:p>
        </w:tc>
        <w:tc>
          <w:tcPr>
            <w:tcW w:w="1644" w:type="dxa"/>
            <w:tcBorders>
              <w:top w:val="nil"/>
              <w:left w:val="nil"/>
              <w:bottom w:val="nil"/>
              <w:right w:val="nil"/>
            </w:tcBorders>
          </w:tcPr>
          <w:p w:rsidR="001C6DEA" w:rsidRDefault="001C6DEA" w:rsidP="002C1151">
            <w:pPr>
              <w:pStyle w:val="ConsPlusNormal"/>
              <w:jc w:val="right"/>
            </w:pPr>
            <w:r>
              <w:t>113 705,08</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jc w:val="center"/>
            </w:pPr>
            <w:r>
              <w:t>2.</w:t>
            </w:r>
          </w:p>
        </w:tc>
        <w:tc>
          <w:tcPr>
            <w:tcW w:w="2835" w:type="dxa"/>
            <w:tcBorders>
              <w:top w:val="nil"/>
              <w:left w:val="nil"/>
              <w:bottom w:val="nil"/>
              <w:right w:val="nil"/>
            </w:tcBorders>
          </w:tcPr>
          <w:p w:rsidR="001C6DEA" w:rsidRDefault="001C6DEA" w:rsidP="002C1151">
            <w:pPr>
              <w:pStyle w:val="ConsPlusNormal"/>
            </w:pPr>
            <w:r>
              <w:t>Медицинская помощь по видам и заболеваниям сверх базовой программы ОМС:</w:t>
            </w:r>
          </w:p>
        </w:tc>
        <w:tc>
          <w:tcPr>
            <w:tcW w:w="907" w:type="dxa"/>
            <w:tcBorders>
              <w:top w:val="nil"/>
              <w:left w:val="nil"/>
              <w:bottom w:val="nil"/>
              <w:right w:val="nil"/>
            </w:tcBorders>
          </w:tcPr>
          <w:p w:rsidR="001C6DEA" w:rsidRDefault="001C6DEA" w:rsidP="002C1151">
            <w:pPr>
              <w:pStyle w:val="ConsPlusNormal"/>
              <w:jc w:val="center"/>
            </w:pPr>
            <w:r>
              <w:t>32</w:t>
            </w:r>
          </w:p>
        </w:tc>
        <w:tc>
          <w:tcPr>
            <w:tcW w:w="1587" w:type="dxa"/>
            <w:tcBorders>
              <w:top w:val="nil"/>
              <w:left w:val="nil"/>
              <w:bottom w:val="nil"/>
              <w:right w:val="nil"/>
            </w:tcBorders>
          </w:tcPr>
          <w:p w:rsidR="001C6DEA" w:rsidRDefault="001C6DEA" w:rsidP="002C1151">
            <w:pPr>
              <w:pStyle w:val="ConsPlusNormal"/>
              <w:jc w:val="center"/>
            </w:pPr>
            <w:r>
              <w:t>x</w:t>
            </w:r>
          </w:p>
        </w:tc>
        <w:tc>
          <w:tcPr>
            <w:tcW w:w="1474" w:type="dxa"/>
            <w:tcBorders>
              <w:top w:val="nil"/>
              <w:left w:val="nil"/>
              <w:bottom w:val="nil"/>
              <w:right w:val="nil"/>
            </w:tcBorders>
          </w:tcPr>
          <w:p w:rsidR="001C6DEA" w:rsidRDefault="001C6DEA" w:rsidP="002C1151">
            <w:pPr>
              <w:pStyle w:val="ConsPlusNormal"/>
              <w:jc w:val="right"/>
            </w:pPr>
            <w:r>
              <w:t>x</w:t>
            </w:r>
          </w:p>
        </w:tc>
        <w:tc>
          <w:tcPr>
            <w:tcW w:w="1474"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0</w:t>
            </w:r>
          </w:p>
        </w:tc>
        <w:tc>
          <w:tcPr>
            <w:tcW w:w="1531" w:type="dxa"/>
            <w:tcBorders>
              <w:top w:val="nil"/>
              <w:left w:val="nil"/>
              <w:bottom w:val="nil"/>
              <w:right w:val="nil"/>
            </w:tcBorders>
          </w:tcPr>
          <w:p w:rsidR="001C6DEA" w:rsidRDefault="001C6DEA" w:rsidP="002C1151">
            <w:pPr>
              <w:pStyle w:val="ConsPlusNormal"/>
              <w:jc w:val="right"/>
            </w:pPr>
            <w:r>
              <w:t>x</w:t>
            </w:r>
          </w:p>
        </w:tc>
        <w:tc>
          <w:tcPr>
            <w:tcW w:w="1644" w:type="dxa"/>
            <w:tcBorders>
              <w:top w:val="nil"/>
              <w:left w:val="nil"/>
              <w:bottom w:val="nil"/>
              <w:right w:val="nil"/>
            </w:tcBorders>
          </w:tcPr>
          <w:p w:rsidR="001C6DEA" w:rsidRDefault="001C6DEA" w:rsidP="002C1151">
            <w:pPr>
              <w:pStyle w:val="ConsPlusNormal"/>
              <w:jc w:val="right"/>
            </w:pPr>
            <w:r>
              <w:t>0</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 скорая медицинская помощь</w:t>
            </w:r>
          </w:p>
        </w:tc>
        <w:tc>
          <w:tcPr>
            <w:tcW w:w="907" w:type="dxa"/>
            <w:tcBorders>
              <w:top w:val="nil"/>
              <w:left w:val="nil"/>
              <w:bottom w:val="nil"/>
              <w:right w:val="nil"/>
            </w:tcBorders>
          </w:tcPr>
          <w:p w:rsidR="001C6DEA" w:rsidRDefault="001C6DEA" w:rsidP="002C1151">
            <w:pPr>
              <w:pStyle w:val="ConsPlusNormal"/>
              <w:jc w:val="center"/>
            </w:pPr>
            <w:r>
              <w:t>33</w:t>
            </w:r>
          </w:p>
        </w:tc>
        <w:tc>
          <w:tcPr>
            <w:tcW w:w="1587" w:type="dxa"/>
            <w:tcBorders>
              <w:top w:val="nil"/>
              <w:left w:val="nil"/>
              <w:bottom w:val="nil"/>
              <w:right w:val="nil"/>
            </w:tcBorders>
          </w:tcPr>
          <w:p w:rsidR="001C6DEA" w:rsidRDefault="001C6DEA" w:rsidP="002C1151">
            <w:pPr>
              <w:pStyle w:val="ConsPlusNormal"/>
              <w:jc w:val="center"/>
            </w:pPr>
            <w:r>
              <w:t>вызовов</w:t>
            </w:r>
          </w:p>
        </w:tc>
        <w:tc>
          <w:tcPr>
            <w:tcW w:w="1474" w:type="dxa"/>
            <w:tcBorders>
              <w:top w:val="nil"/>
              <w:left w:val="nil"/>
              <w:bottom w:val="nil"/>
              <w:right w:val="nil"/>
            </w:tcBorders>
          </w:tcPr>
          <w:p w:rsidR="001C6DEA" w:rsidRDefault="001C6DEA" w:rsidP="002C1151">
            <w:pPr>
              <w:pStyle w:val="ConsPlusNormal"/>
              <w:jc w:val="right"/>
            </w:pPr>
            <w:r>
              <w:t>0</w:t>
            </w:r>
          </w:p>
        </w:tc>
        <w:tc>
          <w:tcPr>
            <w:tcW w:w="1474" w:type="dxa"/>
            <w:tcBorders>
              <w:top w:val="nil"/>
              <w:left w:val="nil"/>
              <w:bottom w:val="nil"/>
              <w:right w:val="nil"/>
            </w:tcBorders>
          </w:tcPr>
          <w:p w:rsidR="001C6DEA" w:rsidRDefault="001C6DEA" w:rsidP="002C1151">
            <w:pPr>
              <w:pStyle w:val="ConsPlusNormal"/>
              <w:jc w:val="right"/>
            </w:pPr>
            <w:r>
              <w:t>0</w:t>
            </w:r>
          </w:p>
        </w:tc>
        <w:tc>
          <w:tcPr>
            <w:tcW w:w="1077"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0</w:t>
            </w:r>
          </w:p>
        </w:tc>
        <w:tc>
          <w:tcPr>
            <w:tcW w:w="1531" w:type="dxa"/>
            <w:tcBorders>
              <w:top w:val="nil"/>
              <w:left w:val="nil"/>
              <w:bottom w:val="nil"/>
              <w:right w:val="nil"/>
            </w:tcBorders>
          </w:tcPr>
          <w:p w:rsidR="001C6DEA" w:rsidRDefault="001C6DEA" w:rsidP="002C1151">
            <w:pPr>
              <w:pStyle w:val="ConsPlusNormal"/>
              <w:jc w:val="right"/>
            </w:pPr>
            <w:r>
              <w:t>x</w:t>
            </w:r>
          </w:p>
        </w:tc>
        <w:tc>
          <w:tcPr>
            <w:tcW w:w="1644" w:type="dxa"/>
            <w:tcBorders>
              <w:top w:val="nil"/>
              <w:left w:val="nil"/>
              <w:bottom w:val="nil"/>
              <w:right w:val="nil"/>
            </w:tcBorders>
          </w:tcPr>
          <w:p w:rsidR="001C6DEA" w:rsidRDefault="001C6DEA" w:rsidP="002C1151">
            <w:pPr>
              <w:pStyle w:val="ConsPlusNormal"/>
              <w:jc w:val="right"/>
            </w:pPr>
            <w:r>
              <w:t>0</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vMerge w:val="restart"/>
            <w:tcBorders>
              <w:top w:val="nil"/>
              <w:left w:val="nil"/>
              <w:bottom w:val="nil"/>
              <w:right w:val="nil"/>
            </w:tcBorders>
          </w:tcPr>
          <w:p w:rsidR="001C6DEA" w:rsidRDefault="001C6DEA" w:rsidP="002C1151">
            <w:pPr>
              <w:pStyle w:val="ConsPlusNormal"/>
            </w:pPr>
          </w:p>
        </w:tc>
        <w:tc>
          <w:tcPr>
            <w:tcW w:w="2835" w:type="dxa"/>
            <w:vMerge w:val="restart"/>
            <w:tcBorders>
              <w:top w:val="nil"/>
              <w:left w:val="nil"/>
              <w:bottom w:val="nil"/>
              <w:right w:val="nil"/>
            </w:tcBorders>
          </w:tcPr>
          <w:p w:rsidR="001C6DEA" w:rsidRDefault="001C6DEA" w:rsidP="002C1151">
            <w:pPr>
              <w:pStyle w:val="ConsPlusNormal"/>
            </w:pPr>
            <w:r>
              <w:t>- медицинская помощь в амбулаторных условиях</w:t>
            </w:r>
          </w:p>
        </w:tc>
        <w:tc>
          <w:tcPr>
            <w:tcW w:w="907" w:type="dxa"/>
            <w:tcBorders>
              <w:top w:val="nil"/>
              <w:left w:val="nil"/>
              <w:bottom w:val="nil"/>
              <w:right w:val="nil"/>
            </w:tcBorders>
          </w:tcPr>
          <w:p w:rsidR="001C6DEA" w:rsidRDefault="001C6DEA" w:rsidP="002C1151">
            <w:pPr>
              <w:pStyle w:val="ConsPlusNormal"/>
              <w:jc w:val="center"/>
            </w:pPr>
            <w:r>
              <w:t>34.1</w:t>
            </w:r>
          </w:p>
        </w:tc>
        <w:tc>
          <w:tcPr>
            <w:tcW w:w="1587" w:type="dxa"/>
            <w:tcBorders>
              <w:top w:val="nil"/>
              <w:left w:val="nil"/>
              <w:bottom w:val="nil"/>
              <w:right w:val="nil"/>
            </w:tcBorders>
          </w:tcPr>
          <w:p w:rsidR="001C6DEA" w:rsidRDefault="001C6DEA" w:rsidP="002C1151">
            <w:pPr>
              <w:pStyle w:val="ConsPlusNormal"/>
              <w:jc w:val="center"/>
            </w:pPr>
            <w:r>
              <w:t>посещений с профилактическими и иными целями</w:t>
            </w:r>
          </w:p>
        </w:tc>
        <w:tc>
          <w:tcPr>
            <w:tcW w:w="1474" w:type="dxa"/>
            <w:tcBorders>
              <w:top w:val="nil"/>
              <w:left w:val="nil"/>
              <w:bottom w:val="nil"/>
              <w:right w:val="nil"/>
            </w:tcBorders>
          </w:tcPr>
          <w:p w:rsidR="001C6DEA" w:rsidRDefault="001C6DEA" w:rsidP="002C1151">
            <w:pPr>
              <w:pStyle w:val="ConsPlusNormal"/>
              <w:jc w:val="right"/>
            </w:pPr>
            <w:r>
              <w:t>0</w:t>
            </w:r>
          </w:p>
        </w:tc>
        <w:tc>
          <w:tcPr>
            <w:tcW w:w="1474" w:type="dxa"/>
            <w:tcBorders>
              <w:top w:val="nil"/>
              <w:left w:val="nil"/>
              <w:bottom w:val="nil"/>
              <w:right w:val="nil"/>
            </w:tcBorders>
          </w:tcPr>
          <w:p w:rsidR="001C6DEA" w:rsidRDefault="001C6DEA" w:rsidP="002C1151">
            <w:pPr>
              <w:pStyle w:val="ConsPlusNormal"/>
              <w:jc w:val="right"/>
            </w:pPr>
            <w:r>
              <w:t>0</w:t>
            </w:r>
          </w:p>
        </w:tc>
        <w:tc>
          <w:tcPr>
            <w:tcW w:w="1077"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0</w:t>
            </w:r>
          </w:p>
        </w:tc>
        <w:tc>
          <w:tcPr>
            <w:tcW w:w="1531" w:type="dxa"/>
            <w:tcBorders>
              <w:top w:val="nil"/>
              <w:left w:val="nil"/>
              <w:bottom w:val="nil"/>
              <w:right w:val="nil"/>
            </w:tcBorders>
          </w:tcPr>
          <w:p w:rsidR="001C6DEA" w:rsidRDefault="001C6DEA" w:rsidP="002C1151">
            <w:pPr>
              <w:pStyle w:val="ConsPlusNormal"/>
              <w:jc w:val="right"/>
            </w:pPr>
            <w:r>
              <w:t>x</w:t>
            </w:r>
          </w:p>
        </w:tc>
        <w:tc>
          <w:tcPr>
            <w:tcW w:w="1644" w:type="dxa"/>
            <w:tcBorders>
              <w:top w:val="nil"/>
              <w:left w:val="nil"/>
              <w:bottom w:val="nil"/>
              <w:right w:val="nil"/>
            </w:tcBorders>
          </w:tcPr>
          <w:p w:rsidR="001C6DEA" w:rsidRDefault="001C6DEA" w:rsidP="002C1151">
            <w:pPr>
              <w:pStyle w:val="ConsPlusNormal"/>
              <w:jc w:val="right"/>
            </w:pPr>
            <w:r>
              <w:t>0</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1C6DEA" w:rsidRDefault="001C6DEA" w:rsidP="002C1151">
            <w:pPr>
              <w:spacing w:after="0" w:line="240" w:lineRule="auto"/>
            </w:pPr>
          </w:p>
        </w:tc>
        <w:tc>
          <w:tcPr>
            <w:tcW w:w="2835" w:type="dxa"/>
            <w:vMerge/>
            <w:tcBorders>
              <w:top w:val="nil"/>
              <w:left w:val="nil"/>
              <w:bottom w:val="nil"/>
              <w:right w:val="nil"/>
            </w:tcBorders>
          </w:tcPr>
          <w:p w:rsidR="001C6DEA" w:rsidRDefault="001C6DEA" w:rsidP="002C1151">
            <w:pPr>
              <w:spacing w:after="0" w:line="240" w:lineRule="auto"/>
            </w:pPr>
          </w:p>
        </w:tc>
        <w:tc>
          <w:tcPr>
            <w:tcW w:w="907" w:type="dxa"/>
            <w:tcBorders>
              <w:top w:val="nil"/>
              <w:left w:val="nil"/>
              <w:bottom w:val="nil"/>
              <w:right w:val="nil"/>
            </w:tcBorders>
          </w:tcPr>
          <w:p w:rsidR="001C6DEA" w:rsidRDefault="001C6DEA" w:rsidP="002C1151">
            <w:pPr>
              <w:pStyle w:val="ConsPlusNormal"/>
              <w:jc w:val="center"/>
            </w:pPr>
            <w:r>
              <w:t>34.1.1</w:t>
            </w:r>
          </w:p>
        </w:tc>
        <w:tc>
          <w:tcPr>
            <w:tcW w:w="1587" w:type="dxa"/>
            <w:tcBorders>
              <w:top w:val="nil"/>
              <w:left w:val="nil"/>
              <w:bottom w:val="nil"/>
              <w:right w:val="nil"/>
            </w:tcBorders>
          </w:tcPr>
          <w:p w:rsidR="001C6DEA" w:rsidRDefault="001C6DEA" w:rsidP="002C1151">
            <w:pPr>
              <w:pStyle w:val="ConsPlusNormal"/>
              <w:jc w:val="center"/>
            </w:pPr>
            <w:r>
              <w:t>из них посещений для проведения профилактических медицинских осмотров, включая диспансеризацию</w:t>
            </w:r>
          </w:p>
        </w:tc>
        <w:tc>
          <w:tcPr>
            <w:tcW w:w="1474" w:type="dxa"/>
            <w:tcBorders>
              <w:top w:val="nil"/>
              <w:left w:val="nil"/>
              <w:bottom w:val="nil"/>
              <w:right w:val="nil"/>
            </w:tcBorders>
          </w:tcPr>
          <w:p w:rsidR="001C6DEA" w:rsidRDefault="001C6DEA" w:rsidP="002C1151">
            <w:pPr>
              <w:pStyle w:val="ConsPlusNormal"/>
              <w:jc w:val="right"/>
            </w:pPr>
            <w:r>
              <w:t>0</w:t>
            </w:r>
          </w:p>
        </w:tc>
        <w:tc>
          <w:tcPr>
            <w:tcW w:w="1474" w:type="dxa"/>
            <w:tcBorders>
              <w:top w:val="nil"/>
              <w:left w:val="nil"/>
              <w:bottom w:val="nil"/>
              <w:right w:val="nil"/>
            </w:tcBorders>
          </w:tcPr>
          <w:p w:rsidR="001C6DEA" w:rsidRDefault="001C6DEA" w:rsidP="002C1151">
            <w:pPr>
              <w:pStyle w:val="ConsPlusNormal"/>
              <w:jc w:val="right"/>
            </w:pPr>
            <w:r>
              <w:t>0</w:t>
            </w:r>
          </w:p>
        </w:tc>
        <w:tc>
          <w:tcPr>
            <w:tcW w:w="1077"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0</w:t>
            </w:r>
          </w:p>
        </w:tc>
        <w:tc>
          <w:tcPr>
            <w:tcW w:w="1531" w:type="dxa"/>
            <w:tcBorders>
              <w:top w:val="nil"/>
              <w:left w:val="nil"/>
              <w:bottom w:val="nil"/>
              <w:right w:val="nil"/>
            </w:tcBorders>
          </w:tcPr>
          <w:p w:rsidR="001C6DEA" w:rsidRDefault="001C6DEA" w:rsidP="002C1151">
            <w:pPr>
              <w:pStyle w:val="ConsPlusNormal"/>
              <w:jc w:val="right"/>
            </w:pPr>
            <w:r>
              <w:t>x</w:t>
            </w:r>
          </w:p>
        </w:tc>
        <w:tc>
          <w:tcPr>
            <w:tcW w:w="1644" w:type="dxa"/>
            <w:tcBorders>
              <w:top w:val="nil"/>
              <w:left w:val="nil"/>
              <w:bottom w:val="nil"/>
              <w:right w:val="nil"/>
            </w:tcBorders>
          </w:tcPr>
          <w:p w:rsidR="001C6DEA" w:rsidRDefault="001C6DEA" w:rsidP="002C1151">
            <w:pPr>
              <w:pStyle w:val="ConsPlusNormal"/>
              <w:jc w:val="right"/>
            </w:pPr>
            <w:r>
              <w:t>0</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1C6DEA" w:rsidRDefault="001C6DEA" w:rsidP="002C1151">
            <w:pPr>
              <w:spacing w:after="0" w:line="240" w:lineRule="auto"/>
            </w:pPr>
          </w:p>
        </w:tc>
        <w:tc>
          <w:tcPr>
            <w:tcW w:w="2835" w:type="dxa"/>
            <w:vMerge/>
            <w:tcBorders>
              <w:top w:val="nil"/>
              <w:left w:val="nil"/>
              <w:bottom w:val="nil"/>
              <w:right w:val="nil"/>
            </w:tcBorders>
          </w:tcPr>
          <w:p w:rsidR="001C6DEA" w:rsidRDefault="001C6DEA" w:rsidP="002C1151">
            <w:pPr>
              <w:spacing w:after="0" w:line="240" w:lineRule="auto"/>
            </w:pPr>
          </w:p>
        </w:tc>
        <w:tc>
          <w:tcPr>
            <w:tcW w:w="907" w:type="dxa"/>
            <w:tcBorders>
              <w:top w:val="nil"/>
              <w:left w:val="nil"/>
              <w:bottom w:val="nil"/>
              <w:right w:val="nil"/>
            </w:tcBorders>
          </w:tcPr>
          <w:p w:rsidR="001C6DEA" w:rsidRDefault="001C6DEA" w:rsidP="002C1151">
            <w:pPr>
              <w:pStyle w:val="ConsPlusNormal"/>
              <w:jc w:val="center"/>
            </w:pPr>
            <w:r>
              <w:t>34.2</w:t>
            </w:r>
          </w:p>
        </w:tc>
        <w:tc>
          <w:tcPr>
            <w:tcW w:w="1587" w:type="dxa"/>
            <w:tcBorders>
              <w:top w:val="nil"/>
              <w:left w:val="nil"/>
              <w:bottom w:val="nil"/>
              <w:right w:val="nil"/>
            </w:tcBorders>
          </w:tcPr>
          <w:p w:rsidR="001C6DEA" w:rsidRDefault="001C6DEA" w:rsidP="002C1151">
            <w:pPr>
              <w:pStyle w:val="ConsPlusNormal"/>
              <w:jc w:val="center"/>
            </w:pPr>
            <w:r>
              <w:t>посещений по неотложной медицинской помощи</w:t>
            </w:r>
          </w:p>
        </w:tc>
        <w:tc>
          <w:tcPr>
            <w:tcW w:w="1474" w:type="dxa"/>
            <w:tcBorders>
              <w:top w:val="nil"/>
              <w:left w:val="nil"/>
              <w:bottom w:val="nil"/>
              <w:right w:val="nil"/>
            </w:tcBorders>
          </w:tcPr>
          <w:p w:rsidR="001C6DEA" w:rsidRDefault="001C6DEA" w:rsidP="002C1151">
            <w:pPr>
              <w:pStyle w:val="ConsPlusNormal"/>
              <w:jc w:val="right"/>
            </w:pPr>
            <w:r>
              <w:t>0</w:t>
            </w:r>
          </w:p>
        </w:tc>
        <w:tc>
          <w:tcPr>
            <w:tcW w:w="1474" w:type="dxa"/>
            <w:tcBorders>
              <w:top w:val="nil"/>
              <w:left w:val="nil"/>
              <w:bottom w:val="nil"/>
              <w:right w:val="nil"/>
            </w:tcBorders>
          </w:tcPr>
          <w:p w:rsidR="001C6DEA" w:rsidRDefault="001C6DEA" w:rsidP="002C1151">
            <w:pPr>
              <w:pStyle w:val="ConsPlusNormal"/>
              <w:jc w:val="right"/>
            </w:pPr>
            <w:r>
              <w:t>0</w:t>
            </w:r>
          </w:p>
        </w:tc>
        <w:tc>
          <w:tcPr>
            <w:tcW w:w="1077"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0</w:t>
            </w:r>
          </w:p>
        </w:tc>
        <w:tc>
          <w:tcPr>
            <w:tcW w:w="1531" w:type="dxa"/>
            <w:tcBorders>
              <w:top w:val="nil"/>
              <w:left w:val="nil"/>
              <w:bottom w:val="nil"/>
              <w:right w:val="nil"/>
            </w:tcBorders>
          </w:tcPr>
          <w:p w:rsidR="001C6DEA" w:rsidRDefault="001C6DEA" w:rsidP="002C1151">
            <w:pPr>
              <w:pStyle w:val="ConsPlusNormal"/>
              <w:jc w:val="right"/>
            </w:pPr>
            <w:r>
              <w:t>x</w:t>
            </w:r>
          </w:p>
        </w:tc>
        <w:tc>
          <w:tcPr>
            <w:tcW w:w="1644" w:type="dxa"/>
            <w:tcBorders>
              <w:top w:val="nil"/>
              <w:left w:val="nil"/>
              <w:bottom w:val="nil"/>
              <w:right w:val="nil"/>
            </w:tcBorders>
          </w:tcPr>
          <w:p w:rsidR="001C6DEA" w:rsidRDefault="001C6DEA" w:rsidP="002C1151">
            <w:pPr>
              <w:pStyle w:val="ConsPlusNormal"/>
              <w:jc w:val="right"/>
            </w:pPr>
            <w:r>
              <w:t>0</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1C6DEA" w:rsidRDefault="001C6DEA" w:rsidP="002C1151">
            <w:pPr>
              <w:spacing w:after="0" w:line="240" w:lineRule="auto"/>
            </w:pPr>
          </w:p>
        </w:tc>
        <w:tc>
          <w:tcPr>
            <w:tcW w:w="2835" w:type="dxa"/>
            <w:vMerge/>
            <w:tcBorders>
              <w:top w:val="nil"/>
              <w:left w:val="nil"/>
              <w:bottom w:val="nil"/>
              <w:right w:val="nil"/>
            </w:tcBorders>
          </w:tcPr>
          <w:p w:rsidR="001C6DEA" w:rsidRDefault="001C6DEA" w:rsidP="002C1151">
            <w:pPr>
              <w:spacing w:after="0" w:line="240" w:lineRule="auto"/>
            </w:pPr>
          </w:p>
        </w:tc>
        <w:tc>
          <w:tcPr>
            <w:tcW w:w="907" w:type="dxa"/>
            <w:tcBorders>
              <w:top w:val="nil"/>
              <w:left w:val="nil"/>
              <w:bottom w:val="nil"/>
              <w:right w:val="nil"/>
            </w:tcBorders>
          </w:tcPr>
          <w:p w:rsidR="001C6DEA" w:rsidRDefault="001C6DEA" w:rsidP="002C1151">
            <w:pPr>
              <w:pStyle w:val="ConsPlusNormal"/>
              <w:jc w:val="center"/>
            </w:pPr>
            <w:r>
              <w:t>34.3</w:t>
            </w:r>
          </w:p>
        </w:tc>
        <w:tc>
          <w:tcPr>
            <w:tcW w:w="1587" w:type="dxa"/>
            <w:tcBorders>
              <w:top w:val="nil"/>
              <w:left w:val="nil"/>
              <w:bottom w:val="nil"/>
              <w:right w:val="nil"/>
            </w:tcBorders>
          </w:tcPr>
          <w:p w:rsidR="001C6DEA" w:rsidRDefault="001C6DEA" w:rsidP="002C1151">
            <w:pPr>
              <w:pStyle w:val="ConsPlusNormal"/>
              <w:jc w:val="center"/>
            </w:pPr>
            <w:r>
              <w:t>обращений</w:t>
            </w:r>
          </w:p>
        </w:tc>
        <w:tc>
          <w:tcPr>
            <w:tcW w:w="1474" w:type="dxa"/>
            <w:tcBorders>
              <w:top w:val="nil"/>
              <w:left w:val="nil"/>
              <w:bottom w:val="nil"/>
              <w:right w:val="nil"/>
            </w:tcBorders>
          </w:tcPr>
          <w:p w:rsidR="001C6DEA" w:rsidRDefault="001C6DEA" w:rsidP="002C1151">
            <w:pPr>
              <w:pStyle w:val="ConsPlusNormal"/>
              <w:jc w:val="right"/>
            </w:pPr>
            <w:r>
              <w:t>0</w:t>
            </w:r>
          </w:p>
        </w:tc>
        <w:tc>
          <w:tcPr>
            <w:tcW w:w="1474" w:type="dxa"/>
            <w:tcBorders>
              <w:top w:val="nil"/>
              <w:left w:val="nil"/>
              <w:bottom w:val="nil"/>
              <w:right w:val="nil"/>
            </w:tcBorders>
          </w:tcPr>
          <w:p w:rsidR="001C6DEA" w:rsidRDefault="001C6DEA" w:rsidP="002C1151">
            <w:pPr>
              <w:pStyle w:val="ConsPlusNormal"/>
              <w:jc w:val="right"/>
            </w:pPr>
            <w:r>
              <w:t>0</w:t>
            </w:r>
          </w:p>
        </w:tc>
        <w:tc>
          <w:tcPr>
            <w:tcW w:w="1077"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0</w:t>
            </w:r>
          </w:p>
        </w:tc>
        <w:tc>
          <w:tcPr>
            <w:tcW w:w="1531" w:type="dxa"/>
            <w:tcBorders>
              <w:top w:val="nil"/>
              <w:left w:val="nil"/>
              <w:bottom w:val="nil"/>
              <w:right w:val="nil"/>
            </w:tcBorders>
          </w:tcPr>
          <w:p w:rsidR="001C6DEA" w:rsidRDefault="001C6DEA" w:rsidP="002C1151">
            <w:pPr>
              <w:pStyle w:val="ConsPlusNormal"/>
              <w:jc w:val="right"/>
            </w:pPr>
            <w:r>
              <w:t>x</w:t>
            </w:r>
          </w:p>
        </w:tc>
        <w:tc>
          <w:tcPr>
            <w:tcW w:w="1644" w:type="dxa"/>
            <w:tcBorders>
              <w:top w:val="nil"/>
              <w:left w:val="nil"/>
              <w:bottom w:val="nil"/>
              <w:right w:val="nil"/>
            </w:tcBorders>
          </w:tcPr>
          <w:p w:rsidR="001C6DEA" w:rsidRDefault="001C6DEA" w:rsidP="002C1151">
            <w:pPr>
              <w:pStyle w:val="ConsPlusNormal"/>
              <w:jc w:val="right"/>
            </w:pPr>
            <w:r>
              <w:t>0</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 специализированная, в том числе высокотехнологичная, медицинская помощь в стационарных условиях,</w:t>
            </w:r>
          </w:p>
        </w:tc>
        <w:tc>
          <w:tcPr>
            <w:tcW w:w="907" w:type="dxa"/>
            <w:tcBorders>
              <w:top w:val="nil"/>
              <w:left w:val="nil"/>
              <w:bottom w:val="nil"/>
              <w:right w:val="nil"/>
            </w:tcBorders>
          </w:tcPr>
          <w:p w:rsidR="001C6DEA" w:rsidRDefault="001C6DEA" w:rsidP="002C1151">
            <w:pPr>
              <w:pStyle w:val="ConsPlusNormal"/>
              <w:jc w:val="center"/>
            </w:pPr>
            <w:r>
              <w:t>35</w:t>
            </w:r>
          </w:p>
        </w:tc>
        <w:tc>
          <w:tcPr>
            <w:tcW w:w="1587" w:type="dxa"/>
            <w:tcBorders>
              <w:top w:val="nil"/>
              <w:left w:val="nil"/>
              <w:bottom w:val="nil"/>
              <w:right w:val="nil"/>
            </w:tcBorders>
          </w:tcPr>
          <w:p w:rsidR="001C6DEA" w:rsidRDefault="001C6DEA" w:rsidP="002C1151">
            <w:pPr>
              <w:pStyle w:val="ConsPlusNormal"/>
              <w:jc w:val="center"/>
            </w:pPr>
            <w:r>
              <w:t>случаев госпитализации</w:t>
            </w:r>
          </w:p>
        </w:tc>
        <w:tc>
          <w:tcPr>
            <w:tcW w:w="1474" w:type="dxa"/>
            <w:tcBorders>
              <w:top w:val="nil"/>
              <w:left w:val="nil"/>
              <w:bottom w:val="nil"/>
              <w:right w:val="nil"/>
            </w:tcBorders>
          </w:tcPr>
          <w:p w:rsidR="001C6DEA" w:rsidRDefault="001C6DEA" w:rsidP="002C1151">
            <w:pPr>
              <w:pStyle w:val="ConsPlusNormal"/>
              <w:jc w:val="right"/>
            </w:pPr>
            <w:r>
              <w:t>0</w:t>
            </w:r>
          </w:p>
        </w:tc>
        <w:tc>
          <w:tcPr>
            <w:tcW w:w="1474" w:type="dxa"/>
            <w:tcBorders>
              <w:top w:val="nil"/>
              <w:left w:val="nil"/>
              <w:bottom w:val="nil"/>
              <w:right w:val="nil"/>
            </w:tcBorders>
          </w:tcPr>
          <w:p w:rsidR="001C6DEA" w:rsidRDefault="001C6DEA" w:rsidP="002C1151">
            <w:pPr>
              <w:pStyle w:val="ConsPlusNormal"/>
              <w:jc w:val="right"/>
            </w:pPr>
            <w:r>
              <w:t>0</w:t>
            </w:r>
          </w:p>
        </w:tc>
        <w:tc>
          <w:tcPr>
            <w:tcW w:w="1077"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0</w:t>
            </w:r>
          </w:p>
        </w:tc>
        <w:tc>
          <w:tcPr>
            <w:tcW w:w="1531" w:type="dxa"/>
            <w:tcBorders>
              <w:top w:val="nil"/>
              <w:left w:val="nil"/>
              <w:bottom w:val="nil"/>
              <w:right w:val="nil"/>
            </w:tcBorders>
          </w:tcPr>
          <w:p w:rsidR="001C6DEA" w:rsidRDefault="001C6DEA" w:rsidP="002C1151">
            <w:pPr>
              <w:pStyle w:val="ConsPlusNormal"/>
              <w:jc w:val="right"/>
            </w:pPr>
            <w:r>
              <w:t>x</w:t>
            </w:r>
          </w:p>
        </w:tc>
        <w:tc>
          <w:tcPr>
            <w:tcW w:w="1644" w:type="dxa"/>
            <w:tcBorders>
              <w:top w:val="nil"/>
              <w:left w:val="nil"/>
              <w:bottom w:val="nil"/>
              <w:right w:val="nil"/>
            </w:tcBorders>
          </w:tcPr>
          <w:p w:rsidR="001C6DEA" w:rsidRDefault="001C6DEA" w:rsidP="002C1151">
            <w:pPr>
              <w:pStyle w:val="ConsPlusNormal"/>
              <w:jc w:val="right"/>
            </w:pPr>
            <w:r>
              <w:t>0</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том числе:</w:t>
            </w:r>
          </w:p>
        </w:tc>
        <w:tc>
          <w:tcPr>
            <w:tcW w:w="907" w:type="dxa"/>
            <w:tcBorders>
              <w:top w:val="nil"/>
              <w:left w:val="nil"/>
              <w:bottom w:val="nil"/>
              <w:right w:val="nil"/>
            </w:tcBorders>
          </w:tcPr>
          <w:p w:rsidR="001C6DEA" w:rsidRDefault="001C6DEA" w:rsidP="002C1151">
            <w:pPr>
              <w:pStyle w:val="ConsPlusNormal"/>
            </w:pPr>
          </w:p>
        </w:tc>
        <w:tc>
          <w:tcPr>
            <w:tcW w:w="1587" w:type="dxa"/>
            <w:tcBorders>
              <w:top w:val="nil"/>
              <w:left w:val="nil"/>
              <w:bottom w:val="nil"/>
              <w:right w:val="nil"/>
            </w:tcBorders>
          </w:tcPr>
          <w:p w:rsidR="001C6DEA" w:rsidRDefault="001C6DEA" w:rsidP="002C1151">
            <w:pPr>
              <w:pStyle w:val="ConsPlusNormal"/>
            </w:pPr>
          </w:p>
        </w:tc>
        <w:tc>
          <w:tcPr>
            <w:tcW w:w="1474" w:type="dxa"/>
            <w:tcBorders>
              <w:top w:val="nil"/>
              <w:left w:val="nil"/>
              <w:bottom w:val="nil"/>
              <w:right w:val="nil"/>
            </w:tcBorders>
          </w:tcPr>
          <w:p w:rsidR="001C6DEA" w:rsidRDefault="001C6DEA" w:rsidP="002C1151">
            <w:pPr>
              <w:pStyle w:val="ConsPlusNormal"/>
            </w:pPr>
          </w:p>
        </w:tc>
        <w:tc>
          <w:tcPr>
            <w:tcW w:w="1474"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531" w:type="dxa"/>
            <w:tcBorders>
              <w:top w:val="nil"/>
              <w:left w:val="nil"/>
              <w:bottom w:val="nil"/>
              <w:right w:val="nil"/>
            </w:tcBorders>
          </w:tcPr>
          <w:p w:rsidR="001C6DEA" w:rsidRDefault="001C6DEA" w:rsidP="002C1151">
            <w:pPr>
              <w:pStyle w:val="ConsPlusNormal"/>
            </w:pPr>
          </w:p>
        </w:tc>
        <w:tc>
          <w:tcPr>
            <w:tcW w:w="1644" w:type="dxa"/>
            <w:tcBorders>
              <w:top w:val="nil"/>
              <w:left w:val="nil"/>
              <w:bottom w:val="nil"/>
              <w:right w:val="nil"/>
            </w:tcBorders>
          </w:tcPr>
          <w:p w:rsidR="001C6DEA" w:rsidRDefault="001C6DEA" w:rsidP="002C1151">
            <w:pPr>
              <w:pStyle w:val="ConsPlusNormal"/>
            </w:pPr>
          </w:p>
        </w:tc>
        <w:tc>
          <w:tcPr>
            <w:tcW w:w="850" w:type="dxa"/>
            <w:tcBorders>
              <w:top w:val="nil"/>
              <w:left w:val="nil"/>
              <w:bottom w:val="nil"/>
              <w:right w:val="nil"/>
            </w:tcBorders>
          </w:tcPr>
          <w:p w:rsidR="001C6DEA" w:rsidRDefault="001C6DEA" w:rsidP="002C1151">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медицинская помощь по профилю "онкология"</w:t>
            </w:r>
          </w:p>
        </w:tc>
        <w:tc>
          <w:tcPr>
            <w:tcW w:w="907" w:type="dxa"/>
            <w:tcBorders>
              <w:top w:val="nil"/>
              <w:left w:val="nil"/>
              <w:bottom w:val="nil"/>
              <w:right w:val="nil"/>
            </w:tcBorders>
          </w:tcPr>
          <w:p w:rsidR="001C6DEA" w:rsidRDefault="001C6DEA" w:rsidP="002C1151">
            <w:pPr>
              <w:pStyle w:val="ConsPlusNormal"/>
              <w:jc w:val="center"/>
            </w:pPr>
            <w:r>
              <w:t>35.1</w:t>
            </w:r>
          </w:p>
        </w:tc>
        <w:tc>
          <w:tcPr>
            <w:tcW w:w="1587" w:type="dxa"/>
            <w:tcBorders>
              <w:top w:val="nil"/>
              <w:left w:val="nil"/>
              <w:bottom w:val="nil"/>
              <w:right w:val="nil"/>
            </w:tcBorders>
          </w:tcPr>
          <w:p w:rsidR="001C6DEA" w:rsidRDefault="001C6DEA" w:rsidP="002C1151">
            <w:pPr>
              <w:pStyle w:val="ConsPlusNormal"/>
              <w:jc w:val="center"/>
            </w:pPr>
            <w:r>
              <w:t>случаев госпитализации</w:t>
            </w:r>
          </w:p>
        </w:tc>
        <w:tc>
          <w:tcPr>
            <w:tcW w:w="1474" w:type="dxa"/>
            <w:tcBorders>
              <w:top w:val="nil"/>
              <w:left w:val="nil"/>
              <w:bottom w:val="nil"/>
              <w:right w:val="nil"/>
            </w:tcBorders>
          </w:tcPr>
          <w:p w:rsidR="001C6DEA" w:rsidRDefault="001C6DEA" w:rsidP="002C1151">
            <w:pPr>
              <w:pStyle w:val="ConsPlusNormal"/>
              <w:jc w:val="right"/>
            </w:pPr>
            <w:r>
              <w:t>0</w:t>
            </w:r>
          </w:p>
        </w:tc>
        <w:tc>
          <w:tcPr>
            <w:tcW w:w="1474" w:type="dxa"/>
            <w:tcBorders>
              <w:top w:val="nil"/>
              <w:left w:val="nil"/>
              <w:bottom w:val="nil"/>
              <w:right w:val="nil"/>
            </w:tcBorders>
          </w:tcPr>
          <w:p w:rsidR="001C6DEA" w:rsidRDefault="001C6DEA" w:rsidP="002C1151">
            <w:pPr>
              <w:pStyle w:val="ConsPlusNormal"/>
              <w:jc w:val="right"/>
            </w:pPr>
            <w:r>
              <w:t>0</w:t>
            </w:r>
          </w:p>
        </w:tc>
        <w:tc>
          <w:tcPr>
            <w:tcW w:w="1077"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0</w:t>
            </w:r>
          </w:p>
        </w:tc>
        <w:tc>
          <w:tcPr>
            <w:tcW w:w="1531" w:type="dxa"/>
            <w:tcBorders>
              <w:top w:val="nil"/>
              <w:left w:val="nil"/>
              <w:bottom w:val="nil"/>
              <w:right w:val="nil"/>
            </w:tcBorders>
          </w:tcPr>
          <w:p w:rsidR="001C6DEA" w:rsidRDefault="001C6DEA" w:rsidP="002C1151">
            <w:pPr>
              <w:pStyle w:val="ConsPlusNormal"/>
              <w:jc w:val="right"/>
            </w:pPr>
            <w:r>
              <w:t>x</w:t>
            </w:r>
          </w:p>
        </w:tc>
        <w:tc>
          <w:tcPr>
            <w:tcW w:w="1644" w:type="dxa"/>
            <w:tcBorders>
              <w:top w:val="nil"/>
              <w:left w:val="nil"/>
              <w:bottom w:val="nil"/>
              <w:right w:val="nil"/>
            </w:tcBorders>
          </w:tcPr>
          <w:p w:rsidR="001C6DEA" w:rsidRDefault="001C6DEA" w:rsidP="002C1151">
            <w:pPr>
              <w:pStyle w:val="ConsPlusNormal"/>
              <w:jc w:val="right"/>
            </w:pPr>
            <w:r>
              <w:t>0</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медицинская реабилитация в стационарных условиях</w:t>
            </w:r>
          </w:p>
        </w:tc>
        <w:tc>
          <w:tcPr>
            <w:tcW w:w="907" w:type="dxa"/>
            <w:tcBorders>
              <w:top w:val="nil"/>
              <w:left w:val="nil"/>
              <w:bottom w:val="nil"/>
              <w:right w:val="nil"/>
            </w:tcBorders>
          </w:tcPr>
          <w:p w:rsidR="001C6DEA" w:rsidRDefault="001C6DEA" w:rsidP="002C1151">
            <w:pPr>
              <w:pStyle w:val="ConsPlusNormal"/>
              <w:jc w:val="center"/>
            </w:pPr>
            <w:r>
              <w:t>35.2</w:t>
            </w:r>
          </w:p>
        </w:tc>
        <w:tc>
          <w:tcPr>
            <w:tcW w:w="1587" w:type="dxa"/>
            <w:tcBorders>
              <w:top w:val="nil"/>
              <w:left w:val="nil"/>
              <w:bottom w:val="nil"/>
              <w:right w:val="nil"/>
            </w:tcBorders>
          </w:tcPr>
          <w:p w:rsidR="001C6DEA" w:rsidRDefault="001C6DEA" w:rsidP="002C1151">
            <w:pPr>
              <w:pStyle w:val="ConsPlusNormal"/>
              <w:jc w:val="center"/>
            </w:pPr>
            <w:r>
              <w:t>случаев госпитализации</w:t>
            </w:r>
          </w:p>
        </w:tc>
        <w:tc>
          <w:tcPr>
            <w:tcW w:w="1474" w:type="dxa"/>
            <w:tcBorders>
              <w:top w:val="nil"/>
              <w:left w:val="nil"/>
              <w:bottom w:val="nil"/>
              <w:right w:val="nil"/>
            </w:tcBorders>
          </w:tcPr>
          <w:p w:rsidR="001C6DEA" w:rsidRDefault="001C6DEA" w:rsidP="002C1151">
            <w:pPr>
              <w:pStyle w:val="ConsPlusNormal"/>
              <w:jc w:val="right"/>
            </w:pPr>
            <w:r>
              <w:t>0</w:t>
            </w:r>
          </w:p>
        </w:tc>
        <w:tc>
          <w:tcPr>
            <w:tcW w:w="1474" w:type="dxa"/>
            <w:tcBorders>
              <w:top w:val="nil"/>
              <w:left w:val="nil"/>
              <w:bottom w:val="nil"/>
              <w:right w:val="nil"/>
            </w:tcBorders>
          </w:tcPr>
          <w:p w:rsidR="001C6DEA" w:rsidRDefault="001C6DEA" w:rsidP="002C1151">
            <w:pPr>
              <w:pStyle w:val="ConsPlusNormal"/>
              <w:jc w:val="right"/>
            </w:pPr>
            <w:r>
              <w:t>0</w:t>
            </w:r>
          </w:p>
        </w:tc>
        <w:tc>
          <w:tcPr>
            <w:tcW w:w="1077"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0</w:t>
            </w:r>
          </w:p>
        </w:tc>
        <w:tc>
          <w:tcPr>
            <w:tcW w:w="1531" w:type="dxa"/>
            <w:tcBorders>
              <w:top w:val="nil"/>
              <w:left w:val="nil"/>
              <w:bottom w:val="nil"/>
              <w:right w:val="nil"/>
            </w:tcBorders>
          </w:tcPr>
          <w:p w:rsidR="001C6DEA" w:rsidRDefault="001C6DEA" w:rsidP="002C1151">
            <w:pPr>
              <w:pStyle w:val="ConsPlusNormal"/>
              <w:jc w:val="right"/>
            </w:pPr>
            <w:r>
              <w:t>x</w:t>
            </w:r>
          </w:p>
        </w:tc>
        <w:tc>
          <w:tcPr>
            <w:tcW w:w="1644" w:type="dxa"/>
            <w:tcBorders>
              <w:top w:val="nil"/>
              <w:left w:val="nil"/>
              <w:bottom w:val="nil"/>
              <w:right w:val="nil"/>
            </w:tcBorders>
          </w:tcPr>
          <w:p w:rsidR="001C6DEA" w:rsidRDefault="001C6DEA" w:rsidP="002C1151">
            <w:pPr>
              <w:pStyle w:val="ConsPlusNormal"/>
              <w:jc w:val="right"/>
            </w:pPr>
            <w:r>
              <w:t>0</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 медицинская помощь в условиях дневного стационара</w:t>
            </w:r>
          </w:p>
        </w:tc>
        <w:tc>
          <w:tcPr>
            <w:tcW w:w="907" w:type="dxa"/>
            <w:tcBorders>
              <w:top w:val="nil"/>
              <w:left w:val="nil"/>
              <w:bottom w:val="nil"/>
              <w:right w:val="nil"/>
            </w:tcBorders>
          </w:tcPr>
          <w:p w:rsidR="001C6DEA" w:rsidRDefault="001C6DEA" w:rsidP="002C1151">
            <w:pPr>
              <w:pStyle w:val="ConsPlusNormal"/>
              <w:jc w:val="center"/>
            </w:pPr>
            <w:r>
              <w:t>36</w:t>
            </w:r>
          </w:p>
        </w:tc>
        <w:tc>
          <w:tcPr>
            <w:tcW w:w="1587" w:type="dxa"/>
            <w:tcBorders>
              <w:top w:val="nil"/>
              <w:left w:val="nil"/>
              <w:bottom w:val="nil"/>
              <w:right w:val="nil"/>
            </w:tcBorders>
          </w:tcPr>
          <w:p w:rsidR="001C6DEA" w:rsidRDefault="001C6DEA" w:rsidP="002C1151">
            <w:pPr>
              <w:pStyle w:val="ConsPlusNormal"/>
              <w:jc w:val="center"/>
            </w:pPr>
            <w:r>
              <w:t>случаев лечения</w:t>
            </w:r>
          </w:p>
        </w:tc>
        <w:tc>
          <w:tcPr>
            <w:tcW w:w="1474" w:type="dxa"/>
            <w:tcBorders>
              <w:top w:val="nil"/>
              <w:left w:val="nil"/>
              <w:bottom w:val="nil"/>
              <w:right w:val="nil"/>
            </w:tcBorders>
          </w:tcPr>
          <w:p w:rsidR="001C6DEA" w:rsidRDefault="001C6DEA" w:rsidP="002C1151">
            <w:pPr>
              <w:pStyle w:val="ConsPlusNormal"/>
              <w:jc w:val="right"/>
            </w:pPr>
            <w:r>
              <w:t>0</w:t>
            </w:r>
          </w:p>
        </w:tc>
        <w:tc>
          <w:tcPr>
            <w:tcW w:w="1474" w:type="dxa"/>
            <w:tcBorders>
              <w:top w:val="nil"/>
              <w:left w:val="nil"/>
              <w:bottom w:val="nil"/>
              <w:right w:val="nil"/>
            </w:tcBorders>
          </w:tcPr>
          <w:p w:rsidR="001C6DEA" w:rsidRDefault="001C6DEA" w:rsidP="002C1151">
            <w:pPr>
              <w:pStyle w:val="ConsPlusNormal"/>
              <w:jc w:val="right"/>
            </w:pPr>
            <w:r>
              <w:t>0</w:t>
            </w:r>
          </w:p>
        </w:tc>
        <w:tc>
          <w:tcPr>
            <w:tcW w:w="1077"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0</w:t>
            </w:r>
          </w:p>
        </w:tc>
        <w:tc>
          <w:tcPr>
            <w:tcW w:w="1531" w:type="dxa"/>
            <w:tcBorders>
              <w:top w:val="nil"/>
              <w:left w:val="nil"/>
              <w:bottom w:val="nil"/>
              <w:right w:val="nil"/>
            </w:tcBorders>
          </w:tcPr>
          <w:p w:rsidR="001C6DEA" w:rsidRDefault="001C6DEA" w:rsidP="002C1151">
            <w:pPr>
              <w:pStyle w:val="ConsPlusNormal"/>
              <w:jc w:val="right"/>
            </w:pPr>
            <w:r>
              <w:t>x</w:t>
            </w:r>
          </w:p>
        </w:tc>
        <w:tc>
          <w:tcPr>
            <w:tcW w:w="1644" w:type="dxa"/>
            <w:tcBorders>
              <w:top w:val="nil"/>
              <w:left w:val="nil"/>
              <w:bottom w:val="nil"/>
              <w:right w:val="nil"/>
            </w:tcBorders>
          </w:tcPr>
          <w:p w:rsidR="001C6DEA" w:rsidRDefault="001C6DEA" w:rsidP="002C1151">
            <w:pPr>
              <w:pStyle w:val="ConsPlusNormal"/>
              <w:jc w:val="right"/>
            </w:pPr>
            <w:r>
              <w:t>0</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медицинская помощь по профилю "онкология"</w:t>
            </w:r>
          </w:p>
        </w:tc>
        <w:tc>
          <w:tcPr>
            <w:tcW w:w="907" w:type="dxa"/>
            <w:tcBorders>
              <w:top w:val="nil"/>
              <w:left w:val="nil"/>
              <w:bottom w:val="nil"/>
              <w:right w:val="nil"/>
            </w:tcBorders>
          </w:tcPr>
          <w:p w:rsidR="001C6DEA" w:rsidRDefault="001C6DEA" w:rsidP="002C1151">
            <w:pPr>
              <w:pStyle w:val="ConsPlusNormal"/>
              <w:jc w:val="center"/>
            </w:pPr>
            <w:r>
              <w:t>31.1</w:t>
            </w:r>
          </w:p>
        </w:tc>
        <w:tc>
          <w:tcPr>
            <w:tcW w:w="1587" w:type="dxa"/>
            <w:tcBorders>
              <w:top w:val="nil"/>
              <w:left w:val="nil"/>
              <w:bottom w:val="nil"/>
              <w:right w:val="nil"/>
            </w:tcBorders>
          </w:tcPr>
          <w:p w:rsidR="001C6DEA" w:rsidRDefault="001C6DEA" w:rsidP="002C1151">
            <w:pPr>
              <w:pStyle w:val="ConsPlusNormal"/>
              <w:jc w:val="center"/>
            </w:pPr>
            <w:r>
              <w:t>случаев лечения</w:t>
            </w:r>
          </w:p>
        </w:tc>
        <w:tc>
          <w:tcPr>
            <w:tcW w:w="1474" w:type="dxa"/>
            <w:tcBorders>
              <w:top w:val="nil"/>
              <w:left w:val="nil"/>
              <w:bottom w:val="nil"/>
              <w:right w:val="nil"/>
            </w:tcBorders>
          </w:tcPr>
          <w:p w:rsidR="001C6DEA" w:rsidRDefault="001C6DEA" w:rsidP="002C1151">
            <w:pPr>
              <w:pStyle w:val="ConsPlusNormal"/>
              <w:jc w:val="right"/>
            </w:pPr>
            <w:r>
              <w:t>0</w:t>
            </w:r>
          </w:p>
        </w:tc>
        <w:tc>
          <w:tcPr>
            <w:tcW w:w="1474" w:type="dxa"/>
            <w:tcBorders>
              <w:top w:val="nil"/>
              <w:left w:val="nil"/>
              <w:bottom w:val="nil"/>
              <w:right w:val="nil"/>
            </w:tcBorders>
          </w:tcPr>
          <w:p w:rsidR="001C6DEA" w:rsidRDefault="001C6DEA" w:rsidP="002C1151">
            <w:pPr>
              <w:pStyle w:val="ConsPlusNormal"/>
              <w:jc w:val="right"/>
            </w:pPr>
            <w:r>
              <w:t>0</w:t>
            </w:r>
          </w:p>
        </w:tc>
        <w:tc>
          <w:tcPr>
            <w:tcW w:w="1077"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0</w:t>
            </w:r>
          </w:p>
        </w:tc>
        <w:tc>
          <w:tcPr>
            <w:tcW w:w="1531" w:type="dxa"/>
            <w:tcBorders>
              <w:top w:val="nil"/>
              <w:left w:val="nil"/>
              <w:bottom w:val="nil"/>
              <w:right w:val="nil"/>
            </w:tcBorders>
          </w:tcPr>
          <w:p w:rsidR="001C6DEA" w:rsidRDefault="001C6DEA" w:rsidP="002C1151">
            <w:pPr>
              <w:pStyle w:val="ConsPlusNormal"/>
              <w:jc w:val="right"/>
            </w:pPr>
            <w:r>
              <w:t>x</w:t>
            </w:r>
          </w:p>
        </w:tc>
        <w:tc>
          <w:tcPr>
            <w:tcW w:w="1644" w:type="dxa"/>
            <w:tcBorders>
              <w:top w:val="nil"/>
              <w:left w:val="nil"/>
              <w:bottom w:val="nil"/>
              <w:right w:val="nil"/>
            </w:tcBorders>
          </w:tcPr>
          <w:p w:rsidR="001C6DEA" w:rsidRDefault="001C6DEA" w:rsidP="002C1151">
            <w:pPr>
              <w:pStyle w:val="ConsPlusNormal"/>
              <w:jc w:val="right"/>
            </w:pPr>
            <w:r>
              <w:t>0</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для проведения экстракорпорального оплодотворения</w:t>
            </w:r>
          </w:p>
        </w:tc>
        <w:tc>
          <w:tcPr>
            <w:tcW w:w="907" w:type="dxa"/>
            <w:tcBorders>
              <w:top w:val="nil"/>
              <w:left w:val="nil"/>
              <w:bottom w:val="nil"/>
              <w:right w:val="nil"/>
            </w:tcBorders>
          </w:tcPr>
          <w:p w:rsidR="001C6DEA" w:rsidRDefault="001C6DEA" w:rsidP="002C1151">
            <w:pPr>
              <w:pStyle w:val="ConsPlusNormal"/>
              <w:jc w:val="center"/>
            </w:pPr>
            <w:r>
              <w:t>31.2</w:t>
            </w:r>
          </w:p>
        </w:tc>
        <w:tc>
          <w:tcPr>
            <w:tcW w:w="1587" w:type="dxa"/>
            <w:tcBorders>
              <w:top w:val="nil"/>
              <w:left w:val="nil"/>
              <w:bottom w:val="nil"/>
              <w:right w:val="nil"/>
            </w:tcBorders>
          </w:tcPr>
          <w:p w:rsidR="001C6DEA" w:rsidRDefault="001C6DEA" w:rsidP="002C1151">
            <w:pPr>
              <w:pStyle w:val="ConsPlusNormal"/>
              <w:jc w:val="center"/>
            </w:pPr>
            <w:r>
              <w:t>случаев</w:t>
            </w:r>
          </w:p>
        </w:tc>
        <w:tc>
          <w:tcPr>
            <w:tcW w:w="1474" w:type="dxa"/>
            <w:tcBorders>
              <w:top w:val="nil"/>
              <w:left w:val="nil"/>
              <w:bottom w:val="nil"/>
              <w:right w:val="nil"/>
            </w:tcBorders>
          </w:tcPr>
          <w:p w:rsidR="001C6DEA" w:rsidRDefault="001C6DEA" w:rsidP="002C1151">
            <w:pPr>
              <w:pStyle w:val="ConsPlusNormal"/>
              <w:jc w:val="right"/>
            </w:pPr>
            <w:r>
              <w:t>0</w:t>
            </w:r>
          </w:p>
        </w:tc>
        <w:tc>
          <w:tcPr>
            <w:tcW w:w="1474" w:type="dxa"/>
            <w:tcBorders>
              <w:top w:val="nil"/>
              <w:left w:val="nil"/>
              <w:bottom w:val="nil"/>
              <w:right w:val="nil"/>
            </w:tcBorders>
          </w:tcPr>
          <w:p w:rsidR="001C6DEA" w:rsidRDefault="001C6DEA" w:rsidP="002C1151">
            <w:pPr>
              <w:pStyle w:val="ConsPlusNormal"/>
              <w:jc w:val="right"/>
            </w:pPr>
            <w:r>
              <w:t>0</w:t>
            </w:r>
          </w:p>
        </w:tc>
        <w:tc>
          <w:tcPr>
            <w:tcW w:w="1077"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0</w:t>
            </w:r>
          </w:p>
        </w:tc>
        <w:tc>
          <w:tcPr>
            <w:tcW w:w="1531" w:type="dxa"/>
            <w:tcBorders>
              <w:top w:val="nil"/>
              <w:left w:val="nil"/>
              <w:bottom w:val="nil"/>
              <w:right w:val="nil"/>
            </w:tcBorders>
          </w:tcPr>
          <w:p w:rsidR="001C6DEA" w:rsidRDefault="001C6DEA" w:rsidP="002C1151">
            <w:pPr>
              <w:pStyle w:val="ConsPlusNormal"/>
              <w:jc w:val="right"/>
            </w:pPr>
            <w:r>
              <w:t>x</w:t>
            </w:r>
          </w:p>
        </w:tc>
        <w:tc>
          <w:tcPr>
            <w:tcW w:w="1644" w:type="dxa"/>
            <w:tcBorders>
              <w:top w:val="nil"/>
              <w:left w:val="nil"/>
              <w:bottom w:val="nil"/>
              <w:right w:val="nil"/>
            </w:tcBorders>
          </w:tcPr>
          <w:p w:rsidR="001C6DEA" w:rsidRDefault="001C6DEA" w:rsidP="002C1151">
            <w:pPr>
              <w:pStyle w:val="ConsPlusNormal"/>
              <w:jc w:val="right"/>
            </w:pPr>
            <w:r>
              <w:t>0</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том числе:</w:t>
            </w:r>
          </w:p>
        </w:tc>
        <w:tc>
          <w:tcPr>
            <w:tcW w:w="907" w:type="dxa"/>
            <w:tcBorders>
              <w:top w:val="nil"/>
              <w:left w:val="nil"/>
              <w:bottom w:val="nil"/>
              <w:right w:val="nil"/>
            </w:tcBorders>
          </w:tcPr>
          <w:p w:rsidR="001C6DEA" w:rsidRDefault="001C6DEA" w:rsidP="002C1151">
            <w:pPr>
              <w:pStyle w:val="ConsPlusNormal"/>
            </w:pPr>
          </w:p>
        </w:tc>
        <w:tc>
          <w:tcPr>
            <w:tcW w:w="1587" w:type="dxa"/>
            <w:tcBorders>
              <w:top w:val="nil"/>
              <w:left w:val="nil"/>
              <w:bottom w:val="nil"/>
              <w:right w:val="nil"/>
            </w:tcBorders>
          </w:tcPr>
          <w:p w:rsidR="001C6DEA" w:rsidRDefault="001C6DEA" w:rsidP="002C1151">
            <w:pPr>
              <w:pStyle w:val="ConsPlusNormal"/>
            </w:pPr>
          </w:p>
        </w:tc>
        <w:tc>
          <w:tcPr>
            <w:tcW w:w="1474" w:type="dxa"/>
            <w:tcBorders>
              <w:top w:val="nil"/>
              <w:left w:val="nil"/>
              <w:bottom w:val="nil"/>
              <w:right w:val="nil"/>
            </w:tcBorders>
          </w:tcPr>
          <w:p w:rsidR="001C6DEA" w:rsidRDefault="001C6DEA" w:rsidP="002C1151">
            <w:pPr>
              <w:pStyle w:val="ConsPlusNormal"/>
            </w:pPr>
          </w:p>
        </w:tc>
        <w:tc>
          <w:tcPr>
            <w:tcW w:w="1474"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077" w:type="dxa"/>
            <w:tcBorders>
              <w:top w:val="nil"/>
              <w:left w:val="nil"/>
              <w:bottom w:val="nil"/>
              <w:right w:val="nil"/>
            </w:tcBorders>
          </w:tcPr>
          <w:p w:rsidR="001C6DEA" w:rsidRDefault="001C6DEA" w:rsidP="002C1151">
            <w:pPr>
              <w:pStyle w:val="ConsPlusNormal"/>
            </w:pPr>
          </w:p>
        </w:tc>
        <w:tc>
          <w:tcPr>
            <w:tcW w:w="1531" w:type="dxa"/>
            <w:tcBorders>
              <w:top w:val="nil"/>
              <w:left w:val="nil"/>
              <w:bottom w:val="nil"/>
              <w:right w:val="nil"/>
            </w:tcBorders>
          </w:tcPr>
          <w:p w:rsidR="001C6DEA" w:rsidRDefault="001C6DEA" w:rsidP="002C1151">
            <w:pPr>
              <w:pStyle w:val="ConsPlusNormal"/>
            </w:pPr>
          </w:p>
        </w:tc>
        <w:tc>
          <w:tcPr>
            <w:tcW w:w="1644" w:type="dxa"/>
            <w:tcBorders>
              <w:top w:val="nil"/>
              <w:left w:val="nil"/>
              <w:bottom w:val="nil"/>
              <w:right w:val="nil"/>
            </w:tcBorders>
          </w:tcPr>
          <w:p w:rsidR="001C6DEA" w:rsidRDefault="001C6DEA" w:rsidP="002C1151">
            <w:pPr>
              <w:pStyle w:val="ConsPlusNormal"/>
            </w:pPr>
          </w:p>
        </w:tc>
        <w:tc>
          <w:tcPr>
            <w:tcW w:w="850" w:type="dxa"/>
            <w:tcBorders>
              <w:top w:val="nil"/>
              <w:left w:val="nil"/>
              <w:bottom w:val="nil"/>
              <w:right w:val="nil"/>
            </w:tcBorders>
          </w:tcPr>
          <w:p w:rsidR="001C6DEA" w:rsidRDefault="001C6DEA" w:rsidP="002C1151">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медицинская помощь по профилю "онкология"</w:t>
            </w:r>
          </w:p>
        </w:tc>
        <w:tc>
          <w:tcPr>
            <w:tcW w:w="907" w:type="dxa"/>
            <w:tcBorders>
              <w:top w:val="nil"/>
              <w:left w:val="nil"/>
              <w:bottom w:val="nil"/>
              <w:right w:val="nil"/>
            </w:tcBorders>
          </w:tcPr>
          <w:p w:rsidR="001C6DEA" w:rsidRDefault="001C6DEA" w:rsidP="002C1151">
            <w:pPr>
              <w:pStyle w:val="ConsPlusNormal"/>
              <w:jc w:val="center"/>
            </w:pPr>
            <w:r>
              <w:t>36.1</w:t>
            </w:r>
          </w:p>
        </w:tc>
        <w:tc>
          <w:tcPr>
            <w:tcW w:w="1587" w:type="dxa"/>
            <w:tcBorders>
              <w:top w:val="nil"/>
              <w:left w:val="nil"/>
              <w:bottom w:val="nil"/>
              <w:right w:val="nil"/>
            </w:tcBorders>
          </w:tcPr>
          <w:p w:rsidR="001C6DEA" w:rsidRDefault="001C6DEA" w:rsidP="002C1151">
            <w:pPr>
              <w:pStyle w:val="ConsPlusNormal"/>
              <w:jc w:val="center"/>
            </w:pPr>
            <w:r>
              <w:t>случаев лечения</w:t>
            </w:r>
          </w:p>
        </w:tc>
        <w:tc>
          <w:tcPr>
            <w:tcW w:w="1474" w:type="dxa"/>
            <w:tcBorders>
              <w:top w:val="nil"/>
              <w:left w:val="nil"/>
              <w:bottom w:val="nil"/>
              <w:right w:val="nil"/>
            </w:tcBorders>
          </w:tcPr>
          <w:p w:rsidR="001C6DEA" w:rsidRDefault="001C6DEA" w:rsidP="002C1151">
            <w:pPr>
              <w:pStyle w:val="ConsPlusNormal"/>
              <w:jc w:val="right"/>
            </w:pPr>
            <w:r>
              <w:t>0</w:t>
            </w:r>
          </w:p>
        </w:tc>
        <w:tc>
          <w:tcPr>
            <w:tcW w:w="1474" w:type="dxa"/>
            <w:tcBorders>
              <w:top w:val="nil"/>
              <w:left w:val="nil"/>
              <w:bottom w:val="nil"/>
              <w:right w:val="nil"/>
            </w:tcBorders>
          </w:tcPr>
          <w:p w:rsidR="001C6DEA" w:rsidRDefault="001C6DEA" w:rsidP="002C1151">
            <w:pPr>
              <w:pStyle w:val="ConsPlusNormal"/>
              <w:jc w:val="right"/>
            </w:pPr>
            <w:r>
              <w:t>0</w:t>
            </w:r>
          </w:p>
        </w:tc>
        <w:tc>
          <w:tcPr>
            <w:tcW w:w="1077"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0</w:t>
            </w:r>
          </w:p>
        </w:tc>
        <w:tc>
          <w:tcPr>
            <w:tcW w:w="1531" w:type="dxa"/>
            <w:tcBorders>
              <w:top w:val="nil"/>
              <w:left w:val="nil"/>
              <w:bottom w:val="nil"/>
              <w:right w:val="nil"/>
            </w:tcBorders>
          </w:tcPr>
          <w:p w:rsidR="001C6DEA" w:rsidRDefault="001C6DEA" w:rsidP="002C1151">
            <w:pPr>
              <w:pStyle w:val="ConsPlusNormal"/>
              <w:jc w:val="right"/>
            </w:pPr>
            <w:r>
              <w:t>x</w:t>
            </w:r>
          </w:p>
        </w:tc>
        <w:tc>
          <w:tcPr>
            <w:tcW w:w="1644" w:type="dxa"/>
            <w:tcBorders>
              <w:top w:val="nil"/>
              <w:left w:val="nil"/>
              <w:bottom w:val="nil"/>
              <w:right w:val="nil"/>
            </w:tcBorders>
          </w:tcPr>
          <w:p w:rsidR="001C6DEA" w:rsidRDefault="001C6DEA" w:rsidP="002C1151">
            <w:pPr>
              <w:pStyle w:val="ConsPlusNormal"/>
              <w:jc w:val="right"/>
            </w:pPr>
            <w:r>
              <w:t>0</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 паллиативная медицинская помощь</w:t>
            </w:r>
          </w:p>
        </w:tc>
        <w:tc>
          <w:tcPr>
            <w:tcW w:w="907" w:type="dxa"/>
            <w:tcBorders>
              <w:top w:val="nil"/>
              <w:left w:val="nil"/>
              <w:bottom w:val="nil"/>
              <w:right w:val="nil"/>
            </w:tcBorders>
          </w:tcPr>
          <w:p w:rsidR="001C6DEA" w:rsidRDefault="001C6DEA" w:rsidP="002C1151">
            <w:pPr>
              <w:pStyle w:val="ConsPlusNormal"/>
              <w:jc w:val="center"/>
            </w:pPr>
            <w:r>
              <w:t>37</w:t>
            </w:r>
          </w:p>
        </w:tc>
        <w:tc>
          <w:tcPr>
            <w:tcW w:w="1587" w:type="dxa"/>
            <w:tcBorders>
              <w:top w:val="nil"/>
              <w:left w:val="nil"/>
              <w:bottom w:val="nil"/>
              <w:right w:val="nil"/>
            </w:tcBorders>
          </w:tcPr>
          <w:p w:rsidR="001C6DEA" w:rsidRDefault="001C6DEA" w:rsidP="002C1151">
            <w:pPr>
              <w:pStyle w:val="ConsPlusNormal"/>
              <w:jc w:val="center"/>
            </w:pPr>
            <w:r>
              <w:t>койко-дней</w:t>
            </w:r>
          </w:p>
        </w:tc>
        <w:tc>
          <w:tcPr>
            <w:tcW w:w="1474" w:type="dxa"/>
            <w:tcBorders>
              <w:top w:val="nil"/>
              <w:left w:val="nil"/>
              <w:bottom w:val="nil"/>
              <w:right w:val="nil"/>
            </w:tcBorders>
          </w:tcPr>
          <w:p w:rsidR="001C6DEA" w:rsidRDefault="001C6DEA" w:rsidP="002C1151">
            <w:pPr>
              <w:pStyle w:val="ConsPlusNormal"/>
              <w:jc w:val="right"/>
            </w:pPr>
            <w:r>
              <w:t>0</w:t>
            </w:r>
          </w:p>
        </w:tc>
        <w:tc>
          <w:tcPr>
            <w:tcW w:w="1474" w:type="dxa"/>
            <w:tcBorders>
              <w:top w:val="nil"/>
              <w:left w:val="nil"/>
              <w:bottom w:val="nil"/>
              <w:right w:val="nil"/>
            </w:tcBorders>
          </w:tcPr>
          <w:p w:rsidR="001C6DEA" w:rsidRDefault="001C6DEA" w:rsidP="002C1151">
            <w:pPr>
              <w:pStyle w:val="ConsPlusNormal"/>
              <w:jc w:val="right"/>
            </w:pPr>
            <w:r>
              <w:t>0</w:t>
            </w:r>
          </w:p>
        </w:tc>
        <w:tc>
          <w:tcPr>
            <w:tcW w:w="1077"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0</w:t>
            </w:r>
          </w:p>
        </w:tc>
        <w:tc>
          <w:tcPr>
            <w:tcW w:w="1531" w:type="dxa"/>
            <w:tcBorders>
              <w:top w:val="nil"/>
              <w:left w:val="nil"/>
              <w:bottom w:val="nil"/>
              <w:right w:val="nil"/>
            </w:tcBorders>
          </w:tcPr>
          <w:p w:rsidR="001C6DEA" w:rsidRDefault="001C6DEA" w:rsidP="002C1151">
            <w:pPr>
              <w:pStyle w:val="ConsPlusNormal"/>
              <w:jc w:val="right"/>
            </w:pPr>
            <w:r>
              <w:t>x</w:t>
            </w:r>
          </w:p>
        </w:tc>
        <w:tc>
          <w:tcPr>
            <w:tcW w:w="1644" w:type="dxa"/>
            <w:tcBorders>
              <w:top w:val="nil"/>
              <w:left w:val="nil"/>
              <w:bottom w:val="nil"/>
              <w:right w:val="nil"/>
            </w:tcBorders>
          </w:tcPr>
          <w:p w:rsidR="001C6DEA" w:rsidRDefault="001C6DEA" w:rsidP="002C1151">
            <w:pPr>
              <w:pStyle w:val="ConsPlusNormal"/>
              <w:jc w:val="right"/>
            </w:pPr>
            <w:r>
              <w:t>0</w:t>
            </w:r>
          </w:p>
        </w:tc>
        <w:tc>
          <w:tcPr>
            <w:tcW w:w="850" w:type="dxa"/>
            <w:tcBorders>
              <w:top w:val="nil"/>
              <w:left w:val="nil"/>
              <w:bottom w:val="nil"/>
              <w:right w:val="nil"/>
            </w:tcBorders>
          </w:tcPr>
          <w:p w:rsidR="001C6DEA" w:rsidRDefault="001C6DEA" w:rsidP="002C1151">
            <w:pPr>
              <w:pStyle w:val="ConsPlusNormal"/>
              <w:jc w:val="right"/>
            </w:pPr>
            <w:r>
              <w:t>x</w:t>
            </w:r>
          </w:p>
        </w:tc>
      </w:tr>
      <w:tr w:rsidR="001C6DEA">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Итого</w:t>
            </w:r>
          </w:p>
        </w:tc>
        <w:tc>
          <w:tcPr>
            <w:tcW w:w="907" w:type="dxa"/>
            <w:tcBorders>
              <w:top w:val="nil"/>
              <w:left w:val="nil"/>
              <w:bottom w:val="nil"/>
              <w:right w:val="nil"/>
            </w:tcBorders>
          </w:tcPr>
          <w:p w:rsidR="001C6DEA" w:rsidRDefault="001C6DEA" w:rsidP="002C1151">
            <w:pPr>
              <w:pStyle w:val="ConsPlusNormal"/>
              <w:jc w:val="center"/>
            </w:pPr>
            <w:r>
              <w:t>38</w:t>
            </w:r>
          </w:p>
        </w:tc>
        <w:tc>
          <w:tcPr>
            <w:tcW w:w="1587" w:type="dxa"/>
            <w:tcBorders>
              <w:top w:val="nil"/>
              <w:left w:val="nil"/>
              <w:bottom w:val="nil"/>
              <w:right w:val="nil"/>
            </w:tcBorders>
          </w:tcPr>
          <w:p w:rsidR="001C6DEA" w:rsidRDefault="001C6DEA" w:rsidP="002C1151">
            <w:pPr>
              <w:pStyle w:val="ConsPlusNormal"/>
              <w:jc w:val="center"/>
            </w:pPr>
            <w:r>
              <w:t>x</w:t>
            </w:r>
          </w:p>
        </w:tc>
        <w:tc>
          <w:tcPr>
            <w:tcW w:w="1474" w:type="dxa"/>
            <w:tcBorders>
              <w:top w:val="nil"/>
              <w:left w:val="nil"/>
              <w:bottom w:val="nil"/>
              <w:right w:val="nil"/>
            </w:tcBorders>
          </w:tcPr>
          <w:p w:rsidR="001C6DEA" w:rsidRDefault="001C6DEA" w:rsidP="002C1151">
            <w:pPr>
              <w:pStyle w:val="ConsPlusNormal"/>
              <w:jc w:val="right"/>
            </w:pPr>
            <w:r>
              <w:t>x</w:t>
            </w:r>
          </w:p>
        </w:tc>
        <w:tc>
          <w:tcPr>
            <w:tcW w:w="1474" w:type="dxa"/>
            <w:tcBorders>
              <w:top w:val="nil"/>
              <w:left w:val="nil"/>
              <w:bottom w:val="nil"/>
              <w:right w:val="nil"/>
            </w:tcBorders>
          </w:tcPr>
          <w:p w:rsidR="001C6DEA" w:rsidRDefault="001C6DEA" w:rsidP="002C1151">
            <w:pPr>
              <w:pStyle w:val="ConsPlusNormal"/>
              <w:jc w:val="right"/>
            </w:pPr>
            <w:r>
              <w:t>x</w:t>
            </w:r>
          </w:p>
        </w:tc>
        <w:tc>
          <w:tcPr>
            <w:tcW w:w="1077" w:type="dxa"/>
            <w:tcBorders>
              <w:top w:val="nil"/>
              <w:left w:val="nil"/>
              <w:bottom w:val="nil"/>
              <w:right w:val="nil"/>
            </w:tcBorders>
          </w:tcPr>
          <w:p w:rsidR="001C6DEA" w:rsidRDefault="001C6DEA" w:rsidP="002C1151">
            <w:pPr>
              <w:pStyle w:val="ConsPlusNormal"/>
              <w:jc w:val="right"/>
            </w:pPr>
            <w:r>
              <w:t>4 726,7</w:t>
            </w:r>
          </w:p>
        </w:tc>
        <w:tc>
          <w:tcPr>
            <w:tcW w:w="1077" w:type="dxa"/>
            <w:tcBorders>
              <w:top w:val="nil"/>
              <w:left w:val="nil"/>
              <w:bottom w:val="nil"/>
              <w:right w:val="nil"/>
            </w:tcBorders>
          </w:tcPr>
          <w:p w:rsidR="001C6DEA" w:rsidRDefault="001C6DEA" w:rsidP="002C1151">
            <w:pPr>
              <w:pStyle w:val="ConsPlusNormal"/>
              <w:jc w:val="right"/>
            </w:pPr>
            <w:r>
              <w:t>18 068,8</w:t>
            </w:r>
          </w:p>
        </w:tc>
        <w:tc>
          <w:tcPr>
            <w:tcW w:w="1531" w:type="dxa"/>
            <w:tcBorders>
              <w:top w:val="nil"/>
              <w:left w:val="nil"/>
              <w:bottom w:val="nil"/>
              <w:right w:val="nil"/>
            </w:tcBorders>
          </w:tcPr>
          <w:p w:rsidR="001C6DEA" w:rsidRDefault="001C6DEA" w:rsidP="002C1151">
            <w:pPr>
              <w:pStyle w:val="ConsPlusNormal"/>
              <w:jc w:val="right"/>
            </w:pPr>
            <w:r>
              <w:t>6 278 591,16</w:t>
            </w:r>
          </w:p>
        </w:tc>
        <w:tc>
          <w:tcPr>
            <w:tcW w:w="1644" w:type="dxa"/>
            <w:tcBorders>
              <w:top w:val="nil"/>
              <w:left w:val="nil"/>
              <w:bottom w:val="nil"/>
              <w:right w:val="nil"/>
            </w:tcBorders>
          </w:tcPr>
          <w:p w:rsidR="001C6DEA" w:rsidRDefault="001C6DEA" w:rsidP="002C1151">
            <w:pPr>
              <w:pStyle w:val="ConsPlusNormal"/>
              <w:jc w:val="right"/>
            </w:pPr>
            <w:r>
              <w:t>24 297 338,35</w:t>
            </w:r>
          </w:p>
        </w:tc>
        <w:tc>
          <w:tcPr>
            <w:tcW w:w="850" w:type="dxa"/>
            <w:tcBorders>
              <w:top w:val="nil"/>
              <w:left w:val="nil"/>
              <w:bottom w:val="nil"/>
              <w:right w:val="nil"/>
            </w:tcBorders>
          </w:tcPr>
          <w:p w:rsidR="001C6DEA" w:rsidRDefault="001C6DEA" w:rsidP="002C1151">
            <w:pPr>
              <w:pStyle w:val="ConsPlusNormal"/>
              <w:jc w:val="right"/>
            </w:pPr>
            <w:r>
              <w:t>100,0</w:t>
            </w:r>
          </w:p>
        </w:tc>
      </w:tr>
    </w:tbl>
    <w:p w:rsidR="001C6DEA" w:rsidRDefault="001C6DEA" w:rsidP="002C1151">
      <w:pPr>
        <w:spacing w:after="0" w:line="240" w:lineRule="auto"/>
        <w:sectPr w:rsidR="001C6DEA">
          <w:pgSz w:w="16838" w:h="11905" w:orient="landscape"/>
          <w:pgMar w:top="1701" w:right="1134" w:bottom="850" w:left="1134" w:header="0" w:footer="0" w:gutter="0"/>
          <w:cols w:space="720"/>
        </w:sectPr>
      </w:pPr>
    </w:p>
    <w:p w:rsidR="001C6DEA" w:rsidRDefault="001C6DEA" w:rsidP="002C1151">
      <w:pPr>
        <w:pStyle w:val="ConsPlusNormal"/>
        <w:ind w:firstLine="540"/>
        <w:jc w:val="both"/>
      </w:pPr>
    </w:p>
    <w:p w:rsidR="001C6DEA" w:rsidRDefault="001C6DEA" w:rsidP="002C1151">
      <w:pPr>
        <w:pStyle w:val="ConsPlusNormal"/>
        <w:ind w:firstLine="540"/>
        <w:jc w:val="both"/>
      </w:pPr>
    </w:p>
    <w:p w:rsidR="001C6DEA" w:rsidRDefault="001C6DEA" w:rsidP="002C1151">
      <w:pPr>
        <w:pStyle w:val="ConsPlusNormal"/>
        <w:ind w:firstLine="540"/>
        <w:jc w:val="both"/>
      </w:pPr>
    </w:p>
    <w:p w:rsidR="001C6DEA" w:rsidRDefault="001C6DEA" w:rsidP="002C1151">
      <w:pPr>
        <w:pStyle w:val="ConsPlusNormal"/>
        <w:jc w:val="right"/>
        <w:outlineLvl w:val="1"/>
      </w:pPr>
      <w:r>
        <w:t>Приложение N 6</w:t>
      </w:r>
    </w:p>
    <w:p w:rsidR="001C6DEA" w:rsidRDefault="001C6DEA" w:rsidP="002C1151">
      <w:pPr>
        <w:pStyle w:val="ConsPlusNormal"/>
        <w:jc w:val="right"/>
      </w:pPr>
      <w:r>
        <w:t>к Территориальной программе</w:t>
      </w:r>
    </w:p>
    <w:p w:rsidR="001C6DEA" w:rsidRDefault="001C6DEA" w:rsidP="002C1151">
      <w:pPr>
        <w:pStyle w:val="ConsPlusNormal"/>
        <w:jc w:val="right"/>
      </w:pPr>
      <w:r>
        <w:t xml:space="preserve">государственных гарантий </w:t>
      </w:r>
      <w:proofErr w:type="gramStart"/>
      <w:r>
        <w:t>бесплатного</w:t>
      </w:r>
      <w:proofErr w:type="gramEnd"/>
    </w:p>
    <w:p w:rsidR="001C6DEA" w:rsidRDefault="001C6DEA" w:rsidP="002C1151">
      <w:pPr>
        <w:pStyle w:val="ConsPlusNormal"/>
        <w:jc w:val="right"/>
      </w:pPr>
      <w:r>
        <w:t xml:space="preserve">оказания гражданам медицинской помощи </w:t>
      </w:r>
      <w:proofErr w:type="gramStart"/>
      <w:r>
        <w:t>на</w:t>
      </w:r>
      <w:proofErr w:type="gramEnd"/>
    </w:p>
    <w:p w:rsidR="001C6DEA" w:rsidRDefault="001C6DEA" w:rsidP="002C1151">
      <w:pPr>
        <w:pStyle w:val="ConsPlusNormal"/>
        <w:jc w:val="right"/>
      </w:pPr>
      <w:r>
        <w:t>территории Хабаровского края на 2019 год</w:t>
      </w:r>
    </w:p>
    <w:p w:rsidR="001C6DEA" w:rsidRDefault="001C6DEA" w:rsidP="002C1151">
      <w:pPr>
        <w:pStyle w:val="ConsPlusNormal"/>
        <w:jc w:val="right"/>
      </w:pPr>
      <w:r>
        <w:t>и на плановый период 2020 и 2021 годов</w:t>
      </w:r>
    </w:p>
    <w:p w:rsidR="001C6DEA" w:rsidRDefault="001C6DEA" w:rsidP="002C1151">
      <w:pPr>
        <w:pStyle w:val="ConsPlusNormal"/>
        <w:ind w:firstLine="540"/>
        <w:jc w:val="both"/>
      </w:pPr>
    </w:p>
    <w:p w:rsidR="001C6DEA" w:rsidRDefault="001C6DEA" w:rsidP="002C1151">
      <w:pPr>
        <w:pStyle w:val="ConsPlusTitle"/>
        <w:jc w:val="center"/>
      </w:pPr>
      <w:bookmarkStart w:id="20" w:name="P2620"/>
      <w:bookmarkEnd w:id="20"/>
      <w:r>
        <w:t>ТЕРРИТОРИАЛЬНЫЕ НОРМАТИВЫ</w:t>
      </w:r>
    </w:p>
    <w:p w:rsidR="001C6DEA" w:rsidRDefault="001C6DEA" w:rsidP="002C1151">
      <w:pPr>
        <w:pStyle w:val="ConsPlusTitle"/>
        <w:jc w:val="center"/>
      </w:pPr>
      <w:r>
        <w:t>ОБЪЕМА МЕДИЦИНСКОЙ ПОМОЩИ</w:t>
      </w:r>
    </w:p>
    <w:p w:rsidR="001C6DEA" w:rsidRDefault="001C6DEA" w:rsidP="002C1151">
      <w:pPr>
        <w:pStyle w:val="ConsPlusNormal"/>
        <w:ind w:firstLine="540"/>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835"/>
        <w:gridCol w:w="1871"/>
        <w:gridCol w:w="1134"/>
        <w:gridCol w:w="1134"/>
        <w:gridCol w:w="1134"/>
      </w:tblGrid>
      <w:tr w:rsidR="001C6DEA">
        <w:tc>
          <w:tcPr>
            <w:tcW w:w="964" w:type="dxa"/>
            <w:vMerge w:val="restart"/>
            <w:tcBorders>
              <w:top w:val="single" w:sz="4" w:space="0" w:color="auto"/>
              <w:bottom w:val="single" w:sz="4" w:space="0" w:color="auto"/>
            </w:tcBorders>
            <w:vAlign w:val="center"/>
          </w:tcPr>
          <w:p w:rsidR="001C6DEA" w:rsidRDefault="001C6DEA" w:rsidP="002C1151">
            <w:pPr>
              <w:pStyle w:val="ConsPlusNormal"/>
              <w:jc w:val="center"/>
            </w:pPr>
            <w:r>
              <w:t xml:space="preserve">N </w:t>
            </w:r>
            <w:proofErr w:type="gramStart"/>
            <w:r>
              <w:t>п</w:t>
            </w:r>
            <w:proofErr w:type="gramEnd"/>
            <w:r>
              <w:t>/п</w:t>
            </w:r>
          </w:p>
        </w:tc>
        <w:tc>
          <w:tcPr>
            <w:tcW w:w="2835" w:type="dxa"/>
            <w:vMerge w:val="restart"/>
            <w:tcBorders>
              <w:top w:val="single" w:sz="4" w:space="0" w:color="auto"/>
              <w:bottom w:val="single" w:sz="4" w:space="0" w:color="auto"/>
            </w:tcBorders>
            <w:vAlign w:val="center"/>
          </w:tcPr>
          <w:p w:rsidR="001C6DEA" w:rsidRDefault="001C6DEA" w:rsidP="002C1151">
            <w:pPr>
              <w:pStyle w:val="ConsPlusNormal"/>
              <w:jc w:val="center"/>
            </w:pPr>
            <w:r>
              <w:t>Виды и условия оказания медицинской помощи</w:t>
            </w:r>
          </w:p>
        </w:tc>
        <w:tc>
          <w:tcPr>
            <w:tcW w:w="1871" w:type="dxa"/>
            <w:vMerge w:val="restart"/>
            <w:tcBorders>
              <w:top w:val="single" w:sz="4" w:space="0" w:color="auto"/>
              <w:bottom w:val="single" w:sz="4" w:space="0" w:color="auto"/>
            </w:tcBorders>
            <w:vAlign w:val="center"/>
          </w:tcPr>
          <w:p w:rsidR="001C6DEA" w:rsidRDefault="001C6DEA" w:rsidP="002C1151">
            <w:pPr>
              <w:pStyle w:val="ConsPlusNormal"/>
              <w:jc w:val="center"/>
            </w:pPr>
            <w:r>
              <w:t>Единица измерения</w:t>
            </w:r>
          </w:p>
        </w:tc>
        <w:tc>
          <w:tcPr>
            <w:tcW w:w="3402" w:type="dxa"/>
            <w:gridSpan w:val="3"/>
            <w:tcBorders>
              <w:top w:val="single" w:sz="4" w:space="0" w:color="auto"/>
              <w:bottom w:val="single" w:sz="4" w:space="0" w:color="auto"/>
            </w:tcBorders>
          </w:tcPr>
          <w:p w:rsidR="001C6DEA" w:rsidRDefault="001C6DEA" w:rsidP="002C1151">
            <w:pPr>
              <w:pStyle w:val="ConsPlusNormal"/>
              <w:jc w:val="center"/>
            </w:pPr>
            <w:r>
              <w:t>Значение норматива</w:t>
            </w:r>
          </w:p>
        </w:tc>
      </w:tr>
      <w:tr w:rsidR="001C6DEA">
        <w:tc>
          <w:tcPr>
            <w:tcW w:w="964" w:type="dxa"/>
            <w:vMerge/>
            <w:tcBorders>
              <w:top w:val="single" w:sz="4" w:space="0" w:color="auto"/>
              <w:bottom w:val="single" w:sz="4" w:space="0" w:color="auto"/>
            </w:tcBorders>
          </w:tcPr>
          <w:p w:rsidR="001C6DEA" w:rsidRDefault="001C6DEA" w:rsidP="002C1151">
            <w:pPr>
              <w:spacing w:after="0" w:line="240" w:lineRule="auto"/>
            </w:pPr>
          </w:p>
        </w:tc>
        <w:tc>
          <w:tcPr>
            <w:tcW w:w="2835" w:type="dxa"/>
            <w:vMerge/>
            <w:tcBorders>
              <w:top w:val="single" w:sz="4" w:space="0" w:color="auto"/>
              <w:bottom w:val="single" w:sz="4" w:space="0" w:color="auto"/>
            </w:tcBorders>
          </w:tcPr>
          <w:p w:rsidR="001C6DEA" w:rsidRDefault="001C6DEA" w:rsidP="002C1151">
            <w:pPr>
              <w:spacing w:after="0" w:line="240" w:lineRule="auto"/>
            </w:pPr>
          </w:p>
        </w:tc>
        <w:tc>
          <w:tcPr>
            <w:tcW w:w="1871" w:type="dxa"/>
            <w:vMerge/>
            <w:tcBorders>
              <w:top w:val="single" w:sz="4" w:space="0" w:color="auto"/>
              <w:bottom w:val="single" w:sz="4" w:space="0" w:color="auto"/>
            </w:tcBorders>
          </w:tcPr>
          <w:p w:rsidR="001C6DEA" w:rsidRDefault="001C6DEA" w:rsidP="002C1151">
            <w:pPr>
              <w:spacing w:after="0" w:line="240" w:lineRule="auto"/>
            </w:pPr>
          </w:p>
        </w:tc>
        <w:tc>
          <w:tcPr>
            <w:tcW w:w="1134" w:type="dxa"/>
            <w:tcBorders>
              <w:top w:val="single" w:sz="4" w:space="0" w:color="auto"/>
              <w:bottom w:val="single" w:sz="4" w:space="0" w:color="auto"/>
            </w:tcBorders>
          </w:tcPr>
          <w:p w:rsidR="001C6DEA" w:rsidRDefault="001C6DEA" w:rsidP="002C1151">
            <w:pPr>
              <w:pStyle w:val="ConsPlusNormal"/>
              <w:jc w:val="center"/>
            </w:pPr>
            <w:r>
              <w:t>2019 год</w:t>
            </w:r>
          </w:p>
        </w:tc>
        <w:tc>
          <w:tcPr>
            <w:tcW w:w="1134" w:type="dxa"/>
            <w:tcBorders>
              <w:top w:val="single" w:sz="4" w:space="0" w:color="auto"/>
              <w:bottom w:val="single" w:sz="4" w:space="0" w:color="auto"/>
            </w:tcBorders>
          </w:tcPr>
          <w:p w:rsidR="001C6DEA" w:rsidRDefault="001C6DEA" w:rsidP="002C1151">
            <w:pPr>
              <w:pStyle w:val="ConsPlusNormal"/>
              <w:jc w:val="center"/>
            </w:pPr>
            <w:r>
              <w:t>2020 год</w:t>
            </w:r>
          </w:p>
        </w:tc>
        <w:tc>
          <w:tcPr>
            <w:tcW w:w="1134" w:type="dxa"/>
            <w:tcBorders>
              <w:top w:val="single" w:sz="4" w:space="0" w:color="auto"/>
              <w:bottom w:val="single" w:sz="4" w:space="0" w:color="auto"/>
            </w:tcBorders>
          </w:tcPr>
          <w:p w:rsidR="001C6DEA" w:rsidRDefault="001C6DEA" w:rsidP="002C1151">
            <w:pPr>
              <w:pStyle w:val="ConsPlusNormal"/>
              <w:jc w:val="center"/>
            </w:pPr>
            <w:r>
              <w:t>2021 год</w:t>
            </w:r>
          </w:p>
        </w:tc>
      </w:tr>
      <w:tr w:rsidR="001C6DEA">
        <w:tc>
          <w:tcPr>
            <w:tcW w:w="964" w:type="dxa"/>
            <w:tcBorders>
              <w:top w:val="single" w:sz="4" w:space="0" w:color="auto"/>
              <w:bottom w:val="single" w:sz="4" w:space="0" w:color="auto"/>
            </w:tcBorders>
            <w:vAlign w:val="center"/>
          </w:tcPr>
          <w:p w:rsidR="001C6DEA" w:rsidRDefault="001C6DEA" w:rsidP="002C1151">
            <w:pPr>
              <w:pStyle w:val="ConsPlusNormal"/>
              <w:jc w:val="center"/>
            </w:pPr>
            <w:r>
              <w:t>1</w:t>
            </w:r>
          </w:p>
        </w:tc>
        <w:tc>
          <w:tcPr>
            <w:tcW w:w="2835" w:type="dxa"/>
            <w:tcBorders>
              <w:top w:val="single" w:sz="4" w:space="0" w:color="auto"/>
              <w:bottom w:val="single" w:sz="4" w:space="0" w:color="auto"/>
            </w:tcBorders>
            <w:vAlign w:val="center"/>
          </w:tcPr>
          <w:p w:rsidR="001C6DEA" w:rsidRDefault="001C6DEA" w:rsidP="002C1151">
            <w:pPr>
              <w:pStyle w:val="ConsPlusNormal"/>
              <w:jc w:val="center"/>
            </w:pPr>
            <w:r>
              <w:t>2</w:t>
            </w:r>
          </w:p>
        </w:tc>
        <w:tc>
          <w:tcPr>
            <w:tcW w:w="1871" w:type="dxa"/>
            <w:tcBorders>
              <w:top w:val="single" w:sz="4" w:space="0" w:color="auto"/>
              <w:bottom w:val="single" w:sz="4" w:space="0" w:color="auto"/>
            </w:tcBorders>
            <w:vAlign w:val="center"/>
          </w:tcPr>
          <w:p w:rsidR="001C6DEA" w:rsidRDefault="001C6DEA" w:rsidP="002C1151">
            <w:pPr>
              <w:pStyle w:val="ConsPlusNormal"/>
              <w:jc w:val="center"/>
            </w:pPr>
            <w:r>
              <w:t>3</w:t>
            </w:r>
          </w:p>
        </w:tc>
        <w:tc>
          <w:tcPr>
            <w:tcW w:w="1134" w:type="dxa"/>
            <w:tcBorders>
              <w:top w:val="single" w:sz="4" w:space="0" w:color="auto"/>
              <w:bottom w:val="single" w:sz="4" w:space="0" w:color="auto"/>
            </w:tcBorders>
            <w:vAlign w:val="center"/>
          </w:tcPr>
          <w:p w:rsidR="001C6DEA" w:rsidRDefault="001C6DEA" w:rsidP="002C1151">
            <w:pPr>
              <w:pStyle w:val="ConsPlusNormal"/>
              <w:jc w:val="center"/>
            </w:pPr>
            <w:r>
              <w:t>4</w:t>
            </w:r>
          </w:p>
        </w:tc>
        <w:tc>
          <w:tcPr>
            <w:tcW w:w="1134" w:type="dxa"/>
            <w:tcBorders>
              <w:top w:val="single" w:sz="4" w:space="0" w:color="auto"/>
              <w:bottom w:val="single" w:sz="4" w:space="0" w:color="auto"/>
            </w:tcBorders>
          </w:tcPr>
          <w:p w:rsidR="001C6DEA" w:rsidRDefault="001C6DEA" w:rsidP="002C1151">
            <w:pPr>
              <w:pStyle w:val="ConsPlusNormal"/>
              <w:jc w:val="center"/>
            </w:pPr>
            <w:r>
              <w:t>5</w:t>
            </w:r>
          </w:p>
        </w:tc>
        <w:tc>
          <w:tcPr>
            <w:tcW w:w="1134" w:type="dxa"/>
            <w:tcBorders>
              <w:top w:val="single" w:sz="4" w:space="0" w:color="auto"/>
              <w:bottom w:val="single" w:sz="4" w:space="0" w:color="auto"/>
            </w:tcBorders>
          </w:tcPr>
          <w:p w:rsidR="001C6DEA" w:rsidRDefault="001C6DEA" w:rsidP="002C1151">
            <w:pPr>
              <w:pStyle w:val="ConsPlusNormal"/>
              <w:jc w:val="center"/>
            </w:pPr>
            <w:r>
              <w:t>6</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single" w:sz="4" w:space="0" w:color="auto"/>
              <w:left w:val="nil"/>
              <w:bottom w:val="nil"/>
              <w:right w:val="nil"/>
            </w:tcBorders>
          </w:tcPr>
          <w:p w:rsidR="001C6DEA" w:rsidRDefault="001C6DEA" w:rsidP="002C1151">
            <w:pPr>
              <w:pStyle w:val="ConsPlusNormal"/>
              <w:jc w:val="center"/>
            </w:pPr>
            <w:r>
              <w:t>1.</w:t>
            </w:r>
          </w:p>
        </w:tc>
        <w:tc>
          <w:tcPr>
            <w:tcW w:w="2835" w:type="dxa"/>
            <w:tcBorders>
              <w:top w:val="single" w:sz="4" w:space="0" w:color="auto"/>
              <w:left w:val="nil"/>
              <w:bottom w:val="nil"/>
              <w:right w:val="nil"/>
            </w:tcBorders>
          </w:tcPr>
          <w:p w:rsidR="001C6DEA" w:rsidRDefault="001C6DEA" w:rsidP="002C1151">
            <w:pPr>
              <w:pStyle w:val="ConsPlusNormal"/>
            </w:pPr>
            <w:r>
              <w:t>Скорая медицинская помощь вне медицинской организации, включая медицинскую эвакуацию</w:t>
            </w:r>
          </w:p>
        </w:tc>
        <w:tc>
          <w:tcPr>
            <w:tcW w:w="1871" w:type="dxa"/>
            <w:tcBorders>
              <w:top w:val="single" w:sz="4" w:space="0" w:color="auto"/>
              <w:left w:val="nil"/>
              <w:bottom w:val="nil"/>
              <w:right w:val="nil"/>
            </w:tcBorders>
          </w:tcPr>
          <w:p w:rsidR="001C6DEA" w:rsidRDefault="001C6DEA" w:rsidP="002C1151">
            <w:pPr>
              <w:pStyle w:val="ConsPlusNormal"/>
            </w:pPr>
          </w:p>
        </w:tc>
        <w:tc>
          <w:tcPr>
            <w:tcW w:w="1134" w:type="dxa"/>
            <w:tcBorders>
              <w:top w:val="single" w:sz="4" w:space="0" w:color="auto"/>
              <w:left w:val="nil"/>
              <w:bottom w:val="nil"/>
              <w:right w:val="nil"/>
            </w:tcBorders>
          </w:tcPr>
          <w:p w:rsidR="001C6DEA" w:rsidRDefault="001C6DEA" w:rsidP="002C1151">
            <w:pPr>
              <w:pStyle w:val="ConsPlusNormal"/>
            </w:pPr>
          </w:p>
        </w:tc>
        <w:tc>
          <w:tcPr>
            <w:tcW w:w="1134" w:type="dxa"/>
            <w:tcBorders>
              <w:top w:val="single" w:sz="4" w:space="0" w:color="auto"/>
              <w:left w:val="nil"/>
              <w:bottom w:val="nil"/>
              <w:right w:val="nil"/>
            </w:tcBorders>
          </w:tcPr>
          <w:p w:rsidR="001C6DEA" w:rsidRDefault="001C6DEA" w:rsidP="002C1151">
            <w:pPr>
              <w:pStyle w:val="ConsPlusNormal"/>
            </w:pPr>
          </w:p>
        </w:tc>
        <w:tc>
          <w:tcPr>
            <w:tcW w:w="1134" w:type="dxa"/>
            <w:tcBorders>
              <w:top w:val="single" w:sz="4" w:space="0" w:color="auto"/>
              <w:left w:val="nil"/>
              <w:bottom w:val="nil"/>
              <w:right w:val="nil"/>
            </w:tcBorders>
          </w:tcPr>
          <w:p w:rsidR="001C6DEA" w:rsidRDefault="001C6DEA" w:rsidP="002C1151">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jc w:val="center"/>
            </w:pPr>
            <w:r>
              <w:t>1.1.</w:t>
            </w:r>
          </w:p>
        </w:tc>
        <w:tc>
          <w:tcPr>
            <w:tcW w:w="2835" w:type="dxa"/>
            <w:tcBorders>
              <w:top w:val="nil"/>
              <w:left w:val="nil"/>
              <w:bottom w:val="nil"/>
              <w:right w:val="nil"/>
            </w:tcBorders>
          </w:tcPr>
          <w:p w:rsidR="001C6DEA" w:rsidRDefault="001C6DEA" w:rsidP="002C1151">
            <w:pPr>
              <w:pStyle w:val="ConsPlusNormal"/>
            </w:pPr>
            <w:r>
              <w:t>В рамках базовой программы обязательного медицинского страхования</w:t>
            </w:r>
          </w:p>
        </w:tc>
        <w:tc>
          <w:tcPr>
            <w:tcW w:w="1871" w:type="dxa"/>
            <w:tcBorders>
              <w:top w:val="nil"/>
              <w:left w:val="nil"/>
              <w:bottom w:val="nil"/>
              <w:right w:val="nil"/>
            </w:tcBorders>
          </w:tcPr>
          <w:p w:rsidR="001C6DEA" w:rsidRDefault="001C6DEA" w:rsidP="002C1151">
            <w:pPr>
              <w:pStyle w:val="ConsPlusNormal"/>
              <w:jc w:val="center"/>
            </w:pPr>
            <w:r>
              <w:t>число вызовов на 1 застрахованное лицо</w:t>
            </w:r>
          </w:p>
        </w:tc>
        <w:tc>
          <w:tcPr>
            <w:tcW w:w="1134" w:type="dxa"/>
            <w:tcBorders>
              <w:top w:val="nil"/>
              <w:left w:val="nil"/>
              <w:bottom w:val="nil"/>
              <w:right w:val="nil"/>
            </w:tcBorders>
          </w:tcPr>
          <w:p w:rsidR="001C6DEA" w:rsidRDefault="001C6DEA" w:rsidP="002C1151">
            <w:pPr>
              <w:pStyle w:val="ConsPlusNormal"/>
              <w:jc w:val="center"/>
            </w:pPr>
            <w:r>
              <w:t>0,300</w:t>
            </w:r>
          </w:p>
        </w:tc>
        <w:tc>
          <w:tcPr>
            <w:tcW w:w="1134" w:type="dxa"/>
            <w:tcBorders>
              <w:top w:val="nil"/>
              <w:left w:val="nil"/>
              <w:bottom w:val="nil"/>
              <w:right w:val="nil"/>
            </w:tcBorders>
          </w:tcPr>
          <w:p w:rsidR="001C6DEA" w:rsidRDefault="001C6DEA" w:rsidP="002C1151">
            <w:pPr>
              <w:pStyle w:val="ConsPlusNormal"/>
              <w:jc w:val="center"/>
            </w:pPr>
            <w:r>
              <w:t>0,290</w:t>
            </w:r>
          </w:p>
        </w:tc>
        <w:tc>
          <w:tcPr>
            <w:tcW w:w="1134" w:type="dxa"/>
            <w:tcBorders>
              <w:top w:val="nil"/>
              <w:left w:val="nil"/>
              <w:bottom w:val="nil"/>
              <w:right w:val="nil"/>
            </w:tcBorders>
          </w:tcPr>
          <w:p w:rsidR="001C6DEA" w:rsidRDefault="001C6DEA" w:rsidP="002C1151">
            <w:pPr>
              <w:pStyle w:val="ConsPlusNormal"/>
              <w:jc w:val="center"/>
            </w:pPr>
            <w:r>
              <w:t>0,290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jc w:val="center"/>
            </w:pPr>
            <w:r>
              <w:t>1.2.</w:t>
            </w:r>
          </w:p>
        </w:tc>
        <w:tc>
          <w:tcPr>
            <w:tcW w:w="2835" w:type="dxa"/>
            <w:tcBorders>
              <w:top w:val="nil"/>
              <w:left w:val="nil"/>
              <w:bottom w:val="nil"/>
              <w:right w:val="nil"/>
            </w:tcBorders>
          </w:tcPr>
          <w:p w:rsidR="001C6DEA" w:rsidRDefault="001C6DEA" w:rsidP="002C1151">
            <w:pPr>
              <w:pStyle w:val="ConsPlusNormal"/>
            </w:pPr>
            <w:r>
              <w:t>За счет бюджетных ассигнований краевого бюджета</w:t>
            </w:r>
          </w:p>
        </w:tc>
        <w:tc>
          <w:tcPr>
            <w:tcW w:w="1871" w:type="dxa"/>
            <w:tcBorders>
              <w:top w:val="nil"/>
              <w:left w:val="nil"/>
              <w:bottom w:val="nil"/>
              <w:right w:val="nil"/>
            </w:tcBorders>
          </w:tcPr>
          <w:p w:rsidR="001C6DEA" w:rsidRDefault="001C6DEA" w:rsidP="002C1151">
            <w:pPr>
              <w:pStyle w:val="ConsPlusNormal"/>
              <w:jc w:val="center"/>
            </w:pPr>
            <w:r>
              <w:t>число вызовов на 1 жителя</w:t>
            </w:r>
          </w:p>
        </w:tc>
        <w:tc>
          <w:tcPr>
            <w:tcW w:w="1134" w:type="dxa"/>
            <w:tcBorders>
              <w:top w:val="nil"/>
              <w:left w:val="nil"/>
              <w:bottom w:val="nil"/>
              <w:right w:val="nil"/>
            </w:tcBorders>
          </w:tcPr>
          <w:p w:rsidR="001C6DEA" w:rsidRDefault="001C6DEA" w:rsidP="002C1151">
            <w:pPr>
              <w:pStyle w:val="ConsPlusNormal"/>
              <w:jc w:val="center"/>
            </w:pPr>
            <w:r>
              <w:t>0,004</w:t>
            </w:r>
          </w:p>
        </w:tc>
        <w:tc>
          <w:tcPr>
            <w:tcW w:w="1134" w:type="dxa"/>
            <w:tcBorders>
              <w:top w:val="nil"/>
              <w:left w:val="nil"/>
              <w:bottom w:val="nil"/>
              <w:right w:val="nil"/>
            </w:tcBorders>
          </w:tcPr>
          <w:p w:rsidR="001C6DEA" w:rsidRDefault="001C6DEA" w:rsidP="002C1151">
            <w:pPr>
              <w:pStyle w:val="ConsPlusNormal"/>
              <w:jc w:val="center"/>
            </w:pPr>
            <w:r>
              <w:t>0,004</w:t>
            </w:r>
          </w:p>
        </w:tc>
        <w:tc>
          <w:tcPr>
            <w:tcW w:w="1134" w:type="dxa"/>
            <w:tcBorders>
              <w:top w:val="nil"/>
              <w:left w:val="nil"/>
              <w:bottom w:val="nil"/>
              <w:right w:val="nil"/>
            </w:tcBorders>
          </w:tcPr>
          <w:p w:rsidR="001C6DEA" w:rsidRDefault="001C6DEA" w:rsidP="002C1151">
            <w:pPr>
              <w:pStyle w:val="ConsPlusNormal"/>
              <w:jc w:val="center"/>
            </w:pPr>
            <w:r>
              <w:t>0,004</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jc w:val="center"/>
            </w:pPr>
            <w:r>
              <w:t>2.</w:t>
            </w:r>
          </w:p>
        </w:tc>
        <w:tc>
          <w:tcPr>
            <w:tcW w:w="2835" w:type="dxa"/>
            <w:tcBorders>
              <w:top w:val="nil"/>
              <w:left w:val="nil"/>
              <w:bottom w:val="nil"/>
              <w:right w:val="nil"/>
            </w:tcBorders>
          </w:tcPr>
          <w:p w:rsidR="001C6DEA" w:rsidRDefault="001C6DEA" w:rsidP="002C1151">
            <w:pPr>
              <w:pStyle w:val="ConsPlusNormal"/>
            </w:pPr>
            <w:r>
              <w:t>Медицинская помощь в амбулаторных условиях,</w:t>
            </w:r>
          </w:p>
        </w:tc>
        <w:tc>
          <w:tcPr>
            <w:tcW w:w="1871" w:type="dxa"/>
            <w:tcBorders>
              <w:top w:val="nil"/>
              <w:left w:val="nil"/>
              <w:bottom w:val="nil"/>
              <w:right w:val="nil"/>
            </w:tcBorders>
          </w:tcPr>
          <w:p w:rsidR="001C6DEA" w:rsidRDefault="001C6DEA" w:rsidP="002C1151">
            <w:pPr>
              <w:pStyle w:val="ConsPlusNormal"/>
            </w:pPr>
          </w:p>
        </w:tc>
        <w:tc>
          <w:tcPr>
            <w:tcW w:w="1134" w:type="dxa"/>
            <w:tcBorders>
              <w:top w:val="nil"/>
              <w:left w:val="nil"/>
              <w:bottom w:val="nil"/>
              <w:right w:val="nil"/>
            </w:tcBorders>
          </w:tcPr>
          <w:p w:rsidR="001C6DEA" w:rsidRDefault="001C6DEA" w:rsidP="002C1151">
            <w:pPr>
              <w:pStyle w:val="ConsPlusNormal"/>
            </w:pPr>
          </w:p>
        </w:tc>
        <w:tc>
          <w:tcPr>
            <w:tcW w:w="1134" w:type="dxa"/>
            <w:tcBorders>
              <w:top w:val="nil"/>
              <w:left w:val="nil"/>
              <w:bottom w:val="nil"/>
              <w:right w:val="nil"/>
            </w:tcBorders>
          </w:tcPr>
          <w:p w:rsidR="001C6DEA" w:rsidRDefault="001C6DEA" w:rsidP="002C1151">
            <w:pPr>
              <w:pStyle w:val="ConsPlusNormal"/>
            </w:pPr>
          </w:p>
        </w:tc>
        <w:tc>
          <w:tcPr>
            <w:tcW w:w="1134" w:type="dxa"/>
            <w:tcBorders>
              <w:top w:val="nil"/>
              <w:left w:val="nil"/>
              <w:bottom w:val="nil"/>
              <w:right w:val="nil"/>
            </w:tcBorders>
          </w:tcPr>
          <w:p w:rsidR="001C6DEA" w:rsidRDefault="001C6DEA" w:rsidP="002C1151">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proofErr w:type="gramStart"/>
            <w:r>
              <w:t>оказываемая</w:t>
            </w:r>
            <w:proofErr w:type="gramEnd"/>
            <w:r>
              <w:t>, в том числе:</w:t>
            </w:r>
          </w:p>
        </w:tc>
        <w:tc>
          <w:tcPr>
            <w:tcW w:w="1871" w:type="dxa"/>
            <w:tcBorders>
              <w:top w:val="nil"/>
              <w:left w:val="nil"/>
              <w:bottom w:val="nil"/>
              <w:right w:val="nil"/>
            </w:tcBorders>
          </w:tcPr>
          <w:p w:rsidR="001C6DEA" w:rsidRDefault="001C6DEA" w:rsidP="002C1151">
            <w:pPr>
              <w:pStyle w:val="ConsPlusNormal"/>
            </w:pPr>
          </w:p>
        </w:tc>
        <w:tc>
          <w:tcPr>
            <w:tcW w:w="1134" w:type="dxa"/>
            <w:tcBorders>
              <w:top w:val="nil"/>
              <w:left w:val="nil"/>
              <w:bottom w:val="nil"/>
              <w:right w:val="nil"/>
            </w:tcBorders>
          </w:tcPr>
          <w:p w:rsidR="001C6DEA" w:rsidRDefault="001C6DEA" w:rsidP="002C1151">
            <w:pPr>
              <w:pStyle w:val="ConsPlusNormal"/>
            </w:pPr>
          </w:p>
        </w:tc>
        <w:tc>
          <w:tcPr>
            <w:tcW w:w="1134" w:type="dxa"/>
            <w:tcBorders>
              <w:top w:val="nil"/>
              <w:left w:val="nil"/>
              <w:bottom w:val="nil"/>
              <w:right w:val="nil"/>
            </w:tcBorders>
          </w:tcPr>
          <w:p w:rsidR="001C6DEA" w:rsidRDefault="001C6DEA" w:rsidP="002C1151">
            <w:pPr>
              <w:pStyle w:val="ConsPlusNormal"/>
            </w:pPr>
          </w:p>
        </w:tc>
        <w:tc>
          <w:tcPr>
            <w:tcW w:w="1134" w:type="dxa"/>
            <w:tcBorders>
              <w:top w:val="nil"/>
              <w:left w:val="nil"/>
              <w:bottom w:val="nil"/>
              <w:right w:val="nil"/>
            </w:tcBorders>
          </w:tcPr>
          <w:p w:rsidR="001C6DEA" w:rsidRDefault="001C6DEA" w:rsidP="002C1151">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jc w:val="center"/>
            </w:pPr>
            <w:r>
              <w:t>2.1.</w:t>
            </w:r>
          </w:p>
        </w:tc>
        <w:tc>
          <w:tcPr>
            <w:tcW w:w="2835" w:type="dxa"/>
            <w:tcBorders>
              <w:top w:val="nil"/>
              <w:left w:val="nil"/>
              <w:bottom w:val="nil"/>
              <w:right w:val="nil"/>
            </w:tcBorders>
          </w:tcPr>
          <w:p w:rsidR="001C6DEA" w:rsidRDefault="001C6DEA" w:rsidP="002C1151">
            <w:pPr>
              <w:pStyle w:val="ConsPlusNormal"/>
            </w:pPr>
            <w:r>
              <w:t>С профилактическими и иными целями</w:t>
            </w:r>
          </w:p>
        </w:tc>
        <w:tc>
          <w:tcPr>
            <w:tcW w:w="1871" w:type="dxa"/>
            <w:tcBorders>
              <w:top w:val="nil"/>
              <w:left w:val="nil"/>
              <w:bottom w:val="nil"/>
              <w:right w:val="nil"/>
            </w:tcBorders>
          </w:tcPr>
          <w:p w:rsidR="001C6DEA" w:rsidRDefault="001C6DEA" w:rsidP="002C1151">
            <w:pPr>
              <w:pStyle w:val="ConsPlusNormal"/>
            </w:pPr>
          </w:p>
        </w:tc>
        <w:tc>
          <w:tcPr>
            <w:tcW w:w="1134" w:type="dxa"/>
            <w:tcBorders>
              <w:top w:val="nil"/>
              <w:left w:val="nil"/>
              <w:bottom w:val="nil"/>
              <w:right w:val="nil"/>
            </w:tcBorders>
          </w:tcPr>
          <w:p w:rsidR="001C6DEA" w:rsidRDefault="001C6DEA" w:rsidP="002C1151">
            <w:pPr>
              <w:pStyle w:val="ConsPlusNormal"/>
            </w:pPr>
          </w:p>
        </w:tc>
        <w:tc>
          <w:tcPr>
            <w:tcW w:w="1134" w:type="dxa"/>
            <w:tcBorders>
              <w:top w:val="nil"/>
              <w:left w:val="nil"/>
              <w:bottom w:val="nil"/>
              <w:right w:val="nil"/>
            </w:tcBorders>
          </w:tcPr>
          <w:p w:rsidR="001C6DEA" w:rsidRDefault="001C6DEA" w:rsidP="002C1151">
            <w:pPr>
              <w:pStyle w:val="ConsPlusNormal"/>
            </w:pPr>
          </w:p>
        </w:tc>
        <w:tc>
          <w:tcPr>
            <w:tcW w:w="1134" w:type="dxa"/>
            <w:tcBorders>
              <w:top w:val="nil"/>
              <w:left w:val="nil"/>
              <w:bottom w:val="nil"/>
              <w:right w:val="nil"/>
            </w:tcBorders>
          </w:tcPr>
          <w:p w:rsidR="001C6DEA" w:rsidRDefault="001C6DEA" w:rsidP="002C1151">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jc w:val="center"/>
            </w:pPr>
            <w:r>
              <w:t>2.1.1.</w:t>
            </w:r>
          </w:p>
        </w:tc>
        <w:tc>
          <w:tcPr>
            <w:tcW w:w="2835" w:type="dxa"/>
            <w:tcBorders>
              <w:top w:val="nil"/>
              <w:left w:val="nil"/>
              <w:bottom w:val="nil"/>
              <w:right w:val="nil"/>
            </w:tcBorders>
          </w:tcPr>
          <w:p w:rsidR="001C6DEA" w:rsidRDefault="001C6DEA" w:rsidP="002C1151">
            <w:pPr>
              <w:pStyle w:val="ConsPlusNormal"/>
            </w:pPr>
            <w:r>
              <w:t>За счет бюджетных ассигнований краевого бюджета, в том числе:</w:t>
            </w:r>
          </w:p>
        </w:tc>
        <w:tc>
          <w:tcPr>
            <w:tcW w:w="1871" w:type="dxa"/>
            <w:tcBorders>
              <w:top w:val="nil"/>
              <w:left w:val="nil"/>
              <w:bottom w:val="nil"/>
              <w:right w:val="nil"/>
            </w:tcBorders>
          </w:tcPr>
          <w:p w:rsidR="001C6DEA" w:rsidRDefault="001C6DEA" w:rsidP="002C1151">
            <w:pPr>
              <w:pStyle w:val="ConsPlusNormal"/>
              <w:jc w:val="center"/>
            </w:pPr>
            <w:r>
              <w:t>число посещений на 1 жителя</w:t>
            </w:r>
          </w:p>
        </w:tc>
        <w:tc>
          <w:tcPr>
            <w:tcW w:w="1134" w:type="dxa"/>
            <w:tcBorders>
              <w:top w:val="nil"/>
              <w:left w:val="nil"/>
              <w:bottom w:val="nil"/>
              <w:right w:val="nil"/>
            </w:tcBorders>
          </w:tcPr>
          <w:p w:rsidR="001C6DEA" w:rsidRDefault="001C6DEA" w:rsidP="002C1151">
            <w:pPr>
              <w:pStyle w:val="ConsPlusNormal"/>
              <w:jc w:val="center"/>
            </w:pPr>
            <w:r>
              <w:t>0,730</w:t>
            </w:r>
          </w:p>
        </w:tc>
        <w:tc>
          <w:tcPr>
            <w:tcW w:w="1134" w:type="dxa"/>
            <w:tcBorders>
              <w:top w:val="nil"/>
              <w:left w:val="nil"/>
              <w:bottom w:val="nil"/>
              <w:right w:val="nil"/>
            </w:tcBorders>
          </w:tcPr>
          <w:p w:rsidR="001C6DEA" w:rsidRDefault="001C6DEA" w:rsidP="002C1151">
            <w:pPr>
              <w:pStyle w:val="ConsPlusNormal"/>
              <w:jc w:val="center"/>
            </w:pPr>
            <w:r>
              <w:t>0,730</w:t>
            </w:r>
          </w:p>
        </w:tc>
        <w:tc>
          <w:tcPr>
            <w:tcW w:w="1134" w:type="dxa"/>
            <w:tcBorders>
              <w:top w:val="nil"/>
              <w:left w:val="nil"/>
              <w:bottom w:val="nil"/>
              <w:right w:val="nil"/>
            </w:tcBorders>
          </w:tcPr>
          <w:p w:rsidR="001C6DEA" w:rsidRDefault="001C6DEA" w:rsidP="002C1151">
            <w:pPr>
              <w:pStyle w:val="ConsPlusNormal"/>
              <w:jc w:val="center"/>
            </w:pPr>
            <w:r>
              <w:t>0,730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медицинских организациях первого уровня</w:t>
            </w:r>
          </w:p>
        </w:tc>
        <w:tc>
          <w:tcPr>
            <w:tcW w:w="1871" w:type="dxa"/>
            <w:tcBorders>
              <w:top w:val="nil"/>
              <w:left w:val="nil"/>
              <w:bottom w:val="nil"/>
              <w:right w:val="nil"/>
            </w:tcBorders>
          </w:tcPr>
          <w:p w:rsidR="001C6DEA" w:rsidRDefault="001C6DEA" w:rsidP="002C1151">
            <w:pPr>
              <w:pStyle w:val="ConsPlusNormal"/>
              <w:jc w:val="center"/>
            </w:pPr>
            <w:r>
              <w:t>- " -</w:t>
            </w:r>
          </w:p>
        </w:tc>
        <w:tc>
          <w:tcPr>
            <w:tcW w:w="1134" w:type="dxa"/>
            <w:tcBorders>
              <w:top w:val="nil"/>
              <w:left w:val="nil"/>
              <w:bottom w:val="nil"/>
              <w:right w:val="nil"/>
            </w:tcBorders>
          </w:tcPr>
          <w:p w:rsidR="001C6DEA" w:rsidRDefault="001C6DEA" w:rsidP="002C1151">
            <w:pPr>
              <w:pStyle w:val="ConsPlusNormal"/>
              <w:jc w:val="center"/>
            </w:pPr>
            <w:r>
              <w:t>0,234</w:t>
            </w:r>
          </w:p>
        </w:tc>
        <w:tc>
          <w:tcPr>
            <w:tcW w:w="1134" w:type="dxa"/>
            <w:tcBorders>
              <w:top w:val="nil"/>
              <w:left w:val="nil"/>
              <w:bottom w:val="nil"/>
              <w:right w:val="nil"/>
            </w:tcBorders>
          </w:tcPr>
          <w:p w:rsidR="001C6DEA" w:rsidRDefault="001C6DEA" w:rsidP="002C1151">
            <w:pPr>
              <w:pStyle w:val="ConsPlusNormal"/>
              <w:jc w:val="center"/>
            </w:pPr>
            <w:r>
              <w:t>0,234</w:t>
            </w:r>
          </w:p>
        </w:tc>
        <w:tc>
          <w:tcPr>
            <w:tcW w:w="1134" w:type="dxa"/>
            <w:tcBorders>
              <w:top w:val="nil"/>
              <w:left w:val="nil"/>
              <w:bottom w:val="nil"/>
              <w:right w:val="nil"/>
            </w:tcBorders>
          </w:tcPr>
          <w:p w:rsidR="001C6DEA" w:rsidRDefault="001C6DEA" w:rsidP="002C1151">
            <w:pPr>
              <w:pStyle w:val="ConsPlusNormal"/>
              <w:jc w:val="center"/>
            </w:pPr>
            <w:r>
              <w:t>0,234</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медицинских организациях второго уровня</w:t>
            </w:r>
          </w:p>
        </w:tc>
        <w:tc>
          <w:tcPr>
            <w:tcW w:w="1871" w:type="dxa"/>
            <w:tcBorders>
              <w:top w:val="nil"/>
              <w:left w:val="nil"/>
              <w:bottom w:val="nil"/>
              <w:right w:val="nil"/>
            </w:tcBorders>
          </w:tcPr>
          <w:p w:rsidR="001C6DEA" w:rsidRDefault="001C6DEA" w:rsidP="002C1151">
            <w:pPr>
              <w:pStyle w:val="ConsPlusNormal"/>
              <w:jc w:val="center"/>
            </w:pPr>
            <w:r>
              <w:t>- " -</w:t>
            </w:r>
          </w:p>
        </w:tc>
        <w:tc>
          <w:tcPr>
            <w:tcW w:w="1134" w:type="dxa"/>
            <w:tcBorders>
              <w:top w:val="nil"/>
              <w:left w:val="nil"/>
              <w:bottom w:val="nil"/>
              <w:right w:val="nil"/>
            </w:tcBorders>
          </w:tcPr>
          <w:p w:rsidR="001C6DEA" w:rsidRDefault="001C6DEA" w:rsidP="002C1151">
            <w:pPr>
              <w:pStyle w:val="ConsPlusNormal"/>
              <w:jc w:val="center"/>
            </w:pPr>
            <w:r>
              <w:t>0,480</w:t>
            </w:r>
          </w:p>
        </w:tc>
        <w:tc>
          <w:tcPr>
            <w:tcW w:w="1134" w:type="dxa"/>
            <w:tcBorders>
              <w:top w:val="nil"/>
              <w:left w:val="nil"/>
              <w:bottom w:val="nil"/>
              <w:right w:val="nil"/>
            </w:tcBorders>
          </w:tcPr>
          <w:p w:rsidR="001C6DEA" w:rsidRDefault="001C6DEA" w:rsidP="002C1151">
            <w:pPr>
              <w:pStyle w:val="ConsPlusNormal"/>
              <w:jc w:val="center"/>
            </w:pPr>
            <w:r>
              <w:t>0,480</w:t>
            </w:r>
          </w:p>
        </w:tc>
        <w:tc>
          <w:tcPr>
            <w:tcW w:w="1134" w:type="dxa"/>
            <w:tcBorders>
              <w:top w:val="nil"/>
              <w:left w:val="nil"/>
              <w:bottom w:val="nil"/>
              <w:right w:val="nil"/>
            </w:tcBorders>
          </w:tcPr>
          <w:p w:rsidR="001C6DEA" w:rsidRDefault="001C6DEA" w:rsidP="002C1151">
            <w:pPr>
              <w:pStyle w:val="ConsPlusNormal"/>
              <w:jc w:val="center"/>
            </w:pPr>
            <w:r>
              <w:t>0,480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медицинских организациях третьего уровня</w:t>
            </w:r>
          </w:p>
        </w:tc>
        <w:tc>
          <w:tcPr>
            <w:tcW w:w="1871" w:type="dxa"/>
            <w:tcBorders>
              <w:top w:val="nil"/>
              <w:left w:val="nil"/>
              <w:bottom w:val="nil"/>
              <w:right w:val="nil"/>
            </w:tcBorders>
          </w:tcPr>
          <w:p w:rsidR="001C6DEA" w:rsidRDefault="001C6DEA" w:rsidP="002C1151">
            <w:pPr>
              <w:pStyle w:val="ConsPlusNormal"/>
              <w:jc w:val="center"/>
            </w:pPr>
            <w:r>
              <w:t>- " -</w:t>
            </w:r>
          </w:p>
        </w:tc>
        <w:tc>
          <w:tcPr>
            <w:tcW w:w="1134" w:type="dxa"/>
            <w:tcBorders>
              <w:top w:val="nil"/>
              <w:left w:val="nil"/>
              <w:bottom w:val="nil"/>
              <w:right w:val="nil"/>
            </w:tcBorders>
          </w:tcPr>
          <w:p w:rsidR="001C6DEA" w:rsidRDefault="001C6DEA" w:rsidP="002C1151">
            <w:pPr>
              <w:pStyle w:val="ConsPlusNormal"/>
              <w:jc w:val="center"/>
            </w:pPr>
            <w:r>
              <w:t>0,016</w:t>
            </w:r>
          </w:p>
        </w:tc>
        <w:tc>
          <w:tcPr>
            <w:tcW w:w="1134" w:type="dxa"/>
            <w:tcBorders>
              <w:top w:val="nil"/>
              <w:left w:val="nil"/>
              <w:bottom w:val="nil"/>
              <w:right w:val="nil"/>
            </w:tcBorders>
          </w:tcPr>
          <w:p w:rsidR="001C6DEA" w:rsidRDefault="001C6DEA" w:rsidP="002C1151">
            <w:pPr>
              <w:pStyle w:val="ConsPlusNormal"/>
              <w:jc w:val="center"/>
            </w:pPr>
            <w:r>
              <w:t>0,016</w:t>
            </w:r>
          </w:p>
        </w:tc>
        <w:tc>
          <w:tcPr>
            <w:tcW w:w="1134" w:type="dxa"/>
            <w:tcBorders>
              <w:top w:val="nil"/>
              <w:left w:val="nil"/>
              <w:bottom w:val="nil"/>
              <w:right w:val="nil"/>
            </w:tcBorders>
          </w:tcPr>
          <w:p w:rsidR="001C6DEA" w:rsidRDefault="001C6DEA" w:rsidP="002C1151">
            <w:pPr>
              <w:pStyle w:val="ConsPlusNormal"/>
              <w:jc w:val="center"/>
            </w:pPr>
            <w:r>
              <w:t>0,016</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jc w:val="center"/>
            </w:pPr>
            <w:r>
              <w:lastRenderedPageBreak/>
              <w:t>2.1.2.</w:t>
            </w:r>
          </w:p>
        </w:tc>
        <w:tc>
          <w:tcPr>
            <w:tcW w:w="2835" w:type="dxa"/>
            <w:tcBorders>
              <w:top w:val="nil"/>
              <w:left w:val="nil"/>
              <w:bottom w:val="nil"/>
              <w:right w:val="nil"/>
            </w:tcBorders>
          </w:tcPr>
          <w:p w:rsidR="001C6DEA" w:rsidRDefault="001C6DEA" w:rsidP="002C1151">
            <w:pPr>
              <w:pStyle w:val="ConsPlusNormal"/>
            </w:pPr>
            <w:r>
              <w:t>В рамках базовой программы обязательного медицинского страхования, в том числе:</w:t>
            </w:r>
          </w:p>
        </w:tc>
        <w:tc>
          <w:tcPr>
            <w:tcW w:w="1871" w:type="dxa"/>
            <w:tcBorders>
              <w:top w:val="nil"/>
              <w:left w:val="nil"/>
              <w:bottom w:val="nil"/>
              <w:right w:val="nil"/>
            </w:tcBorders>
          </w:tcPr>
          <w:p w:rsidR="001C6DEA" w:rsidRDefault="001C6DEA" w:rsidP="002C1151">
            <w:pPr>
              <w:pStyle w:val="ConsPlusNormal"/>
              <w:jc w:val="center"/>
            </w:pPr>
            <w:r>
              <w:t>число посещений на 1 застрахованное лицо</w:t>
            </w:r>
          </w:p>
        </w:tc>
        <w:tc>
          <w:tcPr>
            <w:tcW w:w="1134" w:type="dxa"/>
            <w:tcBorders>
              <w:top w:val="nil"/>
              <w:left w:val="nil"/>
              <w:bottom w:val="nil"/>
              <w:right w:val="nil"/>
            </w:tcBorders>
          </w:tcPr>
          <w:p w:rsidR="001C6DEA" w:rsidRDefault="001C6DEA" w:rsidP="002C1151">
            <w:pPr>
              <w:pStyle w:val="ConsPlusNormal"/>
              <w:jc w:val="center"/>
            </w:pPr>
            <w:r>
              <w:t>2,880</w:t>
            </w:r>
          </w:p>
        </w:tc>
        <w:tc>
          <w:tcPr>
            <w:tcW w:w="1134" w:type="dxa"/>
            <w:tcBorders>
              <w:top w:val="nil"/>
              <w:left w:val="nil"/>
              <w:bottom w:val="nil"/>
              <w:right w:val="nil"/>
            </w:tcBorders>
          </w:tcPr>
          <w:p w:rsidR="001C6DEA" w:rsidRDefault="001C6DEA" w:rsidP="002C1151">
            <w:pPr>
              <w:pStyle w:val="ConsPlusNormal"/>
              <w:jc w:val="center"/>
            </w:pPr>
            <w:r>
              <w:t>2,900</w:t>
            </w:r>
          </w:p>
        </w:tc>
        <w:tc>
          <w:tcPr>
            <w:tcW w:w="1134" w:type="dxa"/>
            <w:tcBorders>
              <w:top w:val="nil"/>
              <w:left w:val="nil"/>
              <w:bottom w:val="nil"/>
              <w:right w:val="nil"/>
            </w:tcBorders>
          </w:tcPr>
          <w:p w:rsidR="001C6DEA" w:rsidRDefault="001C6DEA" w:rsidP="002C1151">
            <w:pPr>
              <w:pStyle w:val="ConsPlusNormal"/>
              <w:jc w:val="center"/>
            </w:pPr>
            <w:r>
              <w:t>2,920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медицинских организациях первого уровня</w:t>
            </w:r>
          </w:p>
        </w:tc>
        <w:tc>
          <w:tcPr>
            <w:tcW w:w="1871" w:type="dxa"/>
            <w:tcBorders>
              <w:top w:val="nil"/>
              <w:left w:val="nil"/>
              <w:bottom w:val="nil"/>
              <w:right w:val="nil"/>
            </w:tcBorders>
          </w:tcPr>
          <w:p w:rsidR="001C6DEA" w:rsidRDefault="001C6DEA" w:rsidP="002C1151">
            <w:pPr>
              <w:pStyle w:val="ConsPlusNormal"/>
              <w:jc w:val="center"/>
            </w:pPr>
            <w:r>
              <w:t>- " -</w:t>
            </w:r>
          </w:p>
        </w:tc>
        <w:tc>
          <w:tcPr>
            <w:tcW w:w="1134" w:type="dxa"/>
            <w:tcBorders>
              <w:top w:val="nil"/>
              <w:left w:val="nil"/>
              <w:bottom w:val="nil"/>
              <w:right w:val="nil"/>
            </w:tcBorders>
          </w:tcPr>
          <w:p w:rsidR="001C6DEA" w:rsidRDefault="001C6DEA" w:rsidP="002C1151">
            <w:pPr>
              <w:pStyle w:val="ConsPlusNormal"/>
              <w:jc w:val="center"/>
            </w:pPr>
            <w:r>
              <w:t>1,602</w:t>
            </w:r>
          </w:p>
        </w:tc>
        <w:tc>
          <w:tcPr>
            <w:tcW w:w="1134" w:type="dxa"/>
            <w:tcBorders>
              <w:top w:val="nil"/>
              <w:left w:val="nil"/>
              <w:bottom w:val="nil"/>
              <w:right w:val="nil"/>
            </w:tcBorders>
          </w:tcPr>
          <w:p w:rsidR="001C6DEA" w:rsidRDefault="001C6DEA" w:rsidP="002C1151">
            <w:pPr>
              <w:pStyle w:val="ConsPlusNormal"/>
              <w:jc w:val="center"/>
            </w:pPr>
            <w:r>
              <w:t>1,622</w:t>
            </w:r>
          </w:p>
        </w:tc>
        <w:tc>
          <w:tcPr>
            <w:tcW w:w="1134" w:type="dxa"/>
            <w:tcBorders>
              <w:top w:val="nil"/>
              <w:left w:val="nil"/>
              <w:bottom w:val="nil"/>
              <w:right w:val="nil"/>
            </w:tcBorders>
          </w:tcPr>
          <w:p w:rsidR="001C6DEA" w:rsidRDefault="001C6DEA" w:rsidP="002C1151">
            <w:pPr>
              <w:pStyle w:val="ConsPlusNormal"/>
              <w:jc w:val="center"/>
            </w:pPr>
            <w:r>
              <w:t>1,642</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медицинских организациях второго уровня</w:t>
            </w:r>
          </w:p>
        </w:tc>
        <w:tc>
          <w:tcPr>
            <w:tcW w:w="1871" w:type="dxa"/>
            <w:tcBorders>
              <w:top w:val="nil"/>
              <w:left w:val="nil"/>
              <w:bottom w:val="nil"/>
              <w:right w:val="nil"/>
            </w:tcBorders>
          </w:tcPr>
          <w:p w:rsidR="001C6DEA" w:rsidRDefault="001C6DEA" w:rsidP="002C1151">
            <w:pPr>
              <w:pStyle w:val="ConsPlusNormal"/>
              <w:jc w:val="center"/>
            </w:pPr>
            <w:r>
              <w:t>- " -</w:t>
            </w:r>
          </w:p>
        </w:tc>
        <w:tc>
          <w:tcPr>
            <w:tcW w:w="1134" w:type="dxa"/>
            <w:tcBorders>
              <w:top w:val="nil"/>
              <w:left w:val="nil"/>
              <w:bottom w:val="nil"/>
              <w:right w:val="nil"/>
            </w:tcBorders>
          </w:tcPr>
          <w:p w:rsidR="001C6DEA" w:rsidRDefault="001C6DEA" w:rsidP="002C1151">
            <w:pPr>
              <w:pStyle w:val="ConsPlusNormal"/>
              <w:jc w:val="center"/>
            </w:pPr>
            <w:r>
              <w:t>0,894</w:t>
            </w:r>
          </w:p>
        </w:tc>
        <w:tc>
          <w:tcPr>
            <w:tcW w:w="1134" w:type="dxa"/>
            <w:tcBorders>
              <w:top w:val="nil"/>
              <w:left w:val="nil"/>
              <w:bottom w:val="nil"/>
              <w:right w:val="nil"/>
            </w:tcBorders>
          </w:tcPr>
          <w:p w:rsidR="001C6DEA" w:rsidRDefault="001C6DEA" w:rsidP="002C1151">
            <w:pPr>
              <w:pStyle w:val="ConsPlusNormal"/>
              <w:jc w:val="center"/>
            </w:pPr>
            <w:r>
              <w:t>0,894</w:t>
            </w:r>
          </w:p>
        </w:tc>
        <w:tc>
          <w:tcPr>
            <w:tcW w:w="1134" w:type="dxa"/>
            <w:tcBorders>
              <w:top w:val="nil"/>
              <w:left w:val="nil"/>
              <w:bottom w:val="nil"/>
              <w:right w:val="nil"/>
            </w:tcBorders>
          </w:tcPr>
          <w:p w:rsidR="001C6DEA" w:rsidRDefault="001C6DEA" w:rsidP="002C1151">
            <w:pPr>
              <w:pStyle w:val="ConsPlusNormal"/>
              <w:jc w:val="center"/>
            </w:pPr>
            <w:r>
              <w:t>0,894</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медицинских организациях третьего уровня</w:t>
            </w:r>
          </w:p>
        </w:tc>
        <w:tc>
          <w:tcPr>
            <w:tcW w:w="1871" w:type="dxa"/>
            <w:tcBorders>
              <w:top w:val="nil"/>
              <w:left w:val="nil"/>
              <w:bottom w:val="nil"/>
              <w:right w:val="nil"/>
            </w:tcBorders>
          </w:tcPr>
          <w:p w:rsidR="001C6DEA" w:rsidRDefault="001C6DEA" w:rsidP="002C1151">
            <w:pPr>
              <w:pStyle w:val="ConsPlusNormal"/>
              <w:jc w:val="center"/>
            </w:pPr>
            <w:r>
              <w:t>- " -</w:t>
            </w:r>
          </w:p>
        </w:tc>
        <w:tc>
          <w:tcPr>
            <w:tcW w:w="1134" w:type="dxa"/>
            <w:tcBorders>
              <w:top w:val="nil"/>
              <w:left w:val="nil"/>
              <w:bottom w:val="nil"/>
              <w:right w:val="nil"/>
            </w:tcBorders>
          </w:tcPr>
          <w:p w:rsidR="001C6DEA" w:rsidRDefault="001C6DEA" w:rsidP="002C1151">
            <w:pPr>
              <w:pStyle w:val="ConsPlusNormal"/>
              <w:jc w:val="center"/>
            </w:pPr>
            <w:r>
              <w:t>0,384</w:t>
            </w:r>
          </w:p>
        </w:tc>
        <w:tc>
          <w:tcPr>
            <w:tcW w:w="1134" w:type="dxa"/>
            <w:tcBorders>
              <w:top w:val="nil"/>
              <w:left w:val="nil"/>
              <w:bottom w:val="nil"/>
              <w:right w:val="nil"/>
            </w:tcBorders>
          </w:tcPr>
          <w:p w:rsidR="001C6DEA" w:rsidRDefault="001C6DEA" w:rsidP="002C1151">
            <w:pPr>
              <w:pStyle w:val="ConsPlusNormal"/>
              <w:jc w:val="center"/>
            </w:pPr>
            <w:r>
              <w:t>0,384</w:t>
            </w:r>
          </w:p>
        </w:tc>
        <w:tc>
          <w:tcPr>
            <w:tcW w:w="1134" w:type="dxa"/>
            <w:tcBorders>
              <w:top w:val="nil"/>
              <w:left w:val="nil"/>
              <w:bottom w:val="nil"/>
              <w:right w:val="nil"/>
            </w:tcBorders>
          </w:tcPr>
          <w:p w:rsidR="001C6DEA" w:rsidRDefault="001C6DEA" w:rsidP="002C1151">
            <w:pPr>
              <w:pStyle w:val="ConsPlusNormal"/>
              <w:jc w:val="center"/>
            </w:pPr>
            <w:r>
              <w:t>0,384</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jc w:val="center"/>
            </w:pPr>
            <w:r>
              <w:t>2.1.2.1.</w:t>
            </w:r>
          </w:p>
        </w:tc>
        <w:tc>
          <w:tcPr>
            <w:tcW w:w="2835" w:type="dxa"/>
            <w:tcBorders>
              <w:top w:val="nil"/>
              <w:left w:val="nil"/>
              <w:bottom w:val="nil"/>
              <w:right w:val="nil"/>
            </w:tcBorders>
          </w:tcPr>
          <w:p w:rsidR="001C6DEA" w:rsidRDefault="001C6DEA" w:rsidP="002C1151">
            <w:pPr>
              <w:pStyle w:val="ConsPlusNormal"/>
            </w:pPr>
            <w:r>
              <w:t>Из них для проведения профилактических медицинских осмотров, включая диспансеризацию:</w:t>
            </w:r>
          </w:p>
        </w:tc>
        <w:tc>
          <w:tcPr>
            <w:tcW w:w="1871" w:type="dxa"/>
            <w:tcBorders>
              <w:top w:val="nil"/>
              <w:left w:val="nil"/>
              <w:bottom w:val="nil"/>
              <w:right w:val="nil"/>
            </w:tcBorders>
          </w:tcPr>
          <w:p w:rsidR="001C6DEA" w:rsidRDefault="001C6DEA" w:rsidP="002C1151">
            <w:pPr>
              <w:pStyle w:val="ConsPlusNormal"/>
              <w:jc w:val="center"/>
            </w:pPr>
            <w:r>
              <w:t>- " -</w:t>
            </w:r>
          </w:p>
        </w:tc>
        <w:tc>
          <w:tcPr>
            <w:tcW w:w="1134" w:type="dxa"/>
            <w:tcBorders>
              <w:top w:val="nil"/>
              <w:left w:val="nil"/>
              <w:bottom w:val="nil"/>
              <w:right w:val="nil"/>
            </w:tcBorders>
          </w:tcPr>
          <w:p w:rsidR="001C6DEA" w:rsidRDefault="001C6DEA" w:rsidP="002C1151">
            <w:pPr>
              <w:pStyle w:val="ConsPlusNormal"/>
              <w:jc w:val="center"/>
            </w:pPr>
            <w:r>
              <w:t>0,790</w:t>
            </w:r>
          </w:p>
        </w:tc>
        <w:tc>
          <w:tcPr>
            <w:tcW w:w="1134" w:type="dxa"/>
            <w:tcBorders>
              <w:top w:val="nil"/>
              <w:left w:val="nil"/>
              <w:bottom w:val="nil"/>
              <w:right w:val="nil"/>
            </w:tcBorders>
          </w:tcPr>
          <w:p w:rsidR="001C6DEA" w:rsidRDefault="001C6DEA" w:rsidP="002C1151">
            <w:pPr>
              <w:pStyle w:val="ConsPlusNormal"/>
              <w:jc w:val="center"/>
            </w:pPr>
            <w:r>
              <w:t>0,808</w:t>
            </w:r>
          </w:p>
        </w:tc>
        <w:tc>
          <w:tcPr>
            <w:tcW w:w="1134" w:type="dxa"/>
            <w:tcBorders>
              <w:top w:val="nil"/>
              <w:left w:val="nil"/>
              <w:bottom w:val="nil"/>
              <w:right w:val="nil"/>
            </w:tcBorders>
          </w:tcPr>
          <w:p w:rsidR="001C6DEA" w:rsidRDefault="001C6DEA" w:rsidP="002C1151">
            <w:pPr>
              <w:pStyle w:val="ConsPlusNormal"/>
              <w:jc w:val="center"/>
            </w:pPr>
            <w:r>
              <w:t>0,826</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медицинских организациях первого уровня</w:t>
            </w:r>
          </w:p>
        </w:tc>
        <w:tc>
          <w:tcPr>
            <w:tcW w:w="1871" w:type="dxa"/>
            <w:tcBorders>
              <w:top w:val="nil"/>
              <w:left w:val="nil"/>
              <w:bottom w:val="nil"/>
              <w:right w:val="nil"/>
            </w:tcBorders>
          </w:tcPr>
          <w:p w:rsidR="001C6DEA" w:rsidRDefault="001C6DEA" w:rsidP="002C1151">
            <w:pPr>
              <w:pStyle w:val="ConsPlusNormal"/>
              <w:jc w:val="center"/>
            </w:pPr>
            <w:r>
              <w:t>- " -</w:t>
            </w:r>
          </w:p>
        </w:tc>
        <w:tc>
          <w:tcPr>
            <w:tcW w:w="1134" w:type="dxa"/>
            <w:tcBorders>
              <w:top w:val="nil"/>
              <w:left w:val="nil"/>
              <w:bottom w:val="nil"/>
              <w:right w:val="nil"/>
            </w:tcBorders>
          </w:tcPr>
          <w:p w:rsidR="001C6DEA" w:rsidRDefault="001C6DEA" w:rsidP="002C1151">
            <w:pPr>
              <w:pStyle w:val="ConsPlusNormal"/>
              <w:jc w:val="center"/>
            </w:pPr>
            <w:r>
              <w:t>0,472</w:t>
            </w:r>
          </w:p>
        </w:tc>
        <w:tc>
          <w:tcPr>
            <w:tcW w:w="1134" w:type="dxa"/>
            <w:tcBorders>
              <w:top w:val="nil"/>
              <w:left w:val="nil"/>
              <w:bottom w:val="nil"/>
              <w:right w:val="nil"/>
            </w:tcBorders>
          </w:tcPr>
          <w:p w:rsidR="001C6DEA" w:rsidRDefault="001C6DEA" w:rsidP="002C1151">
            <w:pPr>
              <w:pStyle w:val="ConsPlusNormal"/>
              <w:jc w:val="center"/>
            </w:pPr>
            <w:r>
              <w:t>0,490</w:t>
            </w:r>
          </w:p>
        </w:tc>
        <w:tc>
          <w:tcPr>
            <w:tcW w:w="1134" w:type="dxa"/>
            <w:tcBorders>
              <w:top w:val="nil"/>
              <w:left w:val="nil"/>
              <w:bottom w:val="nil"/>
              <w:right w:val="nil"/>
            </w:tcBorders>
          </w:tcPr>
          <w:p w:rsidR="001C6DEA" w:rsidRDefault="001C6DEA" w:rsidP="002C1151">
            <w:pPr>
              <w:pStyle w:val="ConsPlusNormal"/>
              <w:jc w:val="center"/>
            </w:pPr>
            <w:r>
              <w:t>0,508</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медицинских организациях второго уровня</w:t>
            </w:r>
          </w:p>
        </w:tc>
        <w:tc>
          <w:tcPr>
            <w:tcW w:w="1871" w:type="dxa"/>
            <w:tcBorders>
              <w:top w:val="nil"/>
              <w:left w:val="nil"/>
              <w:bottom w:val="nil"/>
              <w:right w:val="nil"/>
            </w:tcBorders>
          </w:tcPr>
          <w:p w:rsidR="001C6DEA" w:rsidRDefault="001C6DEA" w:rsidP="002C1151">
            <w:pPr>
              <w:pStyle w:val="ConsPlusNormal"/>
              <w:jc w:val="center"/>
            </w:pPr>
            <w:r>
              <w:t>- " -</w:t>
            </w:r>
          </w:p>
        </w:tc>
        <w:tc>
          <w:tcPr>
            <w:tcW w:w="1134" w:type="dxa"/>
            <w:tcBorders>
              <w:top w:val="nil"/>
              <w:left w:val="nil"/>
              <w:bottom w:val="nil"/>
              <w:right w:val="nil"/>
            </w:tcBorders>
          </w:tcPr>
          <w:p w:rsidR="001C6DEA" w:rsidRDefault="001C6DEA" w:rsidP="002C1151">
            <w:pPr>
              <w:pStyle w:val="ConsPlusNormal"/>
              <w:jc w:val="center"/>
            </w:pPr>
            <w:r>
              <w:t>0,177</w:t>
            </w:r>
          </w:p>
        </w:tc>
        <w:tc>
          <w:tcPr>
            <w:tcW w:w="1134" w:type="dxa"/>
            <w:tcBorders>
              <w:top w:val="nil"/>
              <w:left w:val="nil"/>
              <w:bottom w:val="nil"/>
              <w:right w:val="nil"/>
            </w:tcBorders>
          </w:tcPr>
          <w:p w:rsidR="001C6DEA" w:rsidRDefault="001C6DEA" w:rsidP="002C1151">
            <w:pPr>
              <w:pStyle w:val="ConsPlusNormal"/>
              <w:jc w:val="center"/>
            </w:pPr>
            <w:r>
              <w:t>0,177</w:t>
            </w:r>
          </w:p>
        </w:tc>
        <w:tc>
          <w:tcPr>
            <w:tcW w:w="1134" w:type="dxa"/>
            <w:tcBorders>
              <w:top w:val="nil"/>
              <w:left w:val="nil"/>
              <w:bottom w:val="nil"/>
              <w:right w:val="nil"/>
            </w:tcBorders>
          </w:tcPr>
          <w:p w:rsidR="001C6DEA" w:rsidRDefault="001C6DEA" w:rsidP="002C1151">
            <w:pPr>
              <w:pStyle w:val="ConsPlusNormal"/>
              <w:jc w:val="center"/>
            </w:pPr>
            <w:r>
              <w:t>0,177</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медицинских организациях третьего уровня</w:t>
            </w:r>
          </w:p>
        </w:tc>
        <w:tc>
          <w:tcPr>
            <w:tcW w:w="1871" w:type="dxa"/>
            <w:tcBorders>
              <w:top w:val="nil"/>
              <w:left w:val="nil"/>
              <w:bottom w:val="nil"/>
              <w:right w:val="nil"/>
            </w:tcBorders>
          </w:tcPr>
          <w:p w:rsidR="001C6DEA" w:rsidRDefault="001C6DEA" w:rsidP="002C1151">
            <w:pPr>
              <w:pStyle w:val="ConsPlusNormal"/>
              <w:jc w:val="center"/>
            </w:pPr>
            <w:r>
              <w:t>- " -</w:t>
            </w:r>
          </w:p>
        </w:tc>
        <w:tc>
          <w:tcPr>
            <w:tcW w:w="1134" w:type="dxa"/>
            <w:tcBorders>
              <w:top w:val="nil"/>
              <w:left w:val="nil"/>
              <w:bottom w:val="nil"/>
              <w:right w:val="nil"/>
            </w:tcBorders>
          </w:tcPr>
          <w:p w:rsidR="001C6DEA" w:rsidRDefault="001C6DEA" w:rsidP="002C1151">
            <w:pPr>
              <w:pStyle w:val="ConsPlusNormal"/>
              <w:jc w:val="center"/>
            </w:pPr>
            <w:r>
              <w:t>0,141</w:t>
            </w:r>
          </w:p>
        </w:tc>
        <w:tc>
          <w:tcPr>
            <w:tcW w:w="1134" w:type="dxa"/>
            <w:tcBorders>
              <w:top w:val="nil"/>
              <w:left w:val="nil"/>
              <w:bottom w:val="nil"/>
              <w:right w:val="nil"/>
            </w:tcBorders>
          </w:tcPr>
          <w:p w:rsidR="001C6DEA" w:rsidRDefault="001C6DEA" w:rsidP="002C1151">
            <w:pPr>
              <w:pStyle w:val="ConsPlusNormal"/>
              <w:jc w:val="center"/>
            </w:pPr>
            <w:r>
              <w:t>0,141</w:t>
            </w:r>
          </w:p>
        </w:tc>
        <w:tc>
          <w:tcPr>
            <w:tcW w:w="1134" w:type="dxa"/>
            <w:tcBorders>
              <w:top w:val="nil"/>
              <w:left w:val="nil"/>
              <w:bottom w:val="nil"/>
              <w:right w:val="nil"/>
            </w:tcBorders>
          </w:tcPr>
          <w:p w:rsidR="001C6DEA" w:rsidRDefault="001C6DEA" w:rsidP="002C1151">
            <w:pPr>
              <w:pStyle w:val="ConsPlusNormal"/>
              <w:jc w:val="center"/>
            </w:pPr>
            <w:r>
              <w:t>0,141</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jc w:val="center"/>
            </w:pPr>
            <w:r>
              <w:t>2.2.</w:t>
            </w:r>
          </w:p>
        </w:tc>
        <w:tc>
          <w:tcPr>
            <w:tcW w:w="2835" w:type="dxa"/>
            <w:tcBorders>
              <w:top w:val="nil"/>
              <w:left w:val="nil"/>
              <w:bottom w:val="nil"/>
              <w:right w:val="nil"/>
            </w:tcBorders>
          </w:tcPr>
          <w:p w:rsidR="001C6DEA" w:rsidRDefault="001C6DEA" w:rsidP="002C1151">
            <w:pPr>
              <w:pStyle w:val="ConsPlusNormal"/>
            </w:pPr>
            <w:r>
              <w:t>В неотложной форме, в том числе:</w:t>
            </w:r>
          </w:p>
        </w:tc>
        <w:tc>
          <w:tcPr>
            <w:tcW w:w="1871" w:type="dxa"/>
            <w:tcBorders>
              <w:top w:val="nil"/>
              <w:left w:val="nil"/>
              <w:bottom w:val="nil"/>
              <w:right w:val="nil"/>
            </w:tcBorders>
          </w:tcPr>
          <w:p w:rsidR="001C6DEA" w:rsidRDefault="001C6DEA" w:rsidP="002C1151">
            <w:pPr>
              <w:pStyle w:val="ConsPlusNormal"/>
              <w:jc w:val="center"/>
            </w:pPr>
            <w:r>
              <w:t>число посещений на 1 застрахованное лицо</w:t>
            </w:r>
          </w:p>
        </w:tc>
        <w:tc>
          <w:tcPr>
            <w:tcW w:w="1134" w:type="dxa"/>
            <w:tcBorders>
              <w:top w:val="nil"/>
              <w:left w:val="nil"/>
              <w:bottom w:val="nil"/>
              <w:right w:val="nil"/>
            </w:tcBorders>
          </w:tcPr>
          <w:p w:rsidR="001C6DEA" w:rsidRDefault="001C6DEA" w:rsidP="002C1151">
            <w:pPr>
              <w:pStyle w:val="ConsPlusNormal"/>
              <w:jc w:val="center"/>
            </w:pPr>
            <w:r>
              <w:t>0,560</w:t>
            </w:r>
          </w:p>
        </w:tc>
        <w:tc>
          <w:tcPr>
            <w:tcW w:w="1134" w:type="dxa"/>
            <w:tcBorders>
              <w:top w:val="nil"/>
              <w:left w:val="nil"/>
              <w:bottom w:val="nil"/>
              <w:right w:val="nil"/>
            </w:tcBorders>
          </w:tcPr>
          <w:p w:rsidR="001C6DEA" w:rsidRDefault="001C6DEA" w:rsidP="002C1151">
            <w:pPr>
              <w:pStyle w:val="ConsPlusNormal"/>
              <w:jc w:val="center"/>
            </w:pPr>
            <w:r>
              <w:t>0,540</w:t>
            </w:r>
          </w:p>
        </w:tc>
        <w:tc>
          <w:tcPr>
            <w:tcW w:w="1134" w:type="dxa"/>
            <w:tcBorders>
              <w:top w:val="nil"/>
              <w:left w:val="nil"/>
              <w:bottom w:val="nil"/>
              <w:right w:val="nil"/>
            </w:tcBorders>
          </w:tcPr>
          <w:p w:rsidR="001C6DEA" w:rsidRDefault="001C6DEA" w:rsidP="002C1151">
            <w:pPr>
              <w:pStyle w:val="ConsPlusNormal"/>
              <w:jc w:val="center"/>
            </w:pPr>
            <w:r>
              <w:t>0,540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медицинских организациях первого уровня</w:t>
            </w:r>
          </w:p>
        </w:tc>
        <w:tc>
          <w:tcPr>
            <w:tcW w:w="1871" w:type="dxa"/>
            <w:tcBorders>
              <w:top w:val="nil"/>
              <w:left w:val="nil"/>
              <w:bottom w:val="nil"/>
              <w:right w:val="nil"/>
            </w:tcBorders>
          </w:tcPr>
          <w:p w:rsidR="001C6DEA" w:rsidRDefault="001C6DEA" w:rsidP="002C1151">
            <w:pPr>
              <w:pStyle w:val="ConsPlusNormal"/>
              <w:jc w:val="center"/>
            </w:pPr>
            <w:r>
              <w:t>- " -</w:t>
            </w:r>
          </w:p>
        </w:tc>
        <w:tc>
          <w:tcPr>
            <w:tcW w:w="1134" w:type="dxa"/>
            <w:tcBorders>
              <w:top w:val="nil"/>
              <w:left w:val="nil"/>
              <w:bottom w:val="nil"/>
              <w:right w:val="nil"/>
            </w:tcBorders>
          </w:tcPr>
          <w:p w:rsidR="001C6DEA" w:rsidRDefault="001C6DEA" w:rsidP="002C1151">
            <w:pPr>
              <w:pStyle w:val="ConsPlusNormal"/>
              <w:jc w:val="center"/>
            </w:pPr>
            <w:r>
              <w:t>0,288</w:t>
            </w:r>
          </w:p>
        </w:tc>
        <w:tc>
          <w:tcPr>
            <w:tcW w:w="1134" w:type="dxa"/>
            <w:tcBorders>
              <w:top w:val="nil"/>
              <w:left w:val="nil"/>
              <w:bottom w:val="nil"/>
              <w:right w:val="nil"/>
            </w:tcBorders>
          </w:tcPr>
          <w:p w:rsidR="001C6DEA" w:rsidRDefault="001C6DEA" w:rsidP="002C1151">
            <w:pPr>
              <w:pStyle w:val="ConsPlusNormal"/>
              <w:jc w:val="center"/>
            </w:pPr>
            <w:r>
              <w:t>0,288</w:t>
            </w:r>
          </w:p>
        </w:tc>
        <w:tc>
          <w:tcPr>
            <w:tcW w:w="1134" w:type="dxa"/>
            <w:tcBorders>
              <w:top w:val="nil"/>
              <w:left w:val="nil"/>
              <w:bottom w:val="nil"/>
              <w:right w:val="nil"/>
            </w:tcBorders>
          </w:tcPr>
          <w:p w:rsidR="001C6DEA" w:rsidRDefault="001C6DEA" w:rsidP="002C1151">
            <w:pPr>
              <w:pStyle w:val="ConsPlusNormal"/>
              <w:jc w:val="center"/>
            </w:pPr>
            <w:r>
              <w:t>0,288</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медицинских организациях второго уровня</w:t>
            </w:r>
          </w:p>
        </w:tc>
        <w:tc>
          <w:tcPr>
            <w:tcW w:w="1871" w:type="dxa"/>
            <w:tcBorders>
              <w:top w:val="nil"/>
              <w:left w:val="nil"/>
              <w:bottom w:val="nil"/>
              <w:right w:val="nil"/>
            </w:tcBorders>
          </w:tcPr>
          <w:p w:rsidR="001C6DEA" w:rsidRDefault="001C6DEA" w:rsidP="002C1151">
            <w:pPr>
              <w:pStyle w:val="ConsPlusNormal"/>
              <w:jc w:val="center"/>
            </w:pPr>
            <w:r>
              <w:t>- " -</w:t>
            </w:r>
          </w:p>
        </w:tc>
        <w:tc>
          <w:tcPr>
            <w:tcW w:w="1134" w:type="dxa"/>
            <w:tcBorders>
              <w:top w:val="nil"/>
              <w:left w:val="nil"/>
              <w:bottom w:val="nil"/>
              <w:right w:val="nil"/>
            </w:tcBorders>
          </w:tcPr>
          <w:p w:rsidR="001C6DEA" w:rsidRDefault="001C6DEA" w:rsidP="002C1151">
            <w:pPr>
              <w:pStyle w:val="ConsPlusNormal"/>
              <w:jc w:val="center"/>
            </w:pPr>
            <w:r>
              <w:t>0,156</w:t>
            </w:r>
          </w:p>
        </w:tc>
        <w:tc>
          <w:tcPr>
            <w:tcW w:w="1134" w:type="dxa"/>
            <w:tcBorders>
              <w:top w:val="nil"/>
              <w:left w:val="nil"/>
              <w:bottom w:val="nil"/>
              <w:right w:val="nil"/>
            </w:tcBorders>
          </w:tcPr>
          <w:p w:rsidR="001C6DEA" w:rsidRDefault="001C6DEA" w:rsidP="002C1151">
            <w:pPr>
              <w:pStyle w:val="ConsPlusNormal"/>
              <w:jc w:val="center"/>
            </w:pPr>
            <w:r>
              <w:t>0,156</w:t>
            </w:r>
          </w:p>
        </w:tc>
        <w:tc>
          <w:tcPr>
            <w:tcW w:w="1134" w:type="dxa"/>
            <w:tcBorders>
              <w:top w:val="nil"/>
              <w:left w:val="nil"/>
              <w:bottom w:val="nil"/>
              <w:right w:val="nil"/>
            </w:tcBorders>
          </w:tcPr>
          <w:p w:rsidR="001C6DEA" w:rsidRDefault="001C6DEA" w:rsidP="002C1151">
            <w:pPr>
              <w:pStyle w:val="ConsPlusNormal"/>
              <w:jc w:val="center"/>
            </w:pPr>
            <w:r>
              <w:t>0,156</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медицинских организациях третьего уровня</w:t>
            </w:r>
          </w:p>
        </w:tc>
        <w:tc>
          <w:tcPr>
            <w:tcW w:w="1871" w:type="dxa"/>
            <w:tcBorders>
              <w:top w:val="nil"/>
              <w:left w:val="nil"/>
              <w:bottom w:val="nil"/>
              <w:right w:val="nil"/>
            </w:tcBorders>
          </w:tcPr>
          <w:p w:rsidR="001C6DEA" w:rsidRDefault="001C6DEA" w:rsidP="002C1151">
            <w:pPr>
              <w:pStyle w:val="ConsPlusNormal"/>
              <w:jc w:val="center"/>
            </w:pPr>
            <w:r>
              <w:t>- " -</w:t>
            </w:r>
          </w:p>
        </w:tc>
        <w:tc>
          <w:tcPr>
            <w:tcW w:w="1134" w:type="dxa"/>
            <w:tcBorders>
              <w:top w:val="nil"/>
              <w:left w:val="nil"/>
              <w:bottom w:val="nil"/>
              <w:right w:val="nil"/>
            </w:tcBorders>
          </w:tcPr>
          <w:p w:rsidR="001C6DEA" w:rsidRDefault="001C6DEA" w:rsidP="002C1151">
            <w:pPr>
              <w:pStyle w:val="ConsPlusNormal"/>
              <w:jc w:val="center"/>
            </w:pPr>
            <w:r>
              <w:t>0,116</w:t>
            </w:r>
          </w:p>
        </w:tc>
        <w:tc>
          <w:tcPr>
            <w:tcW w:w="1134" w:type="dxa"/>
            <w:tcBorders>
              <w:top w:val="nil"/>
              <w:left w:val="nil"/>
              <w:bottom w:val="nil"/>
              <w:right w:val="nil"/>
            </w:tcBorders>
          </w:tcPr>
          <w:p w:rsidR="001C6DEA" w:rsidRDefault="001C6DEA" w:rsidP="002C1151">
            <w:pPr>
              <w:pStyle w:val="ConsPlusNormal"/>
              <w:jc w:val="center"/>
            </w:pPr>
            <w:r>
              <w:t>0,096</w:t>
            </w:r>
          </w:p>
        </w:tc>
        <w:tc>
          <w:tcPr>
            <w:tcW w:w="1134" w:type="dxa"/>
            <w:tcBorders>
              <w:top w:val="nil"/>
              <w:left w:val="nil"/>
              <w:bottom w:val="nil"/>
              <w:right w:val="nil"/>
            </w:tcBorders>
          </w:tcPr>
          <w:p w:rsidR="001C6DEA" w:rsidRDefault="001C6DEA" w:rsidP="002C1151">
            <w:pPr>
              <w:pStyle w:val="ConsPlusNormal"/>
              <w:jc w:val="center"/>
            </w:pPr>
            <w:r>
              <w:t>0,096</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jc w:val="center"/>
            </w:pPr>
            <w:r>
              <w:t>2.3.</w:t>
            </w:r>
          </w:p>
        </w:tc>
        <w:tc>
          <w:tcPr>
            <w:tcW w:w="2835" w:type="dxa"/>
            <w:tcBorders>
              <w:top w:val="nil"/>
              <w:left w:val="nil"/>
              <w:bottom w:val="nil"/>
              <w:right w:val="nil"/>
            </w:tcBorders>
          </w:tcPr>
          <w:p w:rsidR="001C6DEA" w:rsidRDefault="001C6DEA" w:rsidP="002C1151">
            <w:pPr>
              <w:pStyle w:val="ConsPlusNormal"/>
            </w:pPr>
            <w:r>
              <w:t>В связи с заболеваниями</w:t>
            </w:r>
          </w:p>
        </w:tc>
        <w:tc>
          <w:tcPr>
            <w:tcW w:w="1871" w:type="dxa"/>
            <w:tcBorders>
              <w:top w:val="nil"/>
              <w:left w:val="nil"/>
              <w:bottom w:val="nil"/>
              <w:right w:val="nil"/>
            </w:tcBorders>
          </w:tcPr>
          <w:p w:rsidR="001C6DEA" w:rsidRDefault="001C6DEA" w:rsidP="002C1151">
            <w:pPr>
              <w:pStyle w:val="ConsPlusNormal"/>
            </w:pPr>
          </w:p>
        </w:tc>
        <w:tc>
          <w:tcPr>
            <w:tcW w:w="1134" w:type="dxa"/>
            <w:tcBorders>
              <w:top w:val="nil"/>
              <w:left w:val="nil"/>
              <w:bottom w:val="nil"/>
              <w:right w:val="nil"/>
            </w:tcBorders>
          </w:tcPr>
          <w:p w:rsidR="001C6DEA" w:rsidRDefault="001C6DEA" w:rsidP="002C1151">
            <w:pPr>
              <w:pStyle w:val="ConsPlusNormal"/>
            </w:pPr>
          </w:p>
        </w:tc>
        <w:tc>
          <w:tcPr>
            <w:tcW w:w="1134" w:type="dxa"/>
            <w:tcBorders>
              <w:top w:val="nil"/>
              <w:left w:val="nil"/>
              <w:bottom w:val="nil"/>
              <w:right w:val="nil"/>
            </w:tcBorders>
          </w:tcPr>
          <w:p w:rsidR="001C6DEA" w:rsidRDefault="001C6DEA" w:rsidP="002C1151">
            <w:pPr>
              <w:pStyle w:val="ConsPlusNormal"/>
            </w:pPr>
          </w:p>
        </w:tc>
        <w:tc>
          <w:tcPr>
            <w:tcW w:w="1134" w:type="dxa"/>
            <w:tcBorders>
              <w:top w:val="nil"/>
              <w:left w:val="nil"/>
              <w:bottom w:val="nil"/>
              <w:right w:val="nil"/>
            </w:tcBorders>
          </w:tcPr>
          <w:p w:rsidR="001C6DEA" w:rsidRDefault="001C6DEA" w:rsidP="002C1151">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jc w:val="center"/>
            </w:pPr>
            <w:r>
              <w:t>2.3.1.</w:t>
            </w:r>
          </w:p>
        </w:tc>
        <w:tc>
          <w:tcPr>
            <w:tcW w:w="2835" w:type="dxa"/>
            <w:tcBorders>
              <w:top w:val="nil"/>
              <w:left w:val="nil"/>
              <w:bottom w:val="nil"/>
              <w:right w:val="nil"/>
            </w:tcBorders>
          </w:tcPr>
          <w:p w:rsidR="001C6DEA" w:rsidRDefault="001C6DEA" w:rsidP="002C1151">
            <w:pPr>
              <w:pStyle w:val="ConsPlusNormal"/>
            </w:pPr>
            <w:r>
              <w:t>За счет бюджетных ассигнований краевого бюджета, в том числе:</w:t>
            </w:r>
          </w:p>
        </w:tc>
        <w:tc>
          <w:tcPr>
            <w:tcW w:w="1871" w:type="dxa"/>
            <w:tcBorders>
              <w:top w:val="nil"/>
              <w:left w:val="nil"/>
              <w:bottom w:val="nil"/>
              <w:right w:val="nil"/>
            </w:tcBorders>
          </w:tcPr>
          <w:p w:rsidR="001C6DEA" w:rsidRDefault="001C6DEA" w:rsidP="002C1151">
            <w:pPr>
              <w:pStyle w:val="ConsPlusNormal"/>
              <w:jc w:val="center"/>
            </w:pPr>
            <w:r>
              <w:t>число обращений на 1 жителя</w:t>
            </w:r>
          </w:p>
        </w:tc>
        <w:tc>
          <w:tcPr>
            <w:tcW w:w="1134" w:type="dxa"/>
            <w:tcBorders>
              <w:top w:val="nil"/>
              <w:left w:val="nil"/>
              <w:bottom w:val="nil"/>
              <w:right w:val="nil"/>
            </w:tcBorders>
          </w:tcPr>
          <w:p w:rsidR="001C6DEA" w:rsidRDefault="001C6DEA" w:rsidP="002C1151">
            <w:pPr>
              <w:pStyle w:val="ConsPlusNormal"/>
              <w:jc w:val="center"/>
            </w:pPr>
            <w:r>
              <w:t>0,144</w:t>
            </w:r>
          </w:p>
        </w:tc>
        <w:tc>
          <w:tcPr>
            <w:tcW w:w="1134" w:type="dxa"/>
            <w:tcBorders>
              <w:top w:val="nil"/>
              <w:left w:val="nil"/>
              <w:bottom w:val="nil"/>
              <w:right w:val="nil"/>
            </w:tcBorders>
          </w:tcPr>
          <w:p w:rsidR="001C6DEA" w:rsidRDefault="001C6DEA" w:rsidP="002C1151">
            <w:pPr>
              <w:pStyle w:val="ConsPlusNormal"/>
              <w:jc w:val="center"/>
            </w:pPr>
            <w:r>
              <w:t>0,144</w:t>
            </w:r>
          </w:p>
        </w:tc>
        <w:tc>
          <w:tcPr>
            <w:tcW w:w="1134" w:type="dxa"/>
            <w:tcBorders>
              <w:top w:val="nil"/>
              <w:left w:val="nil"/>
              <w:bottom w:val="nil"/>
              <w:right w:val="nil"/>
            </w:tcBorders>
          </w:tcPr>
          <w:p w:rsidR="001C6DEA" w:rsidRDefault="001C6DEA" w:rsidP="002C1151">
            <w:pPr>
              <w:pStyle w:val="ConsPlusNormal"/>
              <w:jc w:val="center"/>
            </w:pPr>
            <w:r>
              <w:t>0,144</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медицинских организациях первого уровня</w:t>
            </w:r>
          </w:p>
        </w:tc>
        <w:tc>
          <w:tcPr>
            <w:tcW w:w="1871" w:type="dxa"/>
            <w:tcBorders>
              <w:top w:val="nil"/>
              <w:left w:val="nil"/>
              <w:bottom w:val="nil"/>
              <w:right w:val="nil"/>
            </w:tcBorders>
          </w:tcPr>
          <w:p w:rsidR="001C6DEA" w:rsidRDefault="001C6DEA" w:rsidP="002C1151">
            <w:pPr>
              <w:pStyle w:val="ConsPlusNormal"/>
              <w:jc w:val="center"/>
            </w:pPr>
            <w:r>
              <w:t>- " -</w:t>
            </w:r>
          </w:p>
        </w:tc>
        <w:tc>
          <w:tcPr>
            <w:tcW w:w="1134" w:type="dxa"/>
            <w:tcBorders>
              <w:top w:val="nil"/>
              <w:left w:val="nil"/>
              <w:bottom w:val="nil"/>
              <w:right w:val="nil"/>
            </w:tcBorders>
          </w:tcPr>
          <w:p w:rsidR="001C6DEA" w:rsidRDefault="001C6DEA" w:rsidP="002C1151">
            <w:pPr>
              <w:pStyle w:val="ConsPlusNormal"/>
              <w:jc w:val="center"/>
            </w:pPr>
            <w:r>
              <w:t>0,034</w:t>
            </w:r>
          </w:p>
        </w:tc>
        <w:tc>
          <w:tcPr>
            <w:tcW w:w="1134" w:type="dxa"/>
            <w:tcBorders>
              <w:top w:val="nil"/>
              <w:left w:val="nil"/>
              <w:bottom w:val="nil"/>
              <w:right w:val="nil"/>
            </w:tcBorders>
          </w:tcPr>
          <w:p w:rsidR="001C6DEA" w:rsidRDefault="001C6DEA" w:rsidP="002C1151">
            <w:pPr>
              <w:pStyle w:val="ConsPlusNormal"/>
              <w:jc w:val="center"/>
            </w:pPr>
            <w:r>
              <w:t>0,034</w:t>
            </w:r>
          </w:p>
        </w:tc>
        <w:tc>
          <w:tcPr>
            <w:tcW w:w="1134" w:type="dxa"/>
            <w:tcBorders>
              <w:top w:val="nil"/>
              <w:left w:val="nil"/>
              <w:bottom w:val="nil"/>
              <w:right w:val="nil"/>
            </w:tcBorders>
          </w:tcPr>
          <w:p w:rsidR="001C6DEA" w:rsidRDefault="001C6DEA" w:rsidP="002C1151">
            <w:pPr>
              <w:pStyle w:val="ConsPlusNormal"/>
              <w:jc w:val="center"/>
            </w:pPr>
            <w:r>
              <w:t>0,034</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медицинских организациях второго уровня</w:t>
            </w:r>
          </w:p>
        </w:tc>
        <w:tc>
          <w:tcPr>
            <w:tcW w:w="1871" w:type="dxa"/>
            <w:tcBorders>
              <w:top w:val="nil"/>
              <w:left w:val="nil"/>
              <w:bottom w:val="nil"/>
              <w:right w:val="nil"/>
            </w:tcBorders>
          </w:tcPr>
          <w:p w:rsidR="001C6DEA" w:rsidRDefault="001C6DEA" w:rsidP="002C1151">
            <w:pPr>
              <w:pStyle w:val="ConsPlusNormal"/>
              <w:jc w:val="center"/>
            </w:pPr>
            <w:r>
              <w:t>- " -</w:t>
            </w:r>
          </w:p>
        </w:tc>
        <w:tc>
          <w:tcPr>
            <w:tcW w:w="1134" w:type="dxa"/>
            <w:tcBorders>
              <w:top w:val="nil"/>
              <w:left w:val="nil"/>
              <w:bottom w:val="nil"/>
              <w:right w:val="nil"/>
            </w:tcBorders>
          </w:tcPr>
          <w:p w:rsidR="001C6DEA" w:rsidRDefault="001C6DEA" w:rsidP="002C1151">
            <w:pPr>
              <w:pStyle w:val="ConsPlusNormal"/>
              <w:jc w:val="center"/>
            </w:pPr>
            <w:r>
              <w:t>0,110</w:t>
            </w:r>
          </w:p>
        </w:tc>
        <w:tc>
          <w:tcPr>
            <w:tcW w:w="1134" w:type="dxa"/>
            <w:tcBorders>
              <w:top w:val="nil"/>
              <w:left w:val="nil"/>
              <w:bottom w:val="nil"/>
              <w:right w:val="nil"/>
            </w:tcBorders>
          </w:tcPr>
          <w:p w:rsidR="001C6DEA" w:rsidRDefault="001C6DEA" w:rsidP="002C1151">
            <w:pPr>
              <w:pStyle w:val="ConsPlusNormal"/>
              <w:jc w:val="center"/>
            </w:pPr>
            <w:r>
              <w:t>0,110</w:t>
            </w:r>
          </w:p>
        </w:tc>
        <w:tc>
          <w:tcPr>
            <w:tcW w:w="1134" w:type="dxa"/>
            <w:tcBorders>
              <w:top w:val="nil"/>
              <w:left w:val="nil"/>
              <w:bottom w:val="nil"/>
              <w:right w:val="nil"/>
            </w:tcBorders>
          </w:tcPr>
          <w:p w:rsidR="001C6DEA" w:rsidRDefault="001C6DEA" w:rsidP="002C1151">
            <w:pPr>
              <w:pStyle w:val="ConsPlusNormal"/>
              <w:jc w:val="center"/>
            </w:pPr>
            <w:r>
              <w:t>0,110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медицинских организациях третьего уровня</w:t>
            </w:r>
          </w:p>
        </w:tc>
        <w:tc>
          <w:tcPr>
            <w:tcW w:w="1871" w:type="dxa"/>
            <w:tcBorders>
              <w:top w:val="nil"/>
              <w:left w:val="nil"/>
              <w:bottom w:val="nil"/>
              <w:right w:val="nil"/>
            </w:tcBorders>
          </w:tcPr>
          <w:p w:rsidR="001C6DEA" w:rsidRDefault="001C6DEA" w:rsidP="002C1151">
            <w:pPr>
              <w:pStyle w:val="ConsPlusNormal"/>
              <w:jc w:val="center"/>
            </w:pPr>
            <w:r>
              <w:t>- " -</w:t>
            </w:r>
          </w:p>
        </w:tc>
        <w:tc>
          <w:tcPr>
            <w:tcW w:w="1134" w:type="dxa"/>
            <w:tcBorders>
              <w:top w:val="nil"/>
              <w:left w:val="nil"/>
              <w:bottom w:val="nil"/>
              <w:right w:val="nil"/>
            </w:tcBorders>
          </w:tcPr>
          <w:p w:rsidR="001C6DEA" w:rsidRDefault="001C6DEA" w:rsidP="002C1151">
            <w:pPr>
              <w:pStyle w:val="ConsPlusNormal"/>
              <w:jc w:val="center"/>
            </w:pPr>
            <w:r>
              <w:t>0,000</w:t>
            </w:r>
          </w:p>
        </w:tc>
        <w:tc>
          <w:tcPr>
            <w:tcW w:w="1134" w:type="dxa"/>
            <w:tcBorders>
              <w:top w:val="nil"/>
              <w:left w:val="nil"/>
              <w:bottom w:val="nil"/>
              <w:right w:val="nil"/>
            </w:tcBorders>
          </w:tcPr>
          <w:p w:rsidR="001C6DEA" w:rsidRDefault="001C6DEA" w:rsidP="002C1151">
            <w:pPr>
              <w:pStyle w:val="ConsPlusNormal"/>
              <w:jc w:val="center"/>
            </w:pPr>
            <w:r>
              <w:t>0,000</w:t>
            </w:r>
          </w:p>
        </w:tc>
        <w:tc>
          <w:tcPr>
            <w:tcW w:w="1134" w:type="dxa"/>
            <w:tcBorders>
              <w:top w:val="nil"/>
              <w:left w:val="nil"/>
              <w:bottom w:val="nil"/>
              <w:right w:val="nil"/>
            </w:tcBorders>
          </w:tcPr>
          <w:p w:rsidR="001C6DEA" w:rsidRDefault="001C6DEA" w:rsidP="002C1151">
            <w:pPr>
              <w:pStyle w:val="ConsPlusNormal"/>
              <w:jc w:val="center"/>
            </w:pPr>
            <w:r>
              <w:t>0,000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jc w:val="center"/>
            </w:pPr>
            <w:r>
              <w:t>2.3.2.</w:t>
            </w:r>
          </w:p>
        </w:tc>
        <w:tc>
          <w:tcPr>
            <w:tcW w:w="2835" w:type="dxa"/>
            <w:tcBorders>
              <w:top w:val="nil"/>
              <w:left w:val="nil"/>
              <w:bottom w:val="nil"/>
              <w:right w:val="nil"/>
            </w:tcBorders>
          </w:tcPr>
          <w:p w:rsidR="001C6DEA" w:rsidRDefault="001C6DEA" w:rsidP="002C1151">
            <w:pPr>
              <w:pStyle w:val="ConsPlusNormal"/>
            </w:pPr>
            <w:r>
              <w:t>В рамках базовой программы обязательного медицинского страхования, в том числе:</w:t>
            </w:r>
          </w:p>
        </w:tc>
        <w:tc>
          <w:tcPr>
            <w:tcW w:w="1871" w:type="dxa"/>
            <w:tcBorders>
              <w:top w:val="nil"/>
              <w:left w:val="nil"/>
              <w:bottom w:val="nil"/>
              <w:right w:val="nil"/>
            </w:tcBorders>
          </w:tcPr>
          <w:p w:rsidR="001C6DEA" w:rsidRDefault="001C6DEA" w:rsidP="002C1151">
            <w:pPr>
              <w:pStyle w:val="ConsPlusNormal"/>
              <w:jc w:val="center"/>
            </w:pPr>
            <w:r>
              <w:t>число обращений на 1 застрахованное лицо</w:t>
            </w:r>
          </w:p>
        </w:tc>
        <w:tc>
          <w:tcPr>
            <w:tcW w:w="1134" w:type="dxa"/>
            <w:tcBorders>
              <w:top w:val="nil"/>
              <w:left w:val="nil"/>
              <w:bottom w:val="nil"/>
              <w:right w:val="nil"/>
            </w:tcBorders>
          </w:tcPr>
          <w:p w:rsidR="001C6DEA" w:rsidRDefault="001C6DEA" w:rsidP="002C1151">
            <w:pPr>
              <w:pStyle w:val="ConsPlusNormal"/>
              <w:jc w:val="center"/>
            </w:pPr>
            <w:r>
              <w:t>1,770</w:t>
            </w:r>
          </w:p>
        </w:tc>
        <w:tc>
          <w:tcPr>
            <w:tcW w:w="1134" w:type="dxa"/>
            <w:tcBorders>
              <w:top w:val="nil"/>
              <w:left w:val="nil"/>
              <w:bottom w:val="nil"/>
              <w:right w:val="nil"/>
            </w:tcBorders>
          </w:tcPr>
          <w:p w:rsidR="001C6DEA" w:rsidRDefault="001C6DEA" w:rsidP="002C1151">
            <w:pPr>
              <w:pStyle w:val="ConsPlusNormal"/>
              <w:jc w:val="center"/>
            </w:pPr>
            <w:r>
              <w:t>1,770</w:t>
            </w:r>
          </w:p>
        </w:tc>
        <w:tc>
          <w:tcPr>
            <w:tcW w:w="1134" w:type="dxa"/>
            <w:tcBorders>
              <w:top w:val="nil"/>
              <w:left w:val="nil"/>
              <w:bottom w:val="nil"/>
              <w:right w:val="nil"/>
            </w:tcBorders>
          </w:tcPr>
          <w:p w:rsidR="001C6DEA" w:rsidRDefault="001C6DEA" w:rsidP="002C1151">
            <w:pPr>
              <w:pStyle w:val="ConsPlusNormal"/>
              <w:jc w:val="center"/>
            </w:pPr>
            <w:r>
              <w:t>1,770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медицинских организациях первого уровня</w:t>
            </w:r>
          </w:p>
        </w:tc>
        <w:tc>
          <w:tcPr>
            <w:tcW w:w="1871" w:type="dxa"/>
            <w:tcBorders>
              <w:top w:val="nil"/>
              <w:left w:val="nil"/>
              <w:bottom w:val="nil"/>
              <w:right w:val="nil"/>
            </w:tcBorders>
          </w:tcPr>
          <w:p w:rsidR="001C6DEA" w:rsidRDefault="001C6DEA" w:rsidP="002C1151">
            <w:pPr>
              <w:pStyle w:val="ConsPlusNormal"/>
              <w:jc w:val="center"/>
            </w:pPr>
            <w:r>
              <w:t>- " -</w:t>
            </w:r>
          </w:p>
        </w:tc>
        <w:tc>
          <w:tcPr>
            <w:tcW w:w="1134" w:type="dxa"/>
            <w:tcBorders>
              <w:top w:val="nil"/>
              <w:left w:val="nil"/>
              <w:bottom w:val="nil"/>
              <w:right w:val="nil"/>
            </w:tcBorders>
          </w:tcPr>
          <w:p w:rsidR="001C6DEA" w:rsidRDefault="001C6DEA" w:rsidP="002C1151">
            <w:pPr>
              <w:pStyle w:val="ConsPlusNormal"/>
              <w:jc w:val="center"/>
            </w:pPr>
            <w:r>
              <w:t>1,057</w:t>
            </w:r>
          </w:p>
        </w:tc>
        <w:tc>
          <w:tcPr>
            <w:tcW w:w="1134" w:type="dxa"/>
            <w:tcBorders>
              <w:top w:val="nil"/>
              <w:left w:val="nil"/>
              <w:bottom w:val="nil"/>
              <w:right w:val="nil"/>
            </w:tcBorders>
          </w:tcPr>
          <w:p w:rsidR="001C6DEA" w:rsidRDefault="001C6DEA" w:rsidP="002C1151">
            <w:pPr>
              <w:pStyle w:val="ConsPlusNormal"/>
              <w:jc w:val="center"/>
            </w:pPr>
            <w:r>
              <w:t>1,057</w:t>
            </w:r>
          </w:p>
        </w:tc>
        <w:tc>
          <w:tcPr>
            <w:tcW w:w="1134" w:type="dxa"/>
            <w:tcBorders>
              <w:top w:val="nil"/>
              <w:left w:val="nil"/>
              <w:bottom w:val="nil"/>
              <w:right w:val="nil"/>
            </w:tcBorders>
          </w:tcPr>
          <w:p w:rsidR="001C6DEA" w:rsidRDefault="001C6DEA" w:rsidP="002C1151">
            <w:pPr>
              <w:pStyle w:val="ConsPlusNormal"/>
              <w:jc w:val="center"/>
            </w:pPr>
            <w:r>
              <w:t>1,057</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медицинских организациях второго уровня</w:t>
            </w:r>
          </w:p>
        </w:tc>
        <w:tc>
          <w:tcPr>
            <w:tcW w:w="1871" w:type="dxa"/>
            <w:tcBorders>
              <w:top w:val="nil"/>
              <w:left w:val="nil"/>
              <w:bottom w:val="nil"/>
              <w:right w:val="nil"/>
            </w:tcBorders>
          </w:tcPr>
          <w:p w:rsidR="001C6DEA" w:rsidRDefault="001C6DEA" w:rsidP="002C1151">
            <w:pPr>
              <w:pStyle w:val="ConsPlusNormal"/>
              <w:jc w:val="center"/>
            </w:pPr>
            <w:r>
              <w:t>- " -</w:t>
            </w:r>
          </w:p>
        </w:tc>
        <w:tc>
          <w:tcPr>
            <w:tcW w:w="1134" w:type="dxa"/>
            <w:tcBorders>
              <w:top w:val="nil"/>
              <w:left w:val="nil"/>
              <w:bottom w:val="nil"/>
              <w:right w:val="nil"/>
            </w:tcBorders>
          </w:tcPr>
          <w:p w:rsidR="001C6DEA" w:rsidRDefault="001C6DEA" w:rsidP="002C1151">
            <w:pPr>
              <w:pStyle w:val="ConsPlusNormal"/>
              <w:jc w:val="center"/>
            </w:pPr>
            <w:r>
              <w:t>0,598</w:t>
            </w:r>
          </w:p>
        </w:tc>
        <w:tc>
          <w:tcPr>
            <w:tcW w:w="1134" w:type="dxa"/>
            <w:tcBorders>
              <w:top w:val="nil"/>
              <w:left w:val="nil"/>
              <w:bottom w:val="nil"/>
              <w:right w:val="nil"/>
            </w:tcBorders>
          </w:tcPr>
          <w:p w:rsidR="001C6DEA" w:rsidRDefault="001C6DEA" w:rsidP="002C1151">
            <w:pPr>
              <w:pStyle w:val="ConsPlusNormal"/>
              <w:jc w:val="center"/>
            </w:pPr>
            <w:r>
              <w:t>0,598</w:t>
            </w:r>
          </w:p>
        </w:tc>
        <w:tc>
          <w:tcPr>
            <w:tcW w:w="1134" w:type="dxa"/>
            <w:tcBorders>
              <w:top w:val="nil"/>
              <w:left w:val="nil"/>
              <w:bottom w:val="nil"/>
              <w:right w:val="nil"/>
            </w:tcBorders>
          </w:tcPr>
          <w:p w:rsidR="001C6DEA" w:rsidRDefault="001C6DEA" w:rsidP="002C1151">
            <w:pPr>
              <w:pStyle w:val="ConsPlusNormal"/>
              <w:jc w:val="center"/>
            </w:pPr>
            <w:r>
              <w:t>0,598</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медицинских организациях третьего уровня</w:t>
            </w:r>
          </w:p>
        </w:tc>
        <w:tc>
          <w:tcPr>
            <w:tcW w:w="1871" w:type="dxa"/>
            <w:tcBorders>
              <w:top w:val="nil"/>
              <w:left w:val="nil"/>
              <w:bottom w:val="nil"/>
              <w:right w:val="nil"/>
            </w:tcBorders>
          </w:tcPr>
          <w:p w:rsidR="001C6DEA" w:rsidRDefault="001C6DEA" w:rsidP="002C1151">
            <w:pPr>
              <w:pStyle w:val="ConsPlusNormal"/>
              <w:jc w:val="center"/>
            </w:pPr>
            <w:r>
              <w:t>- " -</w:t>
            </w:r>
          </w:p>
        </w:tc>
        <w:tc>
          <w:tcPr>
            <w:tcW w:w="1134" w:type="dxa"/>
            <w:tcBorders>
              <w:top w:val="nil"/>
              <w:left w:val="nil"/>
              <w:bottom w:val="nil"/>
              <w:right w:val="nil"/>
            </w:tcBorders>
          </w:tcPr>
          <w:p w:rsidR="001C6DEA" w:rsidRDefault="001C6DEA" w:rsidP="002C1151">
            <w:pPr>
              <w:pStyle w:val="ConsPlusNormal"/>
              <w:jc w:val="center"/>
            </w:pPr>
            <w:r>
              <w:t>0,115</w:t>
            </w:r>
          </w:p>
        </w:tc>
        <w:tc>
          <w:tcPr>
            <w:tcW w:w="1134" w:type="dxa"/>
            <w:tcBorders>
              <w:top w:val="nil"/>
              <w:left w:val="nil"/>
              <w:bottom w:val="nil"/>
              <w:right w:val="nil"/>
            </w:tcBorders>
          </w:tcPr>
          <w:p w:rsidR="001C6DEA" w:rsidRDefault="001C6DEA" w:rsidP="002C1151">
            <w:pPr>
              <w:pStyle w:val="ConsPlusNormal"/>
              <w:jc w:val="center"/>
            </w:pPr>
            <w:r>
              <w:t>0,115</w:t>
            </w:r>
          </w:p>
        </w:tc>
        <w:tc>
          <w:tcPr>
            <w:tcW w:w="1134" w:type="dxa"/>
            <w:tcBorders>
              <w:top w:val="nil"/>
              <w:left w:val="nil"/>
              <w:bottom w:val="nil"/>
              <w:right w:val="nil"/>
            </w:tcBorders>
          </w:tcPr>
          <w:p w:rsidR="001C6DEA" w:rsidRDefault="001C6DEA" w:rsidP="002C1151">
            <w:pPr>
              <w:pStyle w:val="ConsPlusNormal"/>
              <w:jc w:val="center"/>
            </w:pPr>
            <w:r>
              <w:t>0,115</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jc w:val="center"/>
            </w:pPr>
            <w:r>
              <w:t>3.</w:t>
            </w:r>
          </w:p>
        </w:tc>
        <w:tc>
          <w:tcPr>
            <w:tcW w:w="2835" w:type="dxa"/>
            <w:tcBorders>
              <w:top w:val="nil"/>
              <w:left w:val="nil"/>
              <w:bottom w:val="nil"/>
              <w:right w:val="nil"/>
            </w:tcBorders>
          </w:tcPr>
          <w:p w:rsidR="001C6DEA" w:rsidRDefault="001C6DEA" w:rsidP="002C1151">
            <w:pPr>
              <w:pStyle w:val="ConsPlusNormal"/>
            </w:pPr>
            <w:r>
              <w:t>Медицинская помощь в условиях дневных стационаров</w:t>
            </w:r>
          </w:p>
        </w:tc>
        <w:tc>
          <w:tcPr>
            <w:tcW w:w="1871" w:type="dxa"/>
            <w:tcBorders>
              <w:top w:val="nil"/>
              <w:left w:val="nil"/>
              <w:bottom w:val="nil"/>
              <w:right w:val="nil"/>
            </w:tcBorders>
          </w:tcPr>
          <w:p w:rsidR="001C6DEA" w:rsidRDefault="001C6DEA" w:rsidP="002C1151">
            <w:pPr>
              <w:pStyle w:val="ConsPlusNormal"/>
            </w:pPr>
          </w:p>
        </w:tc>
        <w:tc>
          <w:tcPr>
            <w:tcW w:w="1134" w:type="dxa"/>
            <w:tcBorders>
              <w:top w:val="nil"/>
              <w:left w:val="nil"/>
              <w:bottom w:val="nil"/>
              <w:right w:val="nil"/>
            </w:tcBorders>
          </w:tcPr>
          <w:p w:rsidR="001C6DEA" w:rsidRDefault="001C6DEA" w:rsidP="002C1151">
            <w:pPr>
              <w:pStyle w:val="ConsPlusNormal"/>
            </w:pPr>
          </w:p>
        </w:tc>
        <w:tc>
          <w:tcPr>
            <w:tcW w:w="1134" w:type="dxa"/>
            <w:tcBorders>
              <w:top w:val="nil"/>
              <w:left w:val="nil"/>
              <w:bottom w:val="nil"/>
              <w:right w:val="nil"/>
            </w:tcBorders>
          </w:tcPr>
          <w:p w:rsidR="001C6DEA" w:rsidRDefault="001C6DEA" w:rsidP="002C1151">
            <w:pPr>
              <w:pStyle w:val="ConsPlusNormal"/>
            </w:pPr>
          </w:p>
        </w:tc>
        <w:tc>
          <w:tcPr>
            <w:tcW w:w="1134" w:type="dxa"/>
            <w:tcBorders>
              <w:top w:val="nil"/>
              <w:left w:val="nil"/>
              <w:bottom w:val="nil"/>
              <w:right w:val="nil"/>
            </w:tcBorders>
          </w:tcPr>
          <w:p w:rsidR="001C6DEA" w:rsidRDefault="001C6DEA" w:rsidP="002C1151">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jc w:val="center"/>
            </w:pPr>
            <w:r>
              <w:t>3.1.</w:t>
            </w:r>
          </w:p>
        </w:tc>
        <w:tc>
          <w:tcPr>
            <w:tcW w:w="2835" w:type="dxa"/>
            <w:tcBorders>
              <w:top w:val="nil"/>
              <w:left w:val="nil"/>
              <w:bottom w:val="nil"/>
              <w:right w:val="nil"/>
            </w:tcBorders>
          </w:tcPr>
          <w:p w:rsidR="001C6DEA" w:rsidRDefault="001C6DEA" w:rsidP="002C1151">
            <w:pPr>
              <w:pStyle w:val="ConsPlusNormal"/>
            </w:pPr>
            <w:r>
              <w:t>За счет бюджетных ассигнований краевого бюджета, в том числе:</w:t>
            </w:r>
          </w:p>
        </w:tc>
        <w:tc>
          <w:tcPr>
            <w:tcW w:w="1871" w:type="dxa"/>
            <w:tcBorders>
              <w:top w:val="nil"/>
              <w:left w:val="nil"/>
              <w:bottom w:val="nil"/>
              <w:right w:val="nil"/>
            </w:tcBorders>
          </w:tcPr>
          <w:p w:rsidR="001C6DEA" w:rsidRDefault="001C6DEA" w:rsidP="002C1151">
            <w:pPr>
              <w:pStyle w:val="ConsPlusNormal"/>
              <w:jc w:val="center"/>
            </w:pPr>
            <w:r>
              <w:t>число случаев лечения на 1 жителя</w:t>
            </w:r>
          </w:p>
        </w:tc>
        <w:tc>
          <w:tcPr>
            <w:tcW w:w="1134" w:type="dxa"/>
            <w:tcBorders>
              <w:top w:val="nil"/>
              <w:left w:val="nil"/>
              <w:bottom w:val="nil"/>
              <w:right w:val="nil"/>
            </w:tcBorders>
          </w:tcPr>
          <w:p w:rsidR="001C6DEA" w:rsidRDefault="001C6DEA" w:rsidP="002C1151">
            <w:pPr>
              <w:pStyle w:val="ConsPlusNormal"/>
              <w:jc w:val="center"/>
            </w:pPr>
            <w:r>
              <w:t>0,004</w:t>
            </w:r>
          </w:p>
        </w:tc>
        <w:tc>
          <w:tcPr>
            <w:tcW w:w="1134" w:type="dxa"/>
            <w:tcBorders>
              <w:top w:val="nil"/>
              <w:left w:val="nil"/>
              <w:bottom w:val="nil"/>
              <w:right w:val="nil"/>
            </w:tcBorders>
          </w:tcPr>
          <w:p w:rsidR="001C6DEA" w:rsidRDefault="001C6DEA" w:rsidP="002C1151">
            <w:pPr>
              <w:pStyle w:val="ConsPlusNormal"/>
              <w:jc w:val="center"/>
            </w:pPr>
            <w:r>
              <w:t>0,004</w:t>
            </w:r>
          </w:p>
        </w:tc>
        <w:tc>
          <w:tcPr>
            <w:tcW w:w="1134" w:type="dxa"/>
            <w:tcBorders>
              <w:top w:val="nil"/>
              <w:left w:val="nil"/>
              <w:bottom w:val="nil"/>
              <w:right w:val="nil"/>
            </w:tcBorders>
          </w:tcPr>
          <w:p w:rsidR="001C6DEA" w:rsidRDefault="001C6DEA" w:rsidP="002C1151">
            <w:pPr>
              <w:pStyle w:val="ConsPlusNormal"/>
              <w:jc w:val="center"/>
            </w:pPr>
            <w:r>
              <w:t>0,004</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медицинских организациях первого уровня</w:t>
            </w:r>
          </w:p>
        </w:tc>
        <w:tc>
          <w:tcPr>
            <w:tcW w:w="1871" w:type="dxa"/>
            <w:tcBorders>
              <w:top w:val="nil"/>
              <w:left w:val="nil"/>
              <w:bottom w:val="nil"/>
              <w:right w:val="nil"/>
            </w:tcBorders>
          </w:tcPr>
          <w:p w:rsidR="001C6DEA" w:rsidRDefault="001C6DEA" w:rsidP="002C1151">
            <w:pPr>
              <w:pStyle w:val="ConsPlusNormal"/>
              <w:jc w:val="center"/>
            </w:pPr>
            <w:r>
              <w:t>- " -</w:t>
            </w:r>
          </w:p>
        </w:tc>
        <w:tc>
          <w:tcPr>
            <w:tcW w:w="1134" w:type="dxa"/>
            <w:tcBorders>
              <w:top w:val="nil"/>
              <w:left w:val="nil"/>
              <w:bottom w:val="nil"/>
              <w:right w:val="nil"/>
            </w:tcBorders>
          </w:tcPr>
          <w:p w:rsidR="001C6DEA" w:rsidRDefault="001C6DEA" w:rsidP="002C1151">
            <w:pPr>
              <w:pStyle w:val="ConsPlusNormal"/>
              <w:jc w:val="center"/>
            </w:pPr>
            <w:r>
              <w:t>0,000</w:t>
            </w:r>
          </w:p>
        </w:tc>
        <w:tc>
          <w:tcPr>
            <w:tcW w:w="1134" w:type="dxa"/>
            <w:tcBorders>
              <w:top w:val="nil"/>
              <w:left w:val="nil"/>
              <w:bottom w:val="nil"/>
              <w:right w:val="nil"/>
            </w:tcBorders>
          </w:tcPr>
          <w:p w:rsidR="001C6DEA" w:rsidRDefault="001C6DEA" w:rsidP="002C1151">
            <w:pPr>
              <w:pStyle w:val="ConsPlusNormal"/>
              <w:jc w:val="center"/>
            </w:pPr>
            <w:r>
              <w:t>0,000</w:t>
            </w:r>
          </w:p>
        </w:tc>
        <w:tc>
          <w:tcPr>
            <w:tcW w:w="1134" w:type="dxa"/>
            <w:tcBorders>
              <w:top w:val="nil"/>
              <w:left w:val="nil"/>
              <w:bottom w:val="nil"/>
              <w:right w:val="nil"/>
            </w:tcBorders>
          </w:tcPr>
          <w:p w:rsidR="001C6DEA" w:rsidRDefault="001C6DEA" w:rsidP="002C1151">
            <w:pPr>
              <w:pStyle w:val="ConsPlusNormal"/>
              <w:jc w:val="center"/>
            </w:pPr>
            <w:r>
              <w:t>0,000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медицинских организациях второго уровня</w:t>
            </w:r>
          </w:p>
        </w:tc>
        <w:tc>
          <w:tcPr>
            <w:tcW w:w="1871" w:type="dxa"/>
            <w:tcBorders>
              <w:top w:val="nil"/>
              <w:left w:val="nil"/>
              <w:bottom w:val="nil"/>
              <w:right w:val="nil"/>
            </w:tcBorders>
          </w:tcPr>
          <w:p w:rsidR="001C6DEA" w:rsidRDefault="001C6DEA" w:rsidP="002C1151">
            <w:pPr>
              <w:pStyle w:val="ConsPlusNormal"/>
              <w:jc w:val="center"/>
            </w:pPr>
            <w:r>
              <w:t>- " -</w:t>
            </w:r>
          </w:p>
        </w:tc>
        <w:tc>
          <w:tcPr>
            <w:tcW w:w="1134" w:type="dxa"/>
            <w:tcBorders>
              <w:top w:val="nil"/>
              <w:left w:val="nil"/>
              <w:bottom w:val="nil"/>
              <w:right w:val="nil"/>
            </w:tcBorders>
          </w:tcPr>
          <w:p w:rsidR="001C6DEA" w:rsidRDefault="001C6DEA" w:rsidP="002C1151">
            <w:pPr>
              <w:pStyle w:val="ConsPlusNormal"/>
              <w:jc w:val="center"/>
            </w:pPr>
            <w:r>
              <w:t>0,004</w:t>
            </w:r>
          </w:p>
        </w:tc>
        <w:tc>
          <w:tcPr>
            <w:tcW w:w="1134" w:type="dxa"/>
            <w:tcBorders>
              <w:top w:val="nil"/>
              <w:left w:val="nil"/>
              <w:bottom w:val="nil"/>
              <w:right w:val="nil"/>
            </w:tcBorders>
          </w:tcPr>
          <w:p w:rsidR="001C6DEA" w:rsidRDefault="001C6DEA" w:rsidP="002C1151">
            <w:pPr>
              <w:pStyle w:val="ConsPlusNormal"/>
              <w:jc w:val="center"/>
            </w:pPr>
            <w:r>
              <w:t>0,004</w:t>
            </w:r>
          </w:p>
        </w:tc>
        <w:tc>
          <w:tcPr>
            <w:tcW w:w="1134" w:type="dxa"/>
            <w:tcBorders>
              <w:top w:val="nil"/>
              <w:left w:val="nil"/>
              <w:bottom w:val="nil"/>
              <w:right w:val="nil"/>
            </w:tcBorders>
          </w:tcPr>
          <w:p w:rsidR="001C6DEA" w:rsidRDefault="001C6DEA" w:rsidP="002C1151">
            <w:pPr>
              <w:pStyle w:val="ConsPlusNormal"/>
              <w:jc w:val="center"/>
            </w:pPr>
            <w:r>
              <w:t>0,004</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медицинских организациях третьего уровня</w:t>
            </w:r>
          </w:p>
        </w:tc>
        <w:tc>
          <w:tcPr>
            <w:tcW w:w="1871" w:type="dxa"/>
            <w:tcBorders>
              <w:top w:val="nil"/>
              <w:left w:val="nil"/>
              <w:bottom w:val="nil"/>
              <w:right w:val="nil"/>
            </w:tcBorders>
          </w:tcPr>
          <w:p w:rsidR="001C6DEA" w:rsidRDefault="001C6DEA" w:rsidP="002C1151">
            <w:pPr>
              <w:pStyle w:val="ConsPlusNormal"/>
              <w:jc w:val="center"/>
            </w:pPr>
            <w:r>
              <w:t>- " -</w:t>
            </w:r>
          </w:p>
        </w:tc>
        <w:tc>
          <w:tcPr>
            <w:tcW w:w="1134" w:type="dxa"/>
            <w:tcBorders>
              <w:top w:val="nil"/>
              <w:left w:val="nil"/>
              <w:bottom w:val="nil"/>
              <w:right w:val="nil"/>
            </w:tcBorders>
          </w:tcPr>
          <w:p w:rsidR="001C6DEA" w:rsidRDefault="001C6DEA" w:rsidP="002C1151">
            <w:pPr>
              <w:pStyle w:val="ConsPlusNormal"/>
              <w:jc w:val="center"/>
            </w:pPr>
            <w:r>
              <w:t>0,000</w:t>
            </w:r>
          </w:p>
        </w:tc>
        <w:tc>
          <w:tcPr>
            <w:tcW w:w="1134" w:type="dxa"/>
            <w:tcBorders>
              <w:top w:val="nil"/>
              <w:left w:val="nil"/>
              <w:bottom w:val="nil"/>
              <w:right w:val="nil"/>
            </w:tcBorders>
          </w:tcPr>
          <w:p w:rsidR="001C6DEA" w:rsidRDefault="001C6DEA" w:rsidP="002C1151">
            <w:pPr>
              <w:pStyle w:val="ConsPlusNormal"/>
              <w:jc w:val="center"/>
            </w:pPr>
            <w:r>
              <w:t>0,000</w:t>
            </w:r>
          </w:p>
        </w:tc>
        <w:tc>
          <w:tcPr>
            <w:tcW w:w="1134" w:type="dxa"/>
            <w:tcBorders>
              <w:top w:val="nil"/>
              <w:left w:val="nil"/>
              <w:bottom w:val="nil"/>
              <w:right w:val="nil"/>
            </w:tcBorders>
          </w:tcPr>
          <w:p w:rsidR="001C6DEA" w:rsidRDefault="001C6DEA" w:rsidP="002C1151">
            <w:pPr>
              <w:pStyle w:val="ConsPlusNormal"/>
              <w:jc w:val="center"/>
            </w:pPr>
            <w:r>
              <w:t>0,000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jc w:val="center"/>
            </w:pPr>
            <w:r>
              <w:t>3.2.</w:t>
            </w:r>
          </w:p>
        </w:tc>
        <w:tc>
          <w:tcPr>
            <w:tcW w:w="2835" w:type="dxa"/>
            <w:tcBorders>
              <w:top w:val="nil"/>
              <w:left w:val="nil"/>
              <w:bottom w:val="nil"/>
              <w:right w:val="nil"/>
            </w:tcBorders>
          </w:tcPr>
          <w:p w:rsidR="001C6DEA" w:rsidRDefault="001C6DEA" w:rsidP="002C1151">
            <w:pPr>
              <w:pStyle w:val="ConsPlusNormal"/>
            </w:pPr>
            <w:r>
              <w:t>В рамках базовой программы обязательного медицинского страхования, в том числе:</w:t>
            </w:r>
          </w:p>
        </w:tc>
        <w:tc>
          <w:tcPr>
            <w:tcW w:w="1871" w:type="dxa"/>
            <w:tcBorders>
              <w:top w:val="nil"/>
              <w:left w:val="nil"/>
              <w:bottom w:val="nil"/>
              <w:right w:val="nil"/>
            </w:tcBorders>
          </w:tcPr>
          <w:p w:rsidR="001C6DEA" w:rsidRDefault="001C6DEA" w:rsidP="002C1151">
            <w:pPr>
              <w:pStyle w:val="ConsPlusNormal"/>
              <w:jc w:val="center"/>
            </w:pPr>
            <w:r>
              <w:t>число случаев лечения на 1 застрахованное лицо</w:t>
            </w:r>
          </w:p>
        </w:tc>
        <w:tc>
          <w:tcPr>
            <w:tcW w:w="1134" w:type="dxa"/>
            <w:tcBorders>
              <w:top w:val="nil"/>
              <w:left w:val="nil"/>
              <w:bottom w:val="nil"/>
              <w:right w:val="nil"/>
            </w:tcBorders>
          </w:tcPr>
          <w:p w:rsidR="001C6DEA" w:rsidRDefault="001C6DEA" w:rsidP="002C1151">
            <w:pPr>
              <w:pStyle w:val="ConsPlusNormal"/>
              <w:jc w:val="center"/>
            </w:pPr>
            <w:r>
              <w:t>0,062</w:t>
            </w:r>
          </w:p>
        </w:tc>
        <w:tc>
          <w:tcPr>
            <w:tcW w:w="1134" w:type="dxa"/>
            <w:tcBorders>
              <w:top w:val="nil"/>
              <w:left w:val="nil"/>
              <w:bottom w:val="nil"/>
              <w:right w:val="nil"/>
            </w:tcBorders>
          </w:tcPr>
          <w:p w:rsidR="001C6DEA" w:rsidRDefault="001C6DEA" w:rsidP="002C1151">
            <w:pPr>
              <w:pStyle w:val="ConsPlusNormal"/>
              <w:jc w:val="center"/>
            </w:pPr>
            <w:r>
              <w:t>0,062</w:t>
            </w:r>
          </w:p>
        </w:tc>
        <w:tc>
          <w:tcPr>
            <w:tcW w:w="1134" w:type="dxa"/>
            <w:tcBorders>
              <w:top w:val="nil"/>
              <w:left w:val="nil"/>
              <w:bottom w:val="nil"/>
              <w:right w:val="nil"/>
            </w:tcBorders>
          </w:tcPr>
          <w:p w:rsidR="001C6DEA" w:rsidRDefault="001C6DEA" w:rsidP="002C1151">
            <w:pPr>
              <w:pStyle w:val="ConsPlusNormal"/>
              <w:jc w:val="center"/>
            </w:pPr>
            <w:r>
              <w:t>0,062</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 xml:space="preserve">в медицинских организациях первого </w:t>
            </w:r>
            <w:r>
              <w:lastRenderedPageBreak/>
              <w:t>уровня</w:t>
            </w:r>
          </w:p>
        </w:tc>
        <w:tc>
          <w:tcPr>
            <w:tcW w:w="1871" w:type="dxa"/>
            <w:tcBorders>
              <w:top w:val="nil"/>
              <w:left w:val="nil"/>
              <w:bottom w:val="nil"/>
              <w:right w:val="nil"/>
            </w:tcBorders>
          </w:tcPr>
          <w:p w:rsidR="001C6DEA" w:rsidRDefault="001C6DEA" w:rsidP="002C1151">
            <w:pPr>
              <w:pStyle w:val="ConsPlusNormal"/>
              <w:jc w:val="center"/>
            </w:pPr>
            <w:r>
              <w:lastRenderedPageBreak/>
              <w:t>- " -</w:t>
            </w:r>
          </w:p>
        </w:tc>
        <w:tc>
          <w:tcPr>
            <w:tcW w:w="1134" w:type="dxa"/>
            <w:tcBorders>
              <w:top w:val="nil"/>
              <w:left w:val="nil"/>
              <w:bottom w:val="nil"/>
              <w:right w:val="nil"/>
            </w:tcBorders>
          </w:tcPr>
          <w:p w:rsidR="001C6DEA" w:rsidRDefault="001C6DEA" w:rsidP="002C1151">
            <w:pPr>
              <w:pStyle w:val="ConsPlusNormal"/>
              <w:jc w:val="center"/>
            </w:pPr>
            <w:r>
              <w:t>0,025</w:t>
            </w:r>
          </w:p>
        </w:tc>
        <w:tc>
          <w:tcPr>
            <w:tcW w:w="1134" w:type="dxa"/>
            <w:tcBorders>
              <w:top w:val="nil"/>
              <w:left w:val="nil"/>
              <w:bottom w:val="nil"/>
              <w:right w:val="nil"/>
            </w:tcBorders>
          </w:tcPr>
          <w:p w:rsidR="001C6DEA" w:rsidRDefault="001C6DEA" w:rsidP="002C1151">
            <w:pPr>
              <w:pStyle w:val="ConsPlusNormal"/>
              <w:jc w:val="center"/>
            </w:pPr>
            <w:r>
              <w:t>0,025</w:t>
            </w:r>
          </w:p>
        </w:tc>
        <w:tc>
          <w:tcPr>
            <w:tcW w:w="1134" w:type="dxa"/>
            <w:tcBorders>
              <w:top w:val="nil"/>
              <w:left w:val="nil"/>
              <w:bottom w:val="nil"/>
              <w:right w:val="nil"/>
            </w:tcBorders>
          </w:tcPr>
          <w:p w:rsidR="001C6DEA" w:rsidRDefault="001C6DEA" w:rsidP="002C1151">
            <w:pPr>
              <w:pStyle w:val="ConsPlusNormal"/>
              <w:jc w:val="center"/>
            </w:pPr>
            <w:r>
              <w:t>0,025</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медицинских организациях второго уровня</w:t>
            </w:r>
          </w:p>
        </w:tc>
        <w:tc>
          <w:tcPr>
            <w:tcW w:w="1871" w:type="dxa"/>
            <w:tcBorders>
              <w:top w:val="nil"/>
              <w:left w:val="nil"/>
              <w:bottom w:val="nil"/>
              <w:right w:val="nil"/>
            </w:tcBorders>
          </w:tcPr>
          <w:p w:rsidR="001C6DEA" w:rsidRDefault="001C6DEA" w:rsidP="002C1151">
            <w:pPr>
              <w:pStyle w:val="ConsPlusNormal"/>
              <w:jc w:val="center"/>
            </w:pPr>
            <w:r>
              <w:t>- " -</w:t>
            </w:r>
          </w:p>
        </w:tc>
        <w:tc>
          <w:tcPr>
            <w:tcW w:w="1134" w:type="dxa"/>
            <w:tcBorders>
              <w:top w:val="nil"/>
              <w:left w:val="nil"/>
              <w:bottom w:val="nil"/>
              <w:right w:val="nil"/>
            </w:tcBorders>
          </w:tcPr>
          <w:p w:rsidR="001C6DEA" w:rsidRDefault="001C6DEA" w:rsidP="002C1151">
            <w:pPr>
              <w:pStyle w:val="ConsPlusNormal"/>
              <w:jc w:val="center"/>
            </w:pPr>
            <w:r>
              <w:t>0,020</w:t>
            </w:r>
          </w:p>
        </w:tc>
        <w:tc>
          <w:tcPr>
            <w:tcW w:w="1134" w:type="dxa"/>
            <w:tcBorders>
              <w:top w:val="nil"/>
              <w:left w:val="nil"/>
              <w:bottom w:val="nil"/>
              <w:right w:val="nil"/>
            </w:tcBorders>
          </w:tcPr>
          <w:p w:rsidR="001C6DEA" w:rsidRDefault="001C6DEA" w:rsidP="002C1151">
            <w:pPr>
              <w:pStyle w:val="ConsPlusNormal"/>
              <w:jc w:val="center"/>
            </w:pPr>
            <w:r>
              <w:t>0,020</w:t>
            </w:r>
          </w:p>
        </w:tc>
        <w:tc>
          <w:tcPr>
            <w:tcW w:w="1134" w:type="dxa"/>
            <w:tcBorders>
              <w:top w:val="nil"/>
              <w:left w:val="nil"/>
              <w:bottom w:val="nil"/>
              <w:right w:val="nil"/>
            </w:tcBorders>
          </w:tcPr>
          <w:p w:rsidR="001C6DEA" w:rsidRDefault="001C6DEA" w:rsidP="002C1151">
            <w:pPr>
              <w:pStyle w:val="ConsPlusNormal"/>
              <w:jc w:val="center"/>
            </w:pPr>
            <w:r>
              <w:t>0,020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медицинских организациях третьего уровня</w:t>
            </w:r>
          </w:p>
        </w:tc>
        <w:tc>
          <w:tcPr>
            <w:tcW w:w="1871" w:type="dxa"/>
            <w:tcBorders>
              <w:top w:val="nil"/>
              <w:left w:val="nil"/>
              <w:bottom w:val="nil"/>
              <w:right w:val="nil"/>
            </w:tcBorders>
          </w:tcPr>
          <w:p w:rsidR="001C6DEA" w:rsidRDefault="001C6DEA" w:rsidP="002C1151">
            <w:pPr>
              <w:pStyle w:val="ConsPlusNormal"/>
              <w:jc w:val="center"/>
            </w:pPr>
            <w:r>
              <w:t>- " -</w:t>
            </w:r>
          </w:p>
        </w:tc>
        <w:tc>
          <w:tcPr>
            <w:tcW w:w="1134" w:type="dxa"/>
            <w:tcBorders>
              <w:top w:val="nil"/>
              <w:left w:val="nil"/>
              <w:bottom w:val="nil"/>
              <w:right w:val="nil"/>
            </w:tcBorders>
          </w:tcPr>
          <w:p w:rsidR="001C6DEA" w:rsidRDefault="001C6DEA" w:rsidP="002C1151">
            <w:pPr>
              <w:pStyle w:val="ConsPlusNormal"/>
              <w:jc w:val="center"/>
            </w:pPr>
            <w:r>
              <w:t>0,017</w:t>
            </w:r>
          </w:p>
        </w:tc>
        <w:tc>
          <w:tcPr>
            <w:tcW w:w="1134" w:type="dxa"/>
            <w:tcBorders>
              <w:top w:val="nil"/>
              <w:left w:val="nil"/>
              <w:bottom w:val="nil"/>
              <w:right w:val="nil"/>
            </w:tcBorders>
          </w:tcPr>
          <w:p w:rsidR="001C6DEA" w:rsidRDefault="001C6DEA" w:rsidP="002C1151">
            <w:pPr>
              <w:pStyle w:val="ConsPlusNormal"/>
              <w:jc w:val="center"/>
            </w:pPr>
            <w:r>
              <w:t>0,017</w:t>
            </w:r>
          </w:p>
        </w:tc>
        <w:tc>
          <w:tcPr>
            <w:tcW w:w="1134" w:type="dxa"/>
            <w:tcBorders>
              <w:top w:val="nil"/>
              <w:left w:val="nil"/>
              <w:bottom w:val="nil"/>
              <w:right w:val="nil"/>
            </w:tcBorders>
          </w:tcPr>
          <w:p w:rsidR="001C6DEA" w:rsidRDefault="001C6DEA" w:rsidP="002C1151">
            <w:pPr>
              <w:pStyle w:val="ConsPlusNormal"/>
              <w:jc w:val="center"/>
            </w:pPr>
            <w:r>
              <w:t>0,017</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jc w:val="center"/>
            </w:pPr>
            <w:r>
              <w:t>3.2.1.</w:t>
            </w:r>
          </w:p>
        </w:tc>
        <w:tc>
          <w:tcPr>
            <w:tcW w:w="2835" w:type="dxa"/>
            <w:tcBorders>
              <w:top w:val="nil"/>
              <w:left w:val="nil"/>
              <w:bottom w:val="nil"/>
              <w:right w:val="nil"/>
            </w:tcBorders>
          </w:tcPr>
          <w:p w:rsidR="001C6DEA" w:rsidRDefault="001C6DEA" w:rsidP="002C1151">
            <w:pPr>
              <w:pStyle w:val="ConsPlusNormal"/>
            </w:pPr>
            <w:r>
              <w:t>Для медицинской помощи по профилю "онкология", в том числе:</w:t>
            </w:r>
          </w:p>
        </w:tc>
        <w:tc>
          <w:tcPr>
            <w:tcW w:w="1871" w:type="dxa"/>
            <w:tcBorders>
              <w:top w:val="nil"/>
              <w:left w:val="nil"/>
              <w:bottom w:val="nil"/>
              <w:right w:val="nil"/>
            </w:tcBorders>
          </w:tcPr>
          <w:p w:rsidR="001C6DEA" w:rsidRDefault="001C6DEA" w:rsidP="002C1151">
            <w:pPr>
              <w:pStyle w:val="ConsPlusNormal"/>
              <w:jc w:val="center"/>
            </w:pPr>
            <w:r>
              <w:t>число случаев лечения на 1 застрахованное лицо</w:t>
            </w:r>
          </w:p>
        </w:tc>
        <w:tc>
          <w:tcPr>
            <w:tcW w:w="1134" w:type="dxa"/>
            <w:tcBorders>
              <w:top w:val="nil"/>
              <w:left w:val="nil"/>
              <w:bottom w:val="nil"/>
              <w:right w:val="nil"/>
            </w:tcBorders>
          </w:tcPr>
          <w:p w:rsidR="001C6DEA" w:rsidRDefault="001C6DEA" w:rsidP="002C1151">
            <w:pPr>
              <w:pStyle w:val="ConsPlusNormal"/>
              <w:jc w:val="center"/>
            </w:pPr>
            <w:r>
              <w:t>0,00631</w:t>
            </w:r>
          </w:p>
        </w:tc>
        <w:tc>
          <w:tcPr>
            <w:tcW w:w="1134" w:type="dxa"/>
            <w:tcBorders>
              <w:top w:val="nil"/>
              <w:left w:val="nil"/>
              <w:bottom w:val="nil"/>
              <w:right w:val="nil"/>
            </w:tcBorders>
          </w:tcPr>
          <w:p w:rsidR="001C6DEA" w:rsidRDefault="001C6DEA" w:rsidP="002C1151">
            <w:pPr>
              <w:pStyle w:val="ConsPlusNormal"/>
              <w:jc w:val="center"/>
            </w:pPr>
            <w:r>
              <w:t>0,00650</w:t>
            </w:r>
          </w:p>
        </w:tc>
        <w:tc>
          <w:tcPr>
            <w:tcW w:w="1134" w:type="dxa"/>
            <w:tcBorders>
              <w:top w:val="nil"/>
              <w:left w:val="nil"/>
              <w:bottom w:val="nil"/>
              <w:right w:val="nil"/>
            </w:tcBorders>
          </w:tcPr>
          <w:p w:rsidR="001C6DEA" w:rsidRDefault="001C6DEA" w:rsidP="002C1151">
            <w:pPr>
              <w:pStyle w:val="ConsPlusNormal"/>
              <w:jc w:val="center"/>
            </w:pPr>
            <w:r>
              <w:t>0,00668</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медицинских организациях первого уровня</w:t>
            </w:r>
          </w:p>
        </w:tc>
        <w:tc>
          <w:tcPr>
            <w:tcW w:w="1871" w:type="dxa"/>
            <w:tcBorders>
              <w:top w:val="nil"/>
              <w:left w:val="nil"/>
              <w:bottom w:val="nil"/>
              <w:right w:val="nil"/>
            </w:tcBorders>
          </w:tcPr>
          <w:p w:rsidR="001C6DEA" w:rsidRDefault="001C6DEA" w:rsidP="002C1151">
            <w:pPr>
              <w:pStyle w:val="ConsPlusNormal"/>
              <w:jc w:val="center"/>
            </w:pPr>
            <w:r>
              <w:t>- " -</w:t>
            </w:r>
          </w:p>
        </w:tc>
        <w:tc>
          <w:tcPr>
            <w:tcW w:w="1134" w:type="dxa"/>
            <w:tcBorders>
              <w:top w:val="nil"/>
              <w:left w:val="nil"/>
              <w:bottom w:val="nil"/>
              <w:right w:val="nil"/>
            </w:tcBorders>
          </w:tcPr>
          <w:p w:rsidR="001C6DEA" w:rsidRDefault="001C6DEA" w:rsidP="002C1151">
            <w:pPr>
              <w:pStyle w:val="ConsPlusNormal"/>
              <w:jc w:val="center"/>
            </w:pPr>
            <w:r>
              <w:t>0,00000</w:t>
            </w:r>
          </w:p>
        </w:tc>
        <w:tc>
          <w:tcPr>
            <w:tcW w:w="1134" w:type="dxa"/>
            <w:tcBorders>
              <w:top w:val="nil"/>
              <w:left w:val="nil"/>
              <w:bottom w:val="nil"/>
              <w:right w:val="nil"/>
            </w:tcBorders>
          </w:tcPr>
          <w:p w:rsidR="001C6DEA" w:rsidRDefault="001C6DEA" w:rsidP="002C1151">
            <w:pPr>
              <w:pStyle w:val="ConsPlusNormal"/>
              <w:jc w:val="center"/>
            </w:pPr>
            <w:r>
              <w:t>0,00000</w:t>
            </w:r>
          </w:p>
        </w:tc>
        <w:tc>
          <w:tcPr>
            <w:tcW w:w="1134" w:type="dxa"/>
            <w:tcBorders>
              <w:top w:val="nil"/>
              <w:left w:val="nil"/>
              <w:bottom w:val="nil"/>
              <w:right w:val="nil"/>
            </w:tcBorders>
          </w:tcPr>
          <w:p w:rsidR="001C6DEA" w:rsidRDefault="001C6DEA" w:rsidP="002C1151">
            <w:pPr>
              <w:pStyle w:val="ConsPlusNormal"/>
              <w:jc w:val="center"/>
            </w:pPr>
            <w:r>
              <w:t>0,00000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медицинских организациях второго уровня</w:t>
            </w:r>
          </w:p>
        </w:tc>
        <w:tc>
          <w:tcPr>
            <w:tcW w:w="1871" w:type="dxa"/>
            <w:tcBorders>
              <w:top w:val="nil"/>
              <w:left w:val="nil"/>
              <w:bottom w:val="nil"/>
              <w:right w:val="nil"/>
            </w:tcBorders>
          </w:tcPr>
          <w:p w:rsidR="001C6DEA" w:rsidRDefault="001C6DEA" w:rsidP="002C1151">
            <w:pPr>
              <w:pStyle w:val="ConsPlusNormal"/>
              <w:jc w:val="center"/>
            </w:pPr>
            <w:r>
              <w:t>- " -</w:t>
            </w:r>
          </w:p>
        </w:tc>
        <w:tc>
          <w:tcPr>
            <w:tcW w:w="1134" w:type="dxa"/>
            <w:tcBorders>
              <w:top w:val="nil"/>
              <w:left w:val="nil"/>
              <w:bottom w:val="nil"/>
              <w:right w:val="nil"/>
            </w:tcBorders>
          </w:tcPr>
          <w:p w:rsidR="001C6DEA" w:rsidRDefault="001C6DEA" w:rsidP="002C1151">
            <w:pPr>
              <w:pStyle w:val="ConsPlusNormal"/>
              <w:jc w:val="center"/>
            </w:pPr>
            <w:r>
              <w:t>0,00000</w:t>
            </w:r>
          </w:p>
        </w:tc>
        <w:tc>
          <w:tcPr>
            <w:tcW w:w="1134" w:type="dxa"/>
            <w:tcBorders>
              <w:top w:val="nil"/>
              <w:left w:val="nil"/>
              <w:bottom w:val="nil"/>
              <w:right w:val="nil"/>
            </w:tcBorders>
          </w:tcPr>
          <w:p w:rsidR="001C6DEA" w:rsidRDefault="001C6DEA" w:rsidP="002C1151">
            <w:pPr>
              <w:pStyle w:val="ConsPlusNormal"/>
              <w:jc w:val="center"/>
            </w:pPr>
            <w:r>
              <w:t>0,00000</w:t>
            </w:r>
          </w:p>
        </w:tc>
        <w:tc>
          <w:tcPr>
            <w:tcW w:w="1134" w:type="dxa"/>
            <w:tcBorders>
              <w:top w:val="nil"/>
              <w:left w:val="nil"/>
              <w:bottom w:val="nil"/>
              <w:right w:val="nil"/>
            </w:tcBorders>
          </w:tcPr>
          <w:p w:rsidR="001C6DEA" w:rsidRDefault="001C6DEA" w:rsidP="002C1151">
            <w:pPr>
              <w:pStyle w:val="ConsPlusNormal"/>
              <w:jc w:val="center"/>
            </w:pPr>
            <w:r>
              <w:t>0,00000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медицинских организациях третьего уровня</w:t>
            </w:r>
          </w:p>
        </w:tc>
        <w:tc>
          <w:tcPr>
            <w:tcW w:w="1871" w:type="dxa"/>
            <w:tcBorders>
              <w:top w:val="nil"/>
              <w:left w:val="nil"/>
              <w:bottom w:val="nil"/>
              <w:right w:val="nil"/>
            </w:tcBorders>
          </w:tcPr>
          <w:p w:rsidR="001C6DEA" w:rsidRDefault="001C6DEA" w:rsidP="002C1151">
            <w:pPr>
              <w:pStyle w:val="ConsPlusNormal"/>
              <w:jc w:val="center"/>
            </w:pPr>
            <w:r>
              <w:t>- " -</w:t>
            </w:r>
          </w:p>
        </w:tc>
        <w:tc>
          <w:tcPr>
            <w:tcW w:w="1134" w:type="dxa"/>
            <w:tcBorders>
              <w:top w:val="nil"/>
              <w:left w:val="nil"/>
              <w:bottom w:val="nil"/>
              <w:right w:val="nil"/>
            </w:tcBorders>
          </w:tcPr>
          <w:p w:rsidR="001C6DEA" w:rsidRDefault="001C6DEA" w:rsidP="002C1151">
            <w:pPr>
              <w:pStyle w:val="ConsPlusNormal"/>
              <w:jc w:val="center"/>
            </w:pPr>
            <w:r>
              <w:t>0,00631</w:t>
            </w:r>
          </w:p>
        </w:tc>
        <w:tc>
          <w:tcPr>
            <w:tcW w:w="1134" w:type="dxa"/>
            <w:tcBorders>
              <w:top w:val="nil"/>
              <w:left w:val="nil"/>
              <w:bottom w:val="nil"/>
              <w:right w:val="nil"/>
            </w:tcBorders>
          </w:tcPr>
          <w:p w:rsidR="001C6DEA" w:rsidRDefault="001C6DEA" w:rsidP="002C1151">
            <w:pPr>
              <w:pStyle w:val="ConsPlusNormal"/>
              <w:jc w:val="center"/>
            </w:pPr>
            <w:r>
              <w:t>0,00650</w:t>
            </w:r>
          </w:p>
        </w:tc>
        <w:tc>
          <w:tcPr>
            <w:tcW w:w="1134" w:type="dxa"/>
            <w:tcBorders>
              <w:top w:val="nil"/>
              <w:left w:val="nil"/>
              <w:bottom w:val="nil"/>
              <w:right w:val="nil"/>
            </w:tcBorders>
          </w:tcPr>
          <w:p w:rsidR="001C6DEA" w:rsidRDefault="001C6DEA" w:rsidP="002C1151">
            <w:pPr>
              <w:pStyle w:val="ConsPlusNormal"/>
              <w:jc w:val="center"/>
            </w:pPr>
            <w:r>
              <w:t>0,00668</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jc w:val="center"/>
            </w:pPr>
            <w:r>
              <w:t>3.2.2.</w:t>
            </w:r>
          </w:p>
        </w:tc>
        <w:tc>
          <w:tcPr>
            <w:tcW w:w="2835" w:type="dxa"/>
            <w:tcBorders>
              <w:top w:val="nil"/>
              <w:left w:val="nil"/>
              <w:bottom w:val="nil"/>
              <w:right w:val="nil"/>
            </w:tcBorders>
          </w:tcPr>
          <w:p w:rsidR="001C6DEA" w:rsidRDefault="001C6DEA" w:rsidP="002C1151">
            <w:pPr>
              <w:pStyle w:val="ConsPlusNormal"/>
            </w:pPr>
            <w:r>
              <w:t>Для экстракорпорального оплодотворения</w:t>
            </w:r>
          </w:p>
        </w:tc>
        <w:tc>
          <w:tcPr>
            <w:tcW w:w="1871" w:type="dxa"/>
            <w:tcBorders>
              <w:top w:val="nil"/>
              <w:left w:val="nil"/>
              <w:bottom w:val="nil"/>
              <w:right w:val="nil"/>
            </w:tcBorders>
          </w:tcPr>
          <w:p w:rsidR="001C6DEA" w:rsidRDefault="001C6DEA" w:rsidP="002C1151">
            <w:pPr>
              <w:pStyle w:val="ConsPlusNormal"/>
              <w:jc w:val="center"/>
            </w:pPr>
            <w:r>
              <w:t>число случаев на 1 застрахованное лицо</w:t>
            </w:r>
          </w:p>
        </w:tc>
        <w:tc>
          <w:tcPr>
            <w:tcW w:w="1134" w:type="dxa"/>
            <w:tcBorders>
              <w:top w:val="nil"/>
              <w:left w:val="nil"/>
              <w:bottom w:val="nil"/>
              <w:right w:val="nil"/>
            </w:tcBorders>
          </w:tcPr>
          <w:p w:rsidR="001C6DEA" w:rsidRDefault="001C6DEA" w:rsidP="002C1151">
            <w:pPr>
              <w:pStyle w:val="ConsPlusNormal"/>
              <w:jc w:val="center"/>
            </w:pPr>
            <w:r>
              <w:t>0,000478</w:t>
            </w:r>
          </w:p>
        </w:tc>
        <w:tc>
          <w:tcPr>
            <w:tcW w:w="1134" w:type="dxa"/>
            <w:tcBorders>
              <w:top w:val="nil"/>
              <w:left w:val="nil"/>
              <w:bottom w:val="nil"/>
              <w:right w:val="nil"/>
            </w:tcBorders>
          </w:tcPr>
          <w:p w:rsidR="001C6DEA" w:rsidRDefault="001C6DEA" w:rsidP="002C1151">
            <w:pPr>
              <w:pStyle w:val="ConsPlusNormal"/>
              <w:jc w:val="center"/>
            </w:pPr>
            <w:r>
              <w:t>0,000492</w:t>
            </w:r>
          </w:p>
        </w:tc>
        <w:tc>
          <w:tcPr>
            <w:tcW w:w="1134" w:type="dxa"/>
            <w:tcBorders>
              <w:top w:val="nil"/>
              <w:left w:val="nil"/>
              <w:bottom w:val="nil"/>
              <w:right w:val="nil"/>
            </w:tcBorders>
          </w:tcPr>
          <w:p w:rsidR="001C6DEA" w:rsidRDefault="001C6DEA" w:rsidP="002C1151">
            <w:pPr>
              <w:pStyle w:val="ConsPlusNormal"/>
              <w:jc w:val="center"/>
            </w:pPr>
            <w:r>
              <w:t>0,000506</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jc w:val="center"/>
            </w:pPr>
            <w:r>
              <w:t>4.</w:t>
            </w:r>
          </w:p>
        </w:tc>
        <w:tc>
          <w:tcPr>
            <w:tcW w:w="2835" w:type="dxa"/>
            <w:tcBorders>
              <w:top w:val="nil"/>
              <w:left w:val="nil"/>
              <w:bottom w:val="nil"/>
              <w:right w:val="nil"/>
            </w:tcBorders>
          </w:tcPr>
          <w:p w:rsidR="001C6DEA" w:rsidRDefault="001C6DEA" w:rsidP="002C1151">
            <w:pPr>
              <w:pStyle w:val="ConsPlusNormal"/>
            </w:pPr>
            <w:r>
              <w:t>Специализированная медицинская помощь в стационарных условиях</w:t>
            </w:r>
          </w:p>
        </w:tc>
        <w:tc>
          <w:tcPr>
            <w:tcW w:w="1871" w:type="dxa"/>
            <w:tcBorders>
              <w:top w:val="nil"/>
              <w:left w:val="nil"/>
              <w:bottom w:val="nil"/>
              <w:right w:val="nil"/>
            </w:tcBorders>
          </w:tcPr>
          <w:p w:rsidR="001C6DEA" w:rsidRDefault="001C6DEA" w:rsidP="002C1151">
            <w:pPr>
              <w:pStyle w:val="ConsPlusNormal"/>
            </w:pPr>
          </w:p>
        </w:tc>
        <w:tc>
          <w:tcPr>
            <w:tcW w:w="1134" w:type="dxa"/>
            <w:tcBorders>
              <w:top w:val="nil"/>
              <w:left w:val="nil"/>
              <w:bottom w:val="nil"/>
              <w:right w:val="nil"/>
            </w:tcBorders>
          </w:tcPr>
          <w:p w:rsidR="001C6DEA" w:rsidRDefault="001C6DEA" w:rsidP="002C1151">
            <w:pPr>
              <w:pStyle w:val="ConsPlusNormal"/>
            </w:pPr>
          </w:p>
        </w:tc>
        <w:tc>
          <w:tcPr>
            <w:tcW w:w="1134" w:type="dxa"/>
            <w:tcBorders>
              <w:top w:val="nil"/>
              <w:left w:val="nil"/>
              <w:bottom w:val="nil"/>
              <w:right w:val="nil"/>
            </w:tcBorders>
          </w:tcPr>
          <w:p w:rsidR="001C6DEA" w:rsidRDefault="001C6DEA" w:rsidP="002C1151">
            <w:pPr>
              <w:pStyle w:val="ConsPlusNormal"/>
            </w:pPr>
          </w:p>
        </w:tc>
        <w:tc>
          <w:tcPr>
            <w:tcW w:w="1134" w:type="dxa"/>
            <w:tcBorders>
              <w:top w:val="nil"/>
              <w:left w:val="nil"/>
              <w:bottom w:val="nil"/>
              <w:right w:val="nil"/>
            </w:tcBorders>
          </w:tcPr>
          <w:p w:rsidR="001C6DEA" w:rsidRDefault="001C6DEA" w:rsidP="002C1151">
            <w:pPr>
              <w:pStyle w:val="ConsPlusNormal"/>
            </w:pP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jc w:val="center"/>
            </w:pPr>
            <w:r>
              <w:t>4.1.</w:t>
            </w:r>
          </w:p>
        </w:tc>
        <w:tc>
          <w:tcPr>
            <w:tcW w:w="2835" w:type="dxa"/>
            <w:tcBorders>
              <w:top w:val="nil"/>
              <w:left w:val="nil"/>
              <w:bottom w:val="nil"/>
              <w:right w:val="nil"/>
            </w:tcBorders>
          </w:tcPr>
          <w:p w:rsidR="001C6DEA" w:rsidRDefault="001C6DEA" w:rsidP="002C1151">
            <w:pPr>
              <w:pStyle w:val="ConsPlusNormal"/>
            </w:pPr>
            <w:r>
              <w:t>За счет бюджетных ассигнований краевого бюджета, в том числе:</w:t>
            </w:r>
          </w:p>
        </w:tc>
        <w:tc>
          <w:tcPr>
            <w:tcW w:w="1871" w:type="dxa"/>
            <w:tcBorders>
              <w:top w:val="nil"/>
              <w:left w:val="nil"/>
              <w:bottom w:val="nil"/>
              <w:right w:val="nil"/>
            </w:tcBorders>
          </w:tcPr>
          <w:p w:rsidR="001C6DEA" w:rsidRDefault="001C6DEA" w:rsidP="002C1151">
            <w:pPr>
              <w:pStyle w:val="ConsPlusNormal"/>
              <w:jc w:val="center"/>
            </w:pPr>
            <w:r>
              <w:t>число случаев госпитализации на 1 жителя</w:t>
            </w:r>
          </w:p>
        </w:tc>
        <w:tc>
          <w:tcPr>
            <w:tcW w:w="1134" w:type="dxa"/>
            <w:tcBorders>
              <w:top w:val="nil"/>
              <w:left w:val="nil"/>
              <w:bottom w:val="nil"/>
              <w:right w:val="nil"/>
            </w:tcBorders>
          </w:tcPr>
          <w:p w:rsidR="001C6DEA" w:rsidRDefault="001C6DEA" w:rsidP="002C1151">
            <w:pPr>
              <w:pStyle w:val="ConsPlusNormal"/>
              <w:jc w:val="center"/>
            </w:pPr>
            <w:r>
              <w:t>0,0146</w:t>
            </w:r>
          </w:p>
        </w:tc>
        <w:tc>
          <w:tcPr>
            <w:tcW w:w="1134" w:type="dxa"/>
            <w:tcBorders>
              <w:top w:val="nil"/>
              <w:left w:val="nil"/>
              <w:bottom w:val="nil"/>
              <w:right w:val="nil"/>
            </w:tcBorders>
          </w:tcPr>
          <w:p w:rsidR="001C6DEA" w:rsidRDefault="001C6DEA" w:rsidP="002C1151">
            <w:pPr>
              <w:pStyle w:val="ConsPlusNormal"/>
              <w:jc w:val="center"/>
            </w:pPr>
            <w:r>
              <w:t>0,0146</w:t>
            </w:r>
          </w:p>
        </w:tc>
        <w:tc>
          <w:tcPr>
            <w:tcW w:w="1134" w:type="dxa"/>
            <w:tcBorders>
              <w:top w:val="nil"/>
              <w:left w:val="nil"/>
              <w:bottom w:val="nil"/>
              <w:right w:val="nil"/>
            </w:tcBorders>
          </w:tcPr>
          <w:p w:rsidR="001C6DEA" w:rsidRDefault="001C6DEA" w:rsidP="002C1151">
            <w:pPr>
              <w:pStyle w:val="ConsPlusNormal"/>
              <w:jc w:val="center"/>
            </w:pPr>
            <w:r>
              <w:t>0,0146</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медицинских организациях первого уровня</w:t>
            </w:r>
          </w:p>
        </w:tc>
        <w:tc>
          <w:tcPr>
            <w:tcW w:w="1871" w:type="dxa"/>
            <w:tcBorders>
              <w:top w:val="nil"/>
              <w:left w:val="nil"/>
              <w:bottom w:val="nil"/>
              <w:right w:val="nil"/>
            </w:tcBorders>
          </w:tcPr>
          <w:p w:rsidR="001C6DEA" w:rsidRDefault="001C6DEA" w:rsidP="002C1151">
            <w:pPr>
              <w:pStyle w:val="ConsPlusNormal"/>
              <w:jc w:val="center"/>
            </w:pPr>
            <w:r>
              <w:t>- " -</w:t>
            </w:r>
          </w:p>
        </w:tc>
        <w:tc>
          <w:tcPr>
            <w:tcW w:w="1134" w:type="dxa"/>
            <w:tcBorders>
              <w:top w:val="nil"/>
              <w:left w:val="nil"/>
              <w:bottom w:val="nil"/>
              <w:right w:val="nil"/>
            </w:tcBorders>
          </w:tcPr>
          <w:p w:rsidR="001C6DEA" w:rsidRDefault="001C6DEA" w:rsidP="002C1151">
            <w:pPr>
              <w:pStyle w:val="ConsPlusNormal"/>
              <w:jc w:val="center"/>
            </w:pPr>
            <w:r>
              <w:t>0,0000</w:t>
            </w:r>
          </w:p>
        </w:tc>
        <w:tc>
          <w:tcPr>
            <w:tcW w:w="1134" w:type="dxa"/>
            <w:tcBorders>
              <w:top w:val="nil"/>
              <w:left w:val="nil"/>
              <w:bottom w:val="nil"/>
              <w:right w:val="nil"/>
            </w:tcBorders>
          </w:tcPr>
          <w:p w:rsidR="001C6DEA" w:rsidRDefault="001C6DEA" w:rsidP="002C1151">
            <w:pPr>
              <w:pStyle w:val="ConsPlusNormal"/>
              <w:jc w:val="center"/>
            </w:pPr>
            <w:r>
              <w:t>0,0000</w:t>
            </w:r>
          </w:p>
        </w:tc>
        <w:tc>
          <w:tcPr>
            <w:tcW w:w="1134" w:type="dxa"/>
            <w:tcBorders>
              <w:top w:val="nil"/>
              <w:left w:val="nil"/>
              <w:bottom w:val="nil"/>
              <w:right w:val="nil"/>
            </w:tcBorders>
          </w:tcPr>
          <w:p w:rsidR="001C6DEA" w:rsidRDefault="001C6DEA" w:rsidP="002C1151">
            <w:pPr>
              <w:pStyle w:val="ConsPlusNormal"/>
              <w:jc w:val="center"/>
            </w:pPr>
            <w:r>
              <w:t>0,0000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медицинских организациях второго уровня</w:t>
            </w:r>
          </w:p>
        </w:tc>
        <w:tc>
          <w:tcPr>
            <w:tcW w:w="1871" w:type="dxa"/>
            <w:tcBorders>
              <w:top w:val="nil"/>
              <w:left w:val="nil"/>
              <w:bottom w:val="nil"/>
              <w:right w:val="nil"/>
            </w:tcBorders>
          </w:tcPr>
          <w:p w:rsidR="001C6DEA" w:rsidRDefault="001C6DEA" w:rsidP="002C1151">
            <w:pPr>
              <w:pStyle w:val="ConsPlusNormal"/>
              <w:jc w:val="center"/>
            </w:pPr>
            <w:r>
              <w:t>- " -</w:t>
            </w:r>
          </w:p>
        </w:tc>
        <w:tc>
          <w:tcPr>
            <w:tcW w:w="1134" w:type="dxa"/>
            <w:tcBorders>
              <w:top w:val="nil"/>
              <w:left w:val="nil"/>
              <w:bottom w:val="nil"/>
              <w:right w:val="nil"/>
            </w:tcBorders>
          </w:tcPr>
          <w:p w:rsidR="001C6DEA" w:rsidRDefault="001C6DEA" w:rsidP="002C1151">
            <w:pPr>
              <w:pStyle w:val="ConsPlusNormal"/>
              <w:jc w:val="center"/>
            </w:pPr>
            <w:r>
              <w:t>0,0146</w:t>
            </w:r>
          </w:p>
        </w:tc>
        <w:tc>
          <w:tcPr>
            <w:tcW w:w="1134" w:type="dxa"/>
            <w:tcBorders>
              <w:top w:val="nil"/>
              <w:left w:val="nil"/>
              <w:bottom w:val="nil"/>
              <w:right w:val="nil"/>
            </w:tcBorders>
          </w:tcPr>
          <w:p w:rsidR="001C6DEA" w:rsidRDefault="001C6DEA" w:rsidP="002C1151">
            <w:pPr>
              <w:pStyle w:val="ConsPlusNormal"/>
              <w:jc w:val="center"/>
            </w:pPr>
            <w:r>
              <w:t>0,0146</w:t>
            </w:r>
          </w:p>
        </w:tc>
        <w:tc>
          <w:tcPr>
            <w:tcW w:w="1134" w:type="dxa"/>
            <w:tcBorders>
              <w:top w:val="nil"/>
              <w:left w:val="nil"/>
              <w:bottom w:val="nil"/>
              <w:right w:val="nil"/>
            </w:tcBorders>
          </w:tcPr>
          <w:p w:rsidR="001C6DEA" w:rsidRDefault="001C6DEA" w:rsidP="002C1151">
            <w:pPr>
              <w:pStyle w:val="ConsPlusNormal"/>
              <w:jc w:val="center"/>
            </w:pPr>
            <w:r>
              <w:t>0,0146</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медицинских организациях третьего уровня</w:t>
            </w:r>
          </w:p>
        </w:tc>
        <w:tc>
          <w:tcPr>
            <w:tcW w:w="1871" w:type="dxa"/>
            <w:tcBorders>
              <w:top w:val="nil"/>
              <w:left w:val="nil"/>
              <w:bottom w:val="nil"/>
              <w:right w:val="nil"/>
            </w:tcBorders>
          </w:tcPr>
          <w:p w:rsidR="001C6DEA" w:rsidRDefault="001C6DEA" w:rsidP="002C1151">
            <w:pPr>
              <w:pStyle w:val="ConsPlusNormal"/>
              <w:jc w:val="center"/>
            </w:pPr>
            <w:r>
              <w:t>- " -</w:t>
            </w:r>
          </w:p>
        </w:tc>
        <w:tc>
          <w:tcPr>
            <w:tcW w:w="1134" w:type="dxa"/>
            <w:tcBorders>
              <w:top w:val="nil"/>
              <w:left w:val="nil"/>
              <w:bottom w:val="nil"/>
              <w:right w:val="nil"/>
            </w:tcBorders>
          </w:tcPr>
          <w:p w:rsidR="001C6DEA" w:rsidRDefault="001C6DEA" w:rsidP="002C1151">
            <w:pPr>
              <w:pStyle w:val="ConsPlusNormal"/>
              <w:jc w:val="center"/>
            </w:pPr>
            <w:r>
              <w:t>0,0000</w:t>
            </w:r>
          </w:p>
        </w:tc>
        <w:tc>
          <w:tcPr>
            <w:tcW w:w="1134" w:type="dxa"/>
            <w:tcBorders>
              <w:top w:val="nil"/>
              <w:left w:val="nil"/>
              <w:bottom w:val="nil"/>
              <w:right w:val="nil"/>
            </w:tcBorders>
          </w:tcPr>
          <w:p w:rsidR="001C6DEA" w:rsidRDefault="001C6DEA" w:rsidP="002C1151">
            <w:pPr>
              <w:pStyle w:val="ConsPlusNormal"/>
              <w:jc w:val="center"/>
            </w:pPr>
            <w:r>
              <w:t>0,0000</w:t>
            </w:r>
          </w:p>
        </w:tc>
        <w:tc>
          <w:tcPr>
            <w:tcW w:w="1134" w:type="dxa"/>
            <w:tcBorders>
              <w:top w:val="nil"/>
              <w:left w:val="nil"/>
              <w:bottom w:val="nil"/>
              <w:right w:val="nil"/>
            </w:tcBorders>
          </w:tcPr>
          <w:p w:rsidR="001C6DEA" w:rsidRDefault="001C6DEA" w:rsidP="002C1151">
            <w:pPr>
              <w:pStyle w:val="ConsPlusNormal"/>
              <w:jc w:val="center"/>
            </w:pPr>
            <w:r>
              <w:t>0,0000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jc w:val="center"/>
            </w:pPr>
            <w:r>
              <w:t>4.2.</w:t>
            </w:r>
          </w:p>
        </w:tc>
        <w:tc>
          <w:tcPr>
            <w:tcW w:w="2835" w:type="dxa"/>
            <w:tcBorders>
              <w:top w:val="nil"/>
              <w:left w:val="nil"/>
              <w:bottom w:val="nil"/>
              <w:right w:val="nil"/>
            </w:tcBorders>
          </w:tcPr>
          <w:p w:rsidR="001C6DEA" w:rsidRDefault="001C6DEA" w:rsidP="002C1151">
            <w:pPr>
              <w:pStyle w:val="ConsPlusNormal"/>
            </w:pPr>
            <w:r>
              <w:t>В рамках базовой программы обязательного медицинского страхования, в том числе:</w:t>
            </w:r>
          </w:p>
        </w:tc>
        <w:tc>
          <w:tcPr>
            <w:tcW w:w="1871" w:type="dxa"/>
            <w:tcBorders>
              <w:top w:val="nil"/>
              <w:left w:val="nil"/>
              <w:bottom w:val="nil"/>
              <w:right w:val="nil"/>
            </w:tcBorders>
          </w:tcPr>
          <w:p w:rsidR="001C6DEA" w:rsidRDefault="001C6DEA" w:rsidP="002C1151">
            <w:pPr>
              <w:pStyle w:val="ConsPlusNormal"/>
              <w:jc w:val="center"/>
            </w:pPr>
            <w:r>
              <w:t>число случаев госпитализации на 1 застрахованное лицо</w:t>
            </w:r>
          </w:p>
        </w:tc>
        <w:tc>
          <w:tcPr>
            <w:tcW w:w="1134" w:type="dxa"/>
            <w:tcBorders>
              <w:top w:val="nil"/>
              <w:left w:val="nil"/>
              <w:bottom w:val="nil"/>
              <w:right w:val="nil"/>
            </w:tcBorders>
          </w:tcPr>
          <w:p w:rsidR="001C6DEA" w:rsidRDefault="001C6DEA" w:rsidP="002C1151">
            <w:pPr>
              <w:pStyle w:val="ConsPlusNormal"/>
              <w:jc w:val="center"/>
            </w:pPr>
            <w:r>
              <w:t>0,17443</w:t>
            </w:r>
          </w:p>
        </w:tc>
        <w:tc>
          <w:tcPr>
            <w:tcW w:w="1134" w:type="dxa"/>
            <w:tcBorders>
              <w:top w:val="nil"/>
              <w:left w:val="nil"/>
              <w:bottom w:val="nil"/>
              <w:right w:val="nil"/>
            </w:tcBorders>
          </w:tcPr>
          <w:p w:rsidR="001C6DEA" w:rsidRDefault="001C6DEA" w:rsidP="002C1151">
            <w:pPr>
              <w:pStyle w:val="ConsPlusNormal"/>
              <w:jc w:val="center"/>
            </w:pPr>
            <w:r>
              <w:t>0,17557</w:t>
            </w:r>
          </w:p>
        </w:tc>
        <w:tc>
          <w:tcPr>
            <w:tcW w:w="1134" w:type="dxa"/>
            <w:tcBorders>
              <w:top w:val="nil"/>
              <w:left w:val="nil"/>
              <w:bottom w:val="nil"/>
              <w:right w:val="nil"/>
            </w:tcBorders>
          </w:tcPr>
          <w:p w:rsidR="001C6DEA" w:rsidRDefault="001C6DEA" w:rsidP="002C1151">
            <w:pPr>
              <w:pStyle w:val="ConsPlusNormal"/>
              <w:jc w:val="center"/>
            </w:pPr>
            <w:r>
              <w:t>0,17610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медицинских организациях первого уровня</w:t>
            </w:r>
          </w:p>
        </w:tc>
        <w:tc>
          <w:tcPr>
            <w:tcW w:w="1871" w:type="dxa"/>
            <w:tcBorders>
              <w:top w:val="nil"/>
              <w:left w:val="nil"/>
              <w:bottom w:val="nil"/>
              <w:right w:val="nil"/>
            </w:tcBorders>
          </w:tcPr>
          <w:p w:rsidR="001C6DEA" w:rsidRDefault="001C6DEA" w:rsidP="002C1151">
            <w:pPr>
              <w:pStyle w:val="ConsPlusNormal"/>
              <w:jc w:val="center"/>
            </w:pPr>
            <w:r>
              <w:t>- " -</w:t>
            </w:r>
          </w:p>
        </w:tc>
        <w:tc>
          <w:tcPr>
            <w:tcW w:w="1134" w:type="dxa"/>
            <w:tcBorders>
              <w:top w:val="nil"/>
              <w:left w:val="nil"/>
              <w:bottom w:val="nil"/>
              <w:right w:val="nil"/>
            </w:tcBorders>
          </w:tcPr>
          <w:p w:rsidR="001C6DEA" w:rsidRDefault="001C6DEA" w:rsidP="002C1151">
            <w:pPr>
              <w:pStyle w:val="ConsPlusNormal"/>
              <w:jc w:val="center"/>
            </w:pPr>
            <w:r>
              <w:t>0,01399</w:t>
            </w:r>
          </w:p>
        </w:tc>
        <w:tc>
          <w:tcPr>
            <w:tcW w:w="1134" w:type="dxa"/>
            <w:tcBorders>
              <w:top w:val="nil"/>
              <w:left w:val="nil"/>
              <w:bottom w:val="nil"/>
              <w:right w:val="nil"/>
            </w:tcBorders>
          </w:tcPr>
          <w:p w:rsidR="001C6DEA" w:rsidRDefault="001C6DEA" w:rsidP="002C1151">
            <w:pPr>
              <w:pStyle w:val="ConsPlusNormal"/>
              <w:jc w:val="center"/>
            </w:pPr>
            <w:r>
              <w:t>0,01399</w:t>
            </w:r>
          </w:p>
        </w:tc>
        <w:tc>
          <w:tcPr>
            <w:tcW w:w="1134" w:type="dxa"/>
            <w:tcBorders>
              <w:top w:val="nil"/>
              <w:left w:val="nil"/>
              <w:bottom w:val="nil"/>
              <w:right w:val="nil"/>
            </w:tcBorders>
          </w:tcPr>
          <w:p w:rsidR="001C6DEA" w:rsidRDefault="001C6DEA" w:rsidP="002C1151">
            <w:pPr>
              <w:pStyle w:val="ConsPlusNormal"/>
              <w:jc w:val="center"/>
            </w:pPr>
            <w:r>
              <w:t>0,01399</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медицинских организациях второго уровня</w:t>
            </w:r>
          </w:p>
        </w:tc>
        <w:tc>
          <w:tcPr>
            <w:tcW w:w="1871" w:type="dxa"/>
            <w:tcBorders>
              <w:top w:val="nil"/>
              <w:left w:val="nil"/>
              <w:bottom w:val="nil"/>
              <w:right w:val="nil"/>
            </w:tcBorders>
          </w:tcPr>
          <w:p w:rsidR="001C6DEA" w:rsidRDefault="001C6DEA" w:rsidP="002C1151">
            <w:pPr>
              <w:pStyle w:val="ConsPlusNormal"/>
              <w:jc w:val="center"/>
            </w:pPr>
            <w:r>
              <w:t>- " -</w:t>
            </w:r>
          </w:p>
        </w:tc>
        <w:tc>
          <w:tcPr>
            <w:tcW w:w="1134" w:type="dxa"/>
            <w:tcBorders>
              <w:top w:val="nil"/>
              <w:left w:val="nil"/>
              <w:bottom w:val="nil"/>
              <w:right w:val="nil"/>
            </w:tcBorders>
          </w:tcPr>
          <w:p w:rsidR="001C6DEA" w:rsidRDefault="001C6DEA" w:rsidP="002C1151">
            <w:pPr>
              <w:pStyle w:val="ConsPlusNormal"/>
              <w:jc w:val="center"/>
            </w:pPr>
            <w:r>
              <w:t>0,07060</w:t>
            </w:r>
          </w:p>
        </w:tc>
        <w:tc>
          <w:tcPr>
            <w:tcW w:w="1134" w:type="dxa"/>
            <w:tcBorders>
              <w:top w:val="nil"/>
              <w:left w:val="nil"/>
              <w:bottom w:val="nil"/>
              <w:right w:val="nil"/>
            </w:tcBorders>
          </w:tcPr>
          <w:p w:rsidR="001C6DEA" w:rsidRDefault="001C6DEA" w:rsidP="002C1151">
            <w:pPr>
              <w:pStyle w:val="ConsPlusNormal"/>
              <w:jc w:val="center"/>
            </w:pPr>
            <w:r>
              <w:t>0,07060</w:t>
            </w:r>
          </w:p>
        </w:tc>
        <w:tc>
          <w:tcPr>
            <w:tcW w:w="1134" w:type="dxa"/>
            <w:tcBorders>
              <w:top w:val="nil"/>
              <w:left w:val="nil"/>
              <w:bottom w:val="nil"/>
              <w:right w:val="nil"/>
            </w:tcBorders>
          </w:tcPr>
          <w:p w:rsidR="001C6DEA" w:rsidRDefault="001C6DEA" w:rsidP="002C1151">
            <w:pPr>
              <w:pStyle w:val="ConsPlusNormal"/>
              <w:jc w:val="center"/>
            </w:pPr>
            <w:r>
              <w:t>0,07060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медицинских организациях третьего уровня</w:t>
            </w:r>
          </w:p>
        </w:tc>
        <w:tc>
          <w:tcPr>
            <w:tcW w:w="1871" w:type="dxa"/>
            <w:tcBorders>
              <w:top w:val="nil"/>
              <w:left w:val="nil"/>
              <w:bottom w:val="nil"/>
              <w:right w:val="nil"/>
            </w:tcBorders>
          </w:tcPr>
          <w:p w:rsidR="001C6DEA" w:rsidRDefault="001C6DEA" w:rsidP="002C1151">
            <w:pPr>
              <w:pStyle w:val="ConsPlusNormal"/>
              <w:jc w:val="center"/>
            </w:pPr>
            <w:r>
              <w:t>- " -</w:t>
            </w:r>
          </w:p>
        </w:tc>
        <w:tc>
          <w:tcPr>
            <w:tcW w:w="1134" w:type="dxa"/>
            <w:tcBorders>
              <w:top w:val="nil"/>
              <w:left w:val="nil"/>
              <w:bottom w:val="nil"/>
              <w:right w:val="nil"/>
            </w:tcBorders>
          </w:tcPr>
          <w:p w:rsidR="001C6DEA" w:rsidRDefault="001C6DEA" w:rsidP="002C1151">
            <w:pPr>
              <w:pStyle w:val="ConsPlusNormal"/>
              <w:jc w:val="center"/>
            </w:pPr>
            <w:r>
              <w:t>0,08984</w:t>
            </w:r>
          </w:p>
        </w:tc>
        <w:tc>
          <w:tcPr>
            <w:tcW w:w="1134" w:type="dxa"/>
            <w:tcBorders>
              <w:top w:val="nil"/>
              <w:left w:val="nil"/>
              <w:bottom w:val="nil"/>
              <w:right w:val="nil"/>
            </w:tcBorders>
          </w:tcPr>
          <w:p w:rsidR="001C6DEA" w:rsidRDefault="001C6DEA" w:rsidP="002C1151">
            <w:pPr>
              <w:pStyle w:val="ConsPlusNormal"/>
              <w:jc w:val="center"/>
            </w:pPr>
            <w:r>
              <w:t>0,09098</w:t>
            </w:r>
          </w:p>
        </w:tc>
        <w:tc>
          <w:tcPr>
            <w:tcW w:w="1134" w:type="dxa"/>
            <w:tcBorders>
              <w:top w:val="nil"/>
              <w:left w:val="nil"/>
              <w:bottom w:val="nil"/>
              <w:right w:val="nil"/>
            </w:tcBorders>
          </w:tcPr>
          <w:p w:rsidR="001C6DEA" w:rsidRDefault="001C6DEA" w:rsidP="002C1151">
            <w:pPr>
              <w:pStyle w:val="ConsPlusNormal"/>
              <w:jc w:val="center"/>
            </w:pPr>
            <w:r>
              <w:t>0,09151</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jc w:val="center"/>
            </w:pPr>
            <w:r>
              <w:t>4.2.1.</w:t>
            </w:r>
          </w:p>
        </w:tc>
        <w:tc>
          <w:tcPr>
            <w:tcW w:w="2835" w:type="dxa"/>
            <w:tcBorders>
              <w:top w:val="nil"/>
              <w:left w:val="nil"/>
              <w:bottom w:val="nil"/>
              <w:right w:val="nil"/>
            </w:tcBorders>
          </w:tcPr>
          <w:p w:rsidR="001C6DEA" w:rsidRDefault="001C6DEA" w:rsidP="002C1151">
            <w:pPr>
              <w:pStyle w:val="ConsPlusNormal"/>
            </w:pPr>
            <w:r>
              <w:t>Для медицинской помощи по профилю "онкология", в том числе:</w:t>
            </w:r>
          </w:p>
        </w:tc>
        <w:tc>
          <w:tcPr>
            <w:tcW w:w="1871" w:type="dxa"/>
            <w:tcBorders>
              <w:top w:val="nil"/>
              <w:left w:val="nil"/>
              <w:bottom w:val="nil"/>
              <w:right w:val="nil"/>
            </w:tcBorders>
          </w:tcPr>
          <w:p w:rsidR="001C6DEA" w:rsidRDefault="001C6DEA" w:rsidP="002C1151">
            <w:pPr>
              <w:pStyle w:val="ConsPlusNormal"/>
              <w:jc w:val="center"/>
            </w:pPr>
            <w:r>
              <w:t>число случаев госпитализации на 1 застрахованное лицо</w:t>
            </w:r>
          </w:p>
        </w:tc>
        <w:tc>
          <w:tcPr>
            <w:tcW w:w="1134" w:type="dxa"/>
            <w:tcBorders>
              <w:top w:val="nil"/>
              <w:left w:val="nil"/>
              <w:bottom w:val="nil"/>
              <w:right w:val="nil"/>
            </w:tcBorders>
          </w:tcPr>
          <w:p w:rsidR="001C6DEA" w:rsidRDefault="001C6DEA" w:rsidP="002C1151">
            <w:pPr>
              <w:pStyle w:val="ConsPlusNormal"/>
              <w:jc w:val="center"/>
            </w:pPr>
            <w:r>
              <w:t>0,00910</w:t>
            </w:r>
          </w:p>
        </w:tc>
        <w:tc>
          <w:tcPr>
            <w:tcW w:w="1134" w:type="dxa"/>
            <w:tcBorders>
              <w:top w:val="nil"/>
              <w:left w:val="nil"/>
              <w:bottom w:val="nil"/>
              <w:right w:val="nil"/>
            </w:tcBorders>
          </w:tcPr>
          <w:p w:rsidR="001C6DEA" w:rsidRDefault="001C6DEA" w:rsidP="002C1151">
            <w:pPr>
              <w:pStyle w:val="ConsPlusNormal"/>
              <w:jc w:val="center"/>
            </w:pPr>
            <w:r>
              <w:t>0,01023</w:t>
            </w:r>
          </w:p>
        </w:tc>
        <w:tc>
          <w:tcPr>
            <w:tcW w:w="1134" w:type="dxa"/>
            <w:tcBorders>
              <w:top w:val="nil"/>
              <w:left w:val="nil"/>
              <w:bottom w:val="nil"/>
              <w:right w:val="nil"/>
            </w:tcBorders>
          </w:tcPr>
          <w:p w:rsidR="001C6DEA" w:rsidRDefault="001C6DEA" w:rsidP="002C1151">
            <w:pPr>
              <w:pStyle w:val="ConsPlusNormal"/>
              <w:jc w:val="center"/>
            </w:pPr>
            <w:r>
              <w:t>0,01076</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медицинских организациях первого уровня</w:t>
            </w:r>
          </w:p>
        </w:tc>
        <w:tc>
          <w:tcPr>
            <w:tcW w:w="1871" w:type="dxa"/>
            <w:tcBorders>
              <w:top w:val="nil"/>
              <w:left w:val="nil"/>
              <w:bottom w:val="nil"/>
              <w:right w:val="nil"/>
            </w:tcBorders>
          </w:tcPr>
          <w:p w:rsidR="001C6DEA" w:rsidRDefault="001C6DEA" w:rsidP="002C1151">
            <w:pPr>
              <w:pStyle w:val="ConsPlusNormal"/>
              <w:jc w:val="center"/>
            </w:pPr>
            <w:r>
              <w:t>- " -</w:t>
            </w:r>
          </w:p>
        </w:tc>
        <w:tc>
          <w:tcPr>
            <w:tcW w:w="1134" w:type="dxa"/>
            <w:tcBorders>
              <w:top w:val="nil"/>
              <w:left w:val="nil"/>
              <w:bottom w:val="nil"/>
              <w:right w:val="nil"/>
            </w:tcBorders>
          </w:tcPr>
          <w:p w:rsidR="001C6DEA" w:rsidRDefault="001C6DEA" w:rsidP="002C1151">
            <w:pPr>
              <w:pStyle w:val="ConsPlusNormal"/>
              <w:jc w:val="center"/>
            </w:pPr>
            <w:r>
              <w:t>0,00000</w:t>
            </w:r>
          </w:p>
        </w:tc>
        <w:tc>
          <w:tcPr>
            <w:tcW w:w="1134" w:type="dxa"/>
            <w:tcBorders>
              <w:top w:val="nil"/>
              <w:left w:val="nil"/>
              <w:bottom w:val="nil"/>
              <w:right w:val="nil"/>
            </w:tcBorders>
          </w:tcPr>
          <w:p w:rsidR="001C6DEA" w:rsidRDefault="001C6DEA" w:rsidP="002C1151">
            <w:pPr>
              <w:pStyle w:val="ConsPlusNormal"/>
              <w:jc w:val="center"/>
            </w:pPr>
            <w:r>
              <w:t>0,00000</w:t>
            </w:r>
          </w:p>
        </w:tc>
        <w:tc>
          <w:tcPr>
            <w:tcW w:w="1134" w:type="dxa"/>
            <w:tcBorders>
              <w:top w:val="nil"/>
              <w:left w:val="nil"/>
              <w:bottom w:val="nil"/>
              <w:right w:val="nil"/>
            </w:tcBorders>
          </w:tcPr>
          <w:p w:rsidR="001C6DEA" w:rsidRDefault="001C6DEA" w:rsidP="002C1151">
            <w:pPr>
              <w:pStyle w:val="ConsPlusNormal"/>
              <w:jc w:val="center"/>
            </w:pPr>
            <w:r>
              <w:t>0,00000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медицинских организациях второго уровня</w:t>
            </w:r>
          </w:p>
        </w:tc>
        <w:tc>
          <w:tcPr>
            <w:tcW w:w="1871" w:type="dxa"/>
            <w:tcBorders>
              <w:top w:val="nil"/>
              <w:left w:val="nil"/>
              <w:bottom w:val="nil"/>
              <w:right w:val="nil"/>
            </w:tcBorders>
          </w:tcPr>
          <w:p w:rsidR="001C6DEA" w:rsidRDefault="001C6DEA" w:rsidP="002C1151">
            <w:pPr>
              <w:pStyle w:val="ConsPlusNormal"/>
              <w:jc w:val="center"/>
            </w:pPr>
            <w:r>
              <w:t>- " -</w:t>
            </w:r>
          </w:p>
        </w:tc>
        <w:tc>
          <w:tcPr>
            <w:tcW w:w="1134" w:type="dxa"/>
            <w:tcBorders>
              <w:top w:val="nil"/>
              <w:left w:val="nil"/>
              <w:bottom w:val="nil"/>
              <w:right w:val="nil"/>
            </w:tcBorders>
          </w:tcPr>
          <w:p w:rsidR="001C6DEA" w:rsidRDefault="001C6DEA" w:rsidP="002C1151">
            <w:pPr>
              <w:pStyle w:val="ConsPlusNormal"/>
              <w:jc w:val="center"/>
            </w:pPr>
            <w:r>
              <w:t>0,00000</w:t>
            </w:r>
          </w:p>
        </w:tc>
        <w:tc>
          <w:tcPr>
            <w:tcW w:w="1134" w:type="dxa"/>
            <w:tcBorders>
              <w:top w:val="nil"/>
              <w:left w:val="nil"/>
              <w:bottom w:val="nil"/>
              <w:right w:val="nil"/>
            </w:tcBorders>
          </w:tcPr>
          <w:p w:rsidR="001C6DEA" w:rsidRDefault="001C6DEA" w:rsidP="002C1151">
            <w:pPr>
              <w:pStyle w:val="ConsPlusNormal"/>
              <w:jc w:val="center"/>
            </w:pPr>
            <w:r>
              <w:t>0,00000</w:t>
            </w:r>
          </w:p>
        </w:tc>
        <w:tc>
          <w:tcPr>
            <w:tcW w:w="1134" w:type="dxa"/>
            <w:tcBorders>
              <w:top w:val="nil"/>
              <w:left w:val="nil"/>
              <w:bottom w:val="nil"/>
              <w:right w:val="nil"/>
            </w:tcBorders>
          </w:tcPr>
          <w:p w:rsidR="001C6DEA" w:rsidRDefault="001C6DEA" w:rsidP="002C1151">
            <w:pPr>
              <w:pStyle w:val="ConsPlusNormal"/>
              <w:jc w:val="center"/>
            </w:pPr>
            <w:r>
              <w:t>0,00000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медицинских организациях третьего уровня</w:t>
            </w:r>
          </w:p>
        </w:tc>
        <w:tc>
          <w:tcPr>
            <w:tcW w:w="1871" w:type="dxa"/>
            <w:tcBorders>
              <w:top w:val="nil"/>
              <w:left w:val="nil"/>
              <w:bottom w:val="nil"/>
              <w:right w:val="nil"/>
            </w:tcBorders>
          </w:tcPr>
          <w:p w:rsidR="001C6DEA" w:rsidRDefault="001C6DEA" w:rsidP="002C1151">
            <w:pPr>
              <w:pStyle w:val="ConsPlusNormal"/>
              <w:jc w:val="center"/>
            </w:pPr>
            <w:r>
              <w:t>- " -</w:t>
            </w:r>
          </w:p>
        </w:tc>
        <w:tc>
          <w:tcPr>
            <w:tcW w:w="1134" w:type="dxa"/>
            <w:tcBorders>
              <w:top w:val="nil"/>
              <w:left w:val="nil"/>
              <w:bottom w:val="nil"/>
              <w:right w:val="nil"/>
            </w:tcBorders>
          </w:tcPr>
          <w:p w:rsidR="001C6DEA" w:rsidRDefault="001C6DEA" w:rsidP="002C1151">
            <w:pPr>
              <w:pStyle w:val="ConsPlusNormal"/>
              <w:jc w:val="center"/>
            </w:pPr>
            <w:r>
              <w:t>0,00910</w:t>
            </w:r>
          </w:p>
        </w:tc>
        <w:tc>
          <w:tcPr>
            <w:tcW w:w="1134" w:type="dxa"/>
            <w:tcBorders>
              <w:top w:val="nil"/>
              <w:left w:val="nil"/>
              <w:bottom w:val="nil"/>
              <w:right w:val="nil"/>
            </w:tcBorders>
          </w:tcPr>
          <w:p w:rsidR="001C6DEA" w:rsidRDefault="001C6DEA" w:rsidP="002C1151">
            <w:pPr>
              <w:pStyle w:val="ConsPlusNormal"/>
              <w:jc w:val="center"/>
            </w:pPr>
            <w:r>
              <w:t>0,01023</w:t>
            </w:r>
          </w:p>
        </w:tc>
        <w:tc>
          <w:tcPr>
            <w:tcW w:w="1134" w:type="dxa"/>
            <w:tcBorders>
              <w:top w:val="nil"/>
              <w:left w:val="nil"/>
              <w:bottom w:val="nil"/>
              <w:right w:val="nil"/>
            </w:tcBorders>
          </w:tcPr>
          <w:p w:rsidR="001C6DEA" w:rsidRDefault="001C6DEA" w:rsidP="002C1151">
            <w:pPr>
              <w:pStyle w:val="ConsPlusNormal"/>
              <w:jc w:val="center"/>
            </w:pPr>
            <w:r>
              <w:t>0,01076</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jc w:val="center"/>
            </w:pPr>
            <w:r>
              <w:t>4.3.</w:t>
            </w:r>
          </w:p>
        </w:tc>
        <w:tc>
          <w:tcPr>
            <w:tcW w:w="2835" w:type="dxa"/>
            <w:tcBorders>
              <w:top w:val="nil"/>
              <w:left w:val="nil"/>
              <w:bottom w:val="nil"/>
              <w:right w:val="nil"/>
            </w:tcBorders>
          </w:tcPr>
          <w:p w:rsidR="001C6DEA" w:rsidRDefault="001C6DEA" w:rsidP="002C1151">
            <w:pPr>
              <w:pStyle w:val="ConsPlusNormal"/>
            </w:pPr>
            <w:r>
              <w:t>Медицинская реабилитация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в том числе:</w:t>
            </w:r>
          </w:p>
        </w:tc>
        <w:tc>
          <w:tcPr>
            <w:tcW w:w="1871" w:type="dxa"/>
            <w:tcBorders>
              <w:top w:val="nil"/>
              <w:left w:val="nil"/>
              <w:bottom w:val="nil"/>
              <w:right w:val="nil"/>
            </w:tcBorders>
          </w:tcPr>
          <w:p w:rsidR="001C6DEA" w:rsidRDefault="001C6DEA" w:rsidP="002C1151">
            <w:pPr>
              <w:pStyle w:val="ConsPlusNormal"/>
              <w:jc w:val="center"/>
            </w:pPr>
            <w:r>
              <w:t>число случаев госпитализации на 1 застрахованное лицо</w:t>
            </w:r>
          </w:p>
        </w:tc>
        <w:tc>
          <w:tcPr>
            <w:tcW w:w="1134" w:type="dxa"/>
            <w:tcBorders>
              <w:top w:val="nil"/>
              <w:left w:val="nil"/>
              <w:bottom w:val="nil"/>
              <w:right w:val="nil"/>
            </w:tcBorders>
          </w:tcPr>
          <w:p w:rsidR="001C6DEA" w:rsidRDefault="001C6DEA" w:rsidP="002C1151">
            <w:pPr>
              <w:pStyle w:val="ConsPlusNormal"/>
              <w:jc w:val="center"/>
            </w:pPr>
            <w:r>
              <w:t>0,004</w:t>
            </w:r>
          </w:p>
        </w:tc>
        <w:tc>
          <w:tcPr>
            <w:tcW w:w="1134" w:type="dxa"/>
            <w:tcBorders>
              <w:top w:val="nil"/>
              <w:left w:val="nil"/>
              <w:bottom w:val="nil"/>
              <w:right w:val="nil"/>
            </w:tcBorders>
          </w:tcPr>
          <w:p w:rsidR="001C6DEA" w:rsidRDefault="001C6DEA" w:rsidP="002C1151">
            <w:pPr>
              <w:pStyle w:val="ConsPlusNormal"/>
              <w:jc w:val="center"/>
            </w:pPr>
            <w:r>
              <w:t>0,005</w:t>
            </w:r>
          </w:p>
        </w:tc>
        <w:tc>
          <w:tcPr>
            <w:tcW w:w="1134" w:type="dxa"/>
            <w:tcBorders>
              <w:top w:val="nil"/>
              <w:left w:val="nil"/>
              <w:bottom w:val="nil"/>
              <w:right w:val="nil"/>
            </w:tcBorders>
          </w:tcPr>
          <w:p w:rsidR="001C6DEA" w:rsidRDefault="001C6DEA" w:rsidP="002C1151">
            <w:pPr>
              <w:pStyle w:val="ConsPlusNormal"/>
              <w:jc w:val="center"/>
            </w:pPr>
            <w:r>
              <w:t>0,005</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медицинских организациях первого уровня, в том числе для медицинской реабилитации детей в возрасте 0 - 17 лет</w:t>
            </w:r>
          </w:p>
        </w:tc>
        <w:tc>
          <w:tcPr>
            <w:tcW w:w="1871" w:type="dxa"/>
            <w:tcBorders>
              <w:top w:val="nil"/>
              <w:left w:val="nil"/>
              <w:bottom w:val="nil"/>
              <w:right w:val="nil"/>
            </w:tcBorders>
          </w:tcPr>
          <w:p w:rsidR="001C6DEA" w:rsidRDefault="001C6DEA" w:rsidP="002C1151">
            <w:pPr>
              <w:pStyle w:val="ConsPlusNormal"/>
              <w:jc w:val="center"/>
            </w:pPr>
            <w:r>
              <w:t>- " -</w:t>
            </w:r>
          </w:p>
        </w:tc>
        <w:tc>
          <w:tcPr>
            <w:tcW w:w="1134" w:type="dxa"/>
            <w:tcBorders>
              <w:top w:val="nil"/>
              <w:left w:val="nil"/>
              <w:bottom w:val="nil"/>
              <w:right w:val="nil"/>
            </w:tcBorders>
          </w:tcPr>
          <w:p w:rsidR="001C6DEA" w:rsidRDefault="001C6DEA" w:rsidP="002C1151">
            <w:pPr>
              <w:pStyle w:val="ConsPlusNormal"/>
              <w:jc w:val="center"/>
            </w:pPr>
            <w:r>
              <w:t>0,003 / 0,002</w:t>
            </w:r>
          </w:p>
        </w:tc>
        <w:tc>
          <w:tcPr>
            <w:tcW w:w="1134" w:type="dxa"/>
            <w:tcBorders>
              <w:top w:val="nil"/>
              <w:left w:val="nil"/>
              <w:bottom w:val="nil"/>
              <w:right w:val="nil"/>
            </w:tcBorders>
          </w:tcPr>
          <w:p w:rsidR="001C6DEA" w:rsidRDefault="001C6DEA" w:rsidP="002C1151">
            <w:pPr>
              <w:pStyle w:val="ConsPlusNormal"/>
              <w:jc w:val="center"/>
            </w:pPr>
            <w:r>
              <w:t>0,003 / 0,002</w:t>
            </w:r>
          </w:p>
        </w:tc>
        <w:tc>
          <w:tcPr>
            <w:tcW w:w="1134" w:type="dxa"/>
            <w:tcBorders>
              <w:top w:val="nil"/>
              <w:left w:val="nil"/>
              <w:bottom w:val="nil"/>
              <w:right w:val="nil"/>
            </w:tcBorders>
          </w:tcPr>
          <w:p w:rsidR="001C6DEA" w:rsidRDefault="001C6DEA" w:rsidP="002C1151">
            <w:pPr>
              <w:pStyle w:val="ConsPlusNormal"/>
              <w:jc w:val="center"/>
            </w:pPr>
            <w:r>
              <w:t>0,003 / 0,002</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медицинских организациях второго уровня</w:t>
            </w:r>
          </w:p>
        </w:tc>
        <w:tc>
          <w:tcPr>
            <w:tcW w:w="1871" w:type="dxa"/>
            <w:tcBorders>
              <w:top w:val="nil"/>
              <w:left w:val="nil"/>
              <w:bottom w:val="nil"/>
              <w:right w:val="nil"/>
            </w:tcBorders>
          </w:tcPr>
          <w:p w:rsidR="001C6DEA" w:rsidRDefault="001C6DEA" w:rsidP="002C1151">
            <w:pPr>
              <w:pStyle w:val="ConsPlusNormal"/>
              <w:jc w:val="center"/>
            </w:pPr>
            <w:r>
              <w:t>- " -</w:t>
            </w:r>
          </w:p>
        </w:tc>
        <w:tc>
          <w:tcPr>
            <w:tcW w:w="1134" w:type="dxa"/>
            <w:tcBorders>
              <w:top w:val="nil"/>
              <w:left w:val="nil"/>
              <w:bottom w:val="nil"/>
              <w:right w:val="nil"/>
            </w:tcBorders>
          </w:tcPr>
          <w:p w:rsidR="001C6DEA" w:rsidRDefault="001C6DEA" w:rsidP="002C1151">
            <w:pPr>
              <w:pStyle w:val="ConsPlusNormal"/>
              <w:jc w:val="center"/>
            </w:pPr>
            <w:r>
              <w:t>0,000</w:t>
            </w:r>
          </w:p>
        </w:tc>
        <w:tc>
          <w:tcPr>
            <w:tcW w:w="1134" w:type="dxa"/>
            <w:tcBorders>
              <w:top w:val="nil"/>
              <w:left w:val="nil"/>
              <w:bottom w:val="nil"/>
              <w:right w:val="nil"/>
            </w:tcBorders>
          </w:tcPr>
          <w:p w:rsidR="001C6DEA" w:rsidRDefault="001C6DEA" w:rsidP="002C1151">
            <w:pPr>
              <w:pStyle w:val="ConsPlusNormal"/>
              <w:jc w:val="center"/>
            </w:pPr>
            <w:r>
              <w:t>0,000</w:t>
            </w:r>
          </w:p>
        </w:tc>
        <w:tc>
          <w:tcPr>
            <w:tcW w:w="1134" w:type="dxa"/>
            <w:tcBorders>
              <w:top w:val="nil"/>
              <w:left w:val="nil"/>
              <w:bottom w:val="nil"/>
              <w:right w:val="nil"/>
            </w:tcBorders>
          </w:tcPr>
          <w:p w:rsidR="001C6DEA" w:rsidRDefault="001C6DEA" w:rsidP="002C1151">
            <w:pPr>
              <w:pStyle w:val="ConsPlusNormal"/>
              <w:jc w:val="center"/>
            </w:pPr>
            <w:r>
              <w:t>0,000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медицинских организациях третьего уровня</w:t>
            </w:r>
          </w:p>
        </w:tc>
        <w:tc>
          <w:tcPr>
            <w:tcW w:w="1871" w:type="dxa"/>
            <w:tcBorders>
              <w:top w:val="nil"/>
              <w:left w:val="nil"/>
              <w:bottom w:val="nil"/>
              <w:right w:val="nil"/>
            </w:tcBorders>
          </w:tcPr>
          <w:p w:rsidR="001C6DEA" w:rsidRDefault="001C6DEA" w:rsidP="002C1151">
            <w:pPr>
              <w:pStyle w:val="ConsPlusNormal"/>
              <w:jc w:val="center"/>
            </w:pPr>
            <w:r>
              <w:t>- " -</w:t>
            </w:r>
          </w:p>
        </w:tc>
        <w:tc>
          <w:tcPr>
            <w:tcW w:w="1134" w:type="dxa"/>
            <w:tcBorders>
              <w:top w:val="nil"/>
              <w:left w:val="nil"/>
              <w:bottom w:val="nil"/>
              <w:right w:val="nil"/>
            </w:tcBorders>
          </w:tcPr>
          <w:p w:rsidR="001C6DEA" w:rsidRDefault="001C6DEA" w:rsidP="002C1151">
            <w:pPr>
              <w:pStyle w:val="ConsPlusNormal"/>
              <w:jc w:val="center"/>
            </w:pPr>
            <w:r>
              <w:t>0,001</w:t>
            </w:r>
          </w:p>
        </w:tc>
        <w:tc>
          <w:tcPr>
            <w:tcW w:w="1134" w:type="dxa"/>
            <w:tcBorders>
              <w:top w:val="nil"/>
              <w:left w:val="nil"/>
              <w:bottom w:val="nil"/>
              <w:right w:val="nil"/>
            </w:tcBorders>
          </w:tcPr>
          <w:p w:rsidR="001C6DEA" w:rsidRDefault="001C6DEA" w:rsidP="002C1151">
            <w:pPr>
              <w:pStyle w:val="ConsPlusNormal"/>
              <w:jc w:val="center"/>
            </w:pPr>
            <w:r>
              <w:t>0,002</w:t>
            </w:r>
          </w:p>
        </w:tc>
        <w:tc>
          <w:tcPr>
            <w:tcW w:w="1134" w:type="dxa"/>
            <w:tcBorders>
              <w:top w:val="nil"/>
              <w:left w:val="nil"/>
              <w:bottom w:val="nil"/>
              <w:right w:val="nil"/>
            </w:tcBorders>
          </w:tcPr>
          <w:p w:rsidR="001C6DEA" w:rsidRDefault="001C6DEA" w:rsidP="002C1151">
            <w:pPr>
              <w:pStyle w:val="ConsPlusNormal"/>
              <w:jc w:val="center"/>
            </w:pPr>
            <w:r>
              <w:t>0,002</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jc w:val="center"/>
            </w:pPr>
            <w:r>
              <w:t>5.</w:t>
            </w:r>
          </w:p>
        </w:tc>
        <w:tc>
          <w:tcPr>
            <w:tcW w:w="2835" w:type="dxa"/>
            <w:tcBorders>
              <w:top w:val="nil"/>
              <w:left w:val="nil"/>
              <w:bottom w:val="nil"/>
              <w:right w:val="nil"/>
            </w:tcBorders>
          </w:tcPr>
          <w:p w:rsidR="001C6DEA" w:rsidRDefault="001C6DEA" w:rsidP="002C1151">
            <w:pPr>
              <w:pStyle w:val="ConsPlusNormal"/>
            </w:pPr>
            <w:r>
              <w:t>Паллиативная медицинская помощь в стационарных условиях, в том числе:</w:t>
            </w:r>
          </w:p>
        </w:tc>
        <w:tc>
          <w:tcPr>
            <w:tcW w:w="1871" w:type="dxa"/>
            <w:tcBorders>
              <w:top w:val="nil"/>
              <w:left w:val="nil"/>
              <w:bottom w:val="nil"/>
              <w:right w:val="nil"/>
            </w:tcBorders>
          </w:tcPr>
          <w:p w:rsidR="001C6DEA" w:rsidRDefault="001C6DEA" w:rsidP="002C1151">
            <w:pPr>
              <w:pStyle w:val="ConsPlusNormal"/>
              <w:jc w:val="center"/>
            </w:pPr>
            <w:r>
              <w:t>число койко-дней на 1 жителя</w:t>
            </w:r>
          </w:p>
        </w:tc>
        <w:tc>
          <w:tcPr>
            <w:tcW w:w="1134" w:type="dxa"/>
            <w:tcBorders>
              <w:top w:val="nil"/>
              <w:left w:val="nil"/>
              <w:bottom w:val="nil"/>
              <w:right w:val="nil"/>
            </w:tcBorders>
          </w:tcPr>
          <w:p w:rsidR="001C6DEA" w:rsidRDefault="001C6DEA" w:rsidP="002C1151">
            <w:pPr>
              <w:pStyle w:val="ConsPlusNormal"/>
              <w:jc w:val="center"/>
            </w:pPr>
            <w:r>
              <w:t>0,092</w:t>
            </w:r>
          </w:p>
        </w:tc>
        <w:tc>
          <w:tcPr>
            <w:tcW w:w="1134" w:type="dxa"/>
            <w:tcBorders>
              <w:top w:val="nil"/>
              <w:left w:val="nil"/>
              <w:bottom w:val="nil"/>
              <w:right w:val="nil"/>
            </w:tcBorders>
          </w:tcPr>
          <w:p w:rsidR="001C6DEA" w:rsidRDefault="001C6DEA" w:rsidP="002C1151">
            <w:pPr>
              <w:pStyle w:val="ConsPlusNormal"/>
              <w:jc w:val="center"/>
            </w:pPr>
            <w:r>
              <w:t>0,092</w:t>
            </w:r>
          </w:p>
        </w:tc>
        <w:tc>
          <w:tcPr>
            <w:tcW w:w="1134" w:type="dxa"/>
            <w:tcBorders>
              <w:top w:val="nil"/>
              <w:left w:val="nil"/>
              <w:bottom w:val="nil"/>
              <w:right w:val="nil"/>
            </w:tcBorders>
          </w:tcPr>
          <w:p w:rsidR="001C6DEA" w:rsidRDefault="001C6DEA" w:rsidP="002C1151">
            <w:pPr>
              <w:pStyle w:val="ConsPlusNormal"/>
              <w:jc w:val="center"/>
            </w:pPr>
            <w:r>
              <w:t>0,092</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медицинских организациях первого уровня</w:t>
            </w:r>
          </w:p>
        </w:tc>
        <w:tc>
          <w:tcPr>
            <w:tcW w:w="1871" w:type="dxa"/>
            <w:tcBorders>
              <w:top w:val="nil"/>
              <w:left w:val="nil"/>
              <w:bottom w:val="nil"/>
              <w:right w:val="nil"/>
            </w:tcBorders>
          </w:tcPr>
          <w:p w:rsidR="001C6DEA" w:rsidRDefault="001C6DEA" w:rsidP="002C1151">
            <w:pPr>
              <w:pStyle w:val="ConsPlusNormal"/>
              <w:jc w:val="center"/>
            </w:pPr>
            <w:r>
              <w:t>- " -</w:t>
            </w:r>
          </w:p>
        </w:tc>
        <w:tc>
          <w:tcPr>
            <w:tcW w:w="1134" w:type="dxa"/>
            <w:tcBorders>
              <w:top w:val="nil"/>
              <w:left w:val="nil"/>
              <w:bottom w:val="nil"/>
              <w:right w:val="nil"/>
            </w:tcBorders>
          </w:tcPr>
          <w:p w:rsidR="001C6DEA" w:rsidRDefault="001C6DEA" w:rsidP="002C1151">
            <w:pPr>
              <w:pStyle w:val="ConsPlusNormal"/>
              <w:jc w:val="center"/>
            </w:pPr>
            <w:r>
              <w:t>0,020</w:t>
            </w:r>
          </w:p>
        </w:tc>
        <w:tc>
          <w:tcPr>
            <w:tcW w:w="1134" w:type="dxa"/>
            <w:tcBorders>
              <w:top w:val="nil"/>
              <w:left w:val="nil"/>
              <w:bottom w:val="nil"/>
              <w:right w:val="nil"/>
            </w:tcBorders>
          </w:tcPr>
          <w:p w:rsidR="001C6DEA" w:rsidRDefault="001C6DEA" w:rsidP="002C1151">
            <w:pPr>
              <w:pStyle w:val="ConsPlusNormal"/>
              <w:jc w:val="center"/>
            </w:pPr>
            <w:r>
              <w:t>0,020</w:t>
            </w:r>
          </w:p>
        </w:tc>
        <w:tc>
          <w:tcPr>
            <w:tcW w:w="1134" w:type="dxa"/>
            <w:tcBorders>
              <w:top w:val="nil"/>
              <w:left w:val="nil"/>
              <w:bottom w:val="nil"/>
              <w:right w:val="nil"/>
            </w:tcBorders>
          </w:tcPr>
          <w:p w:rsidR="001C6DEA" w:rsidRDefault="001C6DEA" w:rsidP="002C1151">
            <w:pPr>
              <w:pStyle w:val="ConsPlusNormal"/>
              <w:jc w:val="center"/>
            </w:pPr>
            <w:r>
              <w:t>0,020</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медицинских организациях второго уровня</w:t>
            </w:r>
          </w:p>
        </w:tc>
        <w:tc>
          <w:tcPr>
            <w:tcW w:w="1871" w:type="dxa"/>
            <w:tcBorders>
              <w:top w:val="nil"/>
              <w:left w:val="nil"/>
              <w:bottom w:val="nil"/>
              <w:right w:val="nil"/>
            </w:tcBorders>
          </w:tcPr>
          <w:p w:rsidR="001C6DEA" w:rsidRDefault="001C6DEA" w:rsidP="002C1151">
            <w:pPr>
              <w:pStyle w:val="ConsPlusNormal"/>
              <w:jc w:val="center"/>
            </w:pPr>
            <w:r>
              <w:t>- " -</w:t>
            </w:r>
          </w:p>
        </w:tc>
        <w:tc>
          <w:tcPr>
            <w:tcW w:w="1134" w:type="dxa"/>
            <w:tcBorders>
              <w:top w:val="nil"/>
              <w:left w:val="nil"/>
              <w:bottom w:val="nil"/>
              <w:right w:val="nil"/>
            </w:tcBorders>
          </w:tcPr>
          <w:p w:rsidR="001C6DEA" w:rsidRDefault="001C6DEA" w:rsidP="002C1151">
            <w:pPr>
              <w:pStyle w:val="ConsPlusNormal"/>
              <w:jc w:val="center"/>
            </w:pPr>
            <w:r>
              <w:t>0,046</w:t>
            </w:r>
          </w:p>
        </w:tc>
        <w:tc>
          <w:tcPr>
            <w:tcW w:w="1134" w:type="dxa"/>
            <w:tcBorders>
              <w:top w:val="nil"/>
              <w:left w:val="nil"/>
              <w:bottom w:val="nil"/>
              <w:right w:val="nil"/>
            </w:tcBorders>
          </w:tcPr>
          <w:p w:rsidR="001C6DEA" w:rsidRDefault="001C6DEA" w:rsidP="002C1151">
            <w:pPr>
              <w:pStyle w:val="ConsPlusNormal"/>
              <w:jc w:val="center"/>
            </w:pPr>
            <w:r>
              <w:t>0,046</w:t>
            </w:r>
          </w:p>
        </w:tc>
        <w:tc>
          <w:tcPr>
            <w:tcW w:w="1134" w:type="dxa"/>
            <w:tcBorders>
              <w:top w:val="nil"/>
              <w:left w:val="nil"/>
              <w:bottom w:val="nil"/>
              <w:right w:val="nil"/>
            </w:tcBorders>
          </w:tcPr>
          <w:p w:rsidR="001C6DEA" w:rsidRDefault="001C6DEA" w:rsidP="002C1151">
            <w:pPr>
              <w:pStyle w:val="ConsPlusNormal"/>
              <w:jc w:val="center"/>
            </w:pPr>
            <w:r>
              <w:t>0,046</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pPr>
          </w:p>
        </w:tc>
        <w:tc>
          <w:tcPr>
            <w:tcW w:w="2835" w:type="dxa"/>
            <w:tcBorders>
              <w:top w:val="nil"/>
              <w:left w:val="nil"/>
              <w:bottom w:val="nil"/>
              <w:right w:val="nil"/>
            </w:tcBorders>
          </w:tcPr>
          <w:p w:rsidR="001C6DEA" w:rsidRDefault="001C6DEA" w:rsidP="002C1151">
            <w:pPr>
              <w:pStyle w:val="ConsPlusNormal"/>
            </w:pPr>
            <w:r>
              <w:t>в медицинских организациях третьего уровня</w:t>
            </w:r>
          </w:p>
        </w:tc>
        <w:tc>
          <w:tcPr>
            <w:tcW w:w="1871" w:type="dxa"/>
            <w:tcBorders>
              <w:top w:val="nil"/>
              <w:left w:val="nil"/>
              <w:bottom w:val="nil"/>
              <w:right w:val="nil"/>
            </w:tcBorders>
          </w:tcPr>
          <w:p w:rsidR="001C6DEA" w:rsidRDefault="001C6DEA" w:rsidP="002C1151">
            <w:pPr>
              <w:pStyle w:val="ConsPlusNormal"/>
              <w:jc w:val="center"/>
            </w:pPr>
            <w:r>
              <w:t>- " -</w:t>
            </w:r>
          </w:p>
        </w:tc>
        <w:tc>
          <w:tcPr>
            <w:tcW w:w="1134" w:type="dxa"/>
            <w:tcBorders>
              <w:top w:val="nil"/>
              <w:left w:val="nil"/>
              <w:bottom w:val="nil"/>
              <w:right w:val="nil"/>
            </w:tcBorders>
          </w:tcPr>
          <w:p w:rsidR="001C6DEA" w:rsidRDefault="001C6DEA" w:rsidP="002C1151">
            <w:pPr>
              <w:pStyle w:val="ConsPlusNormal"/>
              <w:jc w:val="center"/>
            </w:pPr>
            <w:r>
              <w:t>0,026</w:t>
            </w:r>
          </w:p>
        </w:tc>
        <w:tc>
          <w:tcPr>
            <w:tcW w:w="1134" w:type="dxa"/>
            <w:tcBorders>
              <w:top w:val="nil"/>
              <w:left w:val="nil"/>
              <w:bottom w:val="nil"/>
              <w:right w:val="nil"/>
            </w:tcBorders>
          </w:tcPr>
          <w:p w:rsidR="001C6DEA" w:rsidRDefault="001C6DEA" w:rsidP="002C1151">
            <w:pPr>
              <w:pStyle w:val="ConsPlusNormal"/>
              <w:jc w:val="center"/>
            </w:pPr>
            <w:r>
              <w:t>0,026</w:t>
            </w:r>
          </w:p>
        </w:tc>
        <w:tc>
          <w:tcPr>
            <w:tcW w:w="1134" w:type="dxa"/>
            <w:tcBorders>
              <w:top w:val="nil"/>
              <w:left w:val="nil"/>
              <w:bottom w:val="nil"/>
              <w:right w:val="nil"/>
            </w:tcBorders>
          </w:tcPr>
          <w:p w:rsidR="001C6DEA" w:rsidRDefault="001C6DEA" w:rsidP="002C1151">
            <w:pPr>
              <w:pStyle w:val="ConsPlusNormal"/>
              <w:jc w:val="center"/>
            </w:pPr>
            <w:r>
              <w:t>0,026</w:t>
            </w:r>
          </w:p>
        </w:tc>
      </w:tr>
      <w:tr w:rsidR="001C6DEA">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C6DEA" w:rsidRDefault="001C6DEA" w:rsidP="002C1151">
            <w:pPr>
              <w:pStyle w:val="ConsPlusNormal"/>
              <w:jc w:val="center"/>
            </w:pPr>
            <w:r>
              <w:t>6.</w:t>
            </w:r>
          </w:p>
        </w:tc>
        <w:tc>
          <w:tcPr>
            <w:tcW w:w="2835" w:type="dxa"/>
            <w:tcBorders>
              <w:top w:val="nil"/>
              <w:left w:val="nil"/>
              <w:bottom w:val="nil"/>
              <w:right w:val="nil"/>
            </w:tcBorders>
          </w:tcPr>
          <w:p w:rsidR="001C6DEA" w:rsidRDefault="001C6DEA" w:rsidP="002C1151">
            <w:pPr>
              <w:pStyle w:val="ConsPlusNormal"/>
            </w:pPr>
            <w:r>
              <w:t>Медицинская помощь, оказанная с использованием санитарной авиации, телемедицинских технологий и передвижных форм оказания медицинской помощи</w:t>
            </w:r>
          </w:p>
        </w:tc>
        <w:tc>
          <w:tcPr>
            <w:tcW w:w="1871" w:type="dxa"/>
            <w:tcBorders>
              <w:top w:val="nil"/>
              <w:left w:val="nil"/>
              <w:bottom w:val="nil"/>
              <w:right w:val="nil"/>
            </w:tcBorders>
          </w:tcPr>
          <w:p w:rsidR="001C6DEA" w:rsidRDefault="001C6DEA" w:rsidP="002C1151">
            <w:pPr>
              <w:pStyle w:val="ConsPlusNormal"/>
              <w:jc w:val="center"/>
            </w:pPr>
            <w:r>
              <w:t>число посещений на 1 жителя</w:t>
            </w:r>
          </w:p>
        </w:tc>
        <w:tc>
          <w:tcPr>
            <w:tcW w:w="1134" w:type="dxa"/>
            <w:tcBorders>
              <w:top w:val="nil"/>
              <w:left w:val="nil"/>
              <w:bottom w:val="nil"/>
              <w:right w:val="nil"/>
            </w:tcBorders>
          </w:tcPr>
          <w:p w:rsidR="001C6DEA" w:rsidRDefault="001C6DEA" w:rsidP="002C1151">
            <w:pPr>
              <w:pStyle w:val="ConsPlusNormal"/>
              <w:jc w:val="center"/>
            </w:pPr>
            <w:r>
              <w:t>0,058</w:t>
            </w:r>
          </w:p>
        </w:tc>
        <w:tc>
          <w:tcPr>
            <w:tcW w:w="1134" w:type="dxa"/>
            <w:tcBorders>
              <w:top w:val="nil"/>
              <w:left w:val="nil"/>
              <w:bottom w:val="nil"/>
              <w:right w:val="nil"/>
            </w:tcBorders>
          </w:tcPr>
          <w:p w:rsidR="001C6DEA" w:rsidRDefault="001C6DEA" w:rsidP="002C1151">
            <w:pPr>
              <w:pStyle w:val="ConsPlusNormal"/>
              <w:jc w:val="center"/>
            </w:pPr>
            <w:r>
              <w:t>0,058</w:t>
            </w:r>
          </w:p>
        </w:tc>
        <w:tc>
          <w:tcPr>
            <w:tcW w:w="1134" w:type="dxa"/>
            <w:tcBorders>
              <w:top w:val="nil"/>
              <w:left w:val="nil"/>
              <w:bottom w:val="nil"/>
              <w:right w:val="nil"/>
            </w:tcBorders>
          </w:tcPr>
          <w:p w:rsidR="001C6DEA" w:rsidRDefault="001C6DEA" w:rsidP="002C1151">
            <w:pPr>
              <w:pStyle w:val="ConsPlusNormal"/>
              <w:jc w:val="center"/>
            </w:pPr>
            <w:r>
              <w:t>0,058</w:t>
            </w:r>
          </w:p>
        </w:tc>
      </w:tr>
    </w:tbl>
    <w:p w:rsidR="001C6DEA" w:rsidRDefault="001C6DEA" w:rsidP="002C1151">
      <w:pPr>
        <w:pStyle w:val="ConsPlusNormal"/>
        <w:ind w:firstLine="540"/>
        <w:jc w:val="both"/>
      </w:pPr>
    </w:p>
    <w:p w:rsidR="001C6DEA" w:rsidRDefault="001C6DEA" w:rsidP="002C1151">
      <w:pPr>
        <w:pStyle w:val="ConsPlusNormal"/>
        <w:ind w:firstLine="540"/>
        <w:jc w:val="both"/>
      </w:pPr>
    </w:p>
    <w:p w:rsidR="001C6DEA" w:rsidRDefault="001C6DEA" w:rsidP="002C1151">
      <w:pPr>
        <w:pStyle w:val="ConsPlusNormal"/>
        <w:ind w:firstLine="540"/>
        <w:jc w:val="both"/>
      </w:pPr>
    </w:p>
    <w:p w:rsidR="001C6DEA" w:rsidRDefault="001C6DEA" w:rsidP="002C1151">
      <w:pPr>
        <w:pStyle w:val="ConsPlusNormal"/>
        <w:ind w:firstLine="540"/>
        <w:jc w:val="both"/>
      </w:pPr>
    </w:p>
    <w:p w:rsidR="001C6DEA" w:rsidRDefault="001C6DEA" w:rsidP="002C1151">
      <w:pPr>
        <w:pStyle w:val="ConsPlusNormal"/>
        <w:ind w:firstLine="540"/>
        <w:jc w:val="both"/>
      </w:pPr>
    </w:p>
    <w:p w:rsidR="001C6DEA" w:rsidRDefault="001C6DEA" w:rsidP="002C1151">
      <w:pPr>
        <w:pStyle w:val="ConsPlusNormal"/>
        <w:jc w:val="right"/>
        <w:outlineLvl w:val="1"/>
      </w:pPr>
      <w:r>
        <w:t>Приложение N 7</w:t>
      </w:r>
    </w:p>
    <w:p w:rsidR="001C6DEA" w:rsidRDefault="001C6DEA" w:rsidP="002C1151">
      <w:pPr>
        <w:pStyle w:val="ConsPlusNormal"/>
        <w:jc w:val="right"/>
      </w:pPr>
      <w:r>
        <w:t>к Территориальной программе</w:t>
      </w:r>
    </w:p>
    <w:p w:rsidR="001C6DEA" w:rsidRDefault="001C6DEA" w:rsidP="002C1151">
      <w:pPr>
        <w:pStyle w:val="ConsPlusNormal"/>
        <w:jc w:val="right"/>
      </w:pPr>
      <w:r>
        <w:t xml:space="preserve">государственных гарантий </w:t>
      </w:r>
      <w:proofErr w:type="gramStart"/>
      <w:r>
        <w:t>бесплатного</w:t>
      </w:r>
      <w:proofErr w:type="gramEnd"/>
    </w:p>
    <w:p w:rsidR="001C6DEA" w:rsidRDefault="001C6DEA" w:rsidP="002C1151">
      <w:pPr>
        <w:pStyle w:val="ConsPlusNormal"/>
        <w:jc w:val="right"/>
      </w:pPr>
      <w:r>
        <w:t xml:space="preserve">оказания гражданам медицинской помощи </w:t>
      </w:r>
      <w:proofErr w:type="gramStart"/>
      <w:r>
        <w:t>на</w:t>
      </w:r>
      <w:proofErr w:type="gramEnd"/>
    </w:p>
    <w:p w:rsidR="001C6DEA" w:rsidRDefault="001C6DEA" w:rsidP="002C1151">
      <w:pPr>
        <w:pStyle w:val="ConsPlusNormal"/>
        <w:jc w:val="right"/>
      </w:pPr>
      <w:r>
        <w:t>территории Хабаровского края на 2019 год</w:t>
      </w:r>
    </w:p>
    <w:p w:rsidR="001C6DEA" w:rsidRDefault="001C6DEA" w:rsidP="002C1151">
      <w:pPr>
        <w:pStyle w:val="ConsPlusNormal"/>
        <w:jc w:val="right"/>
      </w:pPr>
      <w:r>
        <w:t>и на плановый период 2020 и 2021 годов</w:t>
      </w:r>
    </w:p>
    <w:p w:rsidR="001C6DEA" w:rsidRDefault="001C6DEA" w:rsidP="002C1151">
      <w:pPr>
        <w:pStyle w:val="ConsPlusNormal"/>
        <w:ind w:firstLine="540"/>
        <w:jc w:val="both"/>
      </w:pPr>
    </w:p>
    <w:p w:rsidR="001C6DEA" w:rsidRDefault="001C6DEA" w:rsidP="002C1151">
      <w:pPr>
        <w:pStyle w:val="ConsPlusTitle"/>
        <w:jc w:val="center"/>
      </w:pPr>
      <w:bookmarkStart w:id="21" w:name="P3050"/>
      <w:bookmarkEnd w:id="21"/>
      <w:r>
        <w:t>ПЕРЕЧЕНЬ</w:t>
      </w:r>
    </w:p>
    <w:p w:rsidR="001C6DEA" w:rsidRDefault="001C6DEA" w:rsidP="002C1151">
      <w:pPr>
        <w:pStyle w:val="ConsPlusTitle"/>
        <w:jc w:val="center"/>
      </w:pPr>
      <w:r>
        <w:t>ЛЕКАРСТВЕННЫХ ПРЕПАРАТОВ, ОТПУСКАЕМЫХ НАСЕЛЕНИЮ</w:t>
      </w:r>
    </w:p>
    <w:p w:rsidR="001C6DEA" w:rsidRDefault="001C6DEA" w:rsidP="002C1151">
      <w:pPr>
        <w:pStyle w:val="ConsPlusTitle"/>
        <w:jc w:val="center"/>
      </w:pPr>
      <w:r>
        <w:t>В СООТВЕТСТВИИ С ПЕРЕЧНЕМ ГРУПП НАСЕЛЕНИЯ И КАТЕГОРИЙ</w:t>
      </w:r>
    </w:p>
    <w:p w:rsidR="001C6DEA" w:rsidRDefault="001C6DEA" w:rsidP="002C1151">
      <w:pPr>
        <w:pStyle w:val="ConsPlusTitle"/>
        <w:jc w:val="center"/>
      </w:pPr>
      <w:r>
        <w:t xml:space="preserve">ЗАБОЛЕВАНИЙ, ПРИ АМБУЛАТОРНОМ ЛЕЧЕНИИ КОТОРЫХ </w:t>
      </w:r>
      <w:proofErr w:type="gramStart"/>
      <w:r>
        <w:t>ЛЕКАРСТВЕННЫЕ</w:t>
      </w:r>
      <w:proofErr w:type="gramEnd"/>
    </w:p>
    <w:p w:rsidR="001C6DEA" w:rsidRDefault="001C6DEA" w:rsidP="002C1151">
      <w:pPr>
        <w:pStyle w:val="ConsPlusTitle"/>
        <w:jc w:val="center"/>
      </w:pPr>
      <w:r>
        <w:t>СРЕДСТВА И ИЗДЕЛИЯ МЕДИЦИНСКОГО НАЗНАЧЕНИЯ ОТПУСКАЮТСЯ</w:t>
      </w:r>
    </w:p>
    <w:p w:rsidR="001C6DEA" w:rsidRDefault="001C6DEA" w:rsidP="002C1151">
      <w:pPr>
        <w:pStyle w:val="ConsPlusTitle"/>
        <w:jc w:val="center"/>
      </w:pPr>
      <w:r>
        <w:t>ПО РЕЦЕПТАМ ВРАЧЕЙ БЕСПЛАТНО, А ТАКЖЕ В СООТВЕТСТВИИ</w:t>
      </w:r>
    </w:p>
    <w:p w:rsidR="001C6DEA" w:rsidRDefault="001C6DEA" w:rsidP="002C1151">
      <w:pPr>
        <w:pStyle w:val="ConsPlusTitle"/>
        <w:jc w:val="center"/>
      </w:pPr>
      <w:r>
        <w:t>С ПЕРЕЧНЕМ ГРУПП НАСЕЛЕНИЯ, ПРИ АМБУЛАТОРНОМ ЛЕЧЕНИИ КОТОРЫХ</w:t>
      </w:r>
    </w:p>
    <w:p w:rsidR="001C6DEA" w:rsidRDefault="001C6DEA" w:rsidP="002C1151">
      <w:pPr>
        <w:pStyle w:val="ConsPlusTitle"/>
        <w:jc w:val="center"/>
      </w:pPr>
      <w:r>
        <w:t>ЛЕКАРСТВЕННЫЕ СРЕДСТВА ОТПУСКАЮТСЯ ПО РЕЦЕПТАМ ВРАЧЕЙ</w:t>
      </w:r>
    </w:p>
    <w:p w:rsidR="001C6DEA" w:rsidRDefault="001C6DEA" w:rsidP="002C1151">
      <w:pPr>
        <w:pStyle w:val="ConsPlusTitle"/>
        <w:jc w:val="center"/>
      </w:pPr>
      <w:r>
        <w:t>С 50-ПРОЦЕНТНОЙ СКИДКОЙ</w:t>
      </w:r>
    </w:p>
    <w:p w:rsidR="001C6DEA" w:rsidRDefault="001C6DEA" w:rsidP="002C1151">
      <w:pPr>
        <w:pStyle w:val="ConsPlusNormal"/>
        <w:ind w:firstLine="540"/>
        <w:jc w:val="both"/>
      </w:pPr>
    </w:p>
    <w:p w:rsidR="001C6DEA" w:rsidRDefault="001C6DEA" w:rsidP="002C1151">
      <w:pPr>
        <w:pStyle w:val="ConsPlusTitle"/>
        <w:ind w:firstLine="540"/>
        <w:jc w:val="both"/>
        <w:outlineLvl w:val="2"/>
      </w:pPr>
      <w:r>
        <w:t>I. Лекарственные препараты</w:t>
      </w:r>
    </w:p>
    <w:p w:rsidR="001C6DEA" w:rsidRDefault="001C6DEA" w:rsidP="002C1151">
      <w:pPr>
        <w:spacing w:after="0" w:line="240" w:lineRule="auto"/>
        <w:sectPr w:rsidR="001C6DEA">
          <w:pgSz w:w="11905" w:h="16838"/>
          <w:pgMar w:top="1134" w:right="850" w:bottom="1134" w:left="1701" w:header="0" w:footer="0" w:gutter="0"/>
          <w:cols w:space="72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08"/>
        <w:gridCol w:w="5249"/>
        <w:gridCol w:w="4472"/>
        <w:gridCol w:w="4103"/>
      </w:tblGrid>
      <w:tr w:rsidR="001C6DEA" w:rsidTr="003E3D42">
        <w:tc>
          <w:tcPr>
            <w:tcW w:w="0" w:type="auto"/>
            <w:tcBorders>
              <w:top w:val="single" w:sz="4" w:space="0" w:color="auto"/>
              <w:bottom w:val="single" w:sz="4" w:space="0" w:color="auto"/>
            </w:tcBorders>
            <w:vAlign w:val="center"/>
          </w:tcPr>
          <w:p w:rsidR="001C6DEA" w:rsidRDefault="001C6DEA" w:rsidP="002C1151">
            <w:pPr>
              <w:pStyle w:val="ConsPlusNormal"/>
              <w:jc w:val="center"/>
            </w:pPr>
            <w:r>
              <w:lastRenderedPageBreak/>
              <w:t>Код АТХ</w:t>
            </w:r>
          </w:p>
        </w:tc>
        <w:tc>
          <w:tcPr>
            <w:tcW w:w="0" w:type="auto"/>
            <w:tcBorders>
              <w:top w:val="single" w:sz="4" w:space="0" w:color="auto"/>
              <w:bottom w:val="single" w:sz="4" w:space="0" w:color="auto"/>
            </w:tcBorders>
            <w:vAlign w:val="center"/>
          </w:tcPr>
          <w:p w:rsidR="001C6DEA" w:rsidRDefault="001C6DEA" w:rsidP="002C1151">
            <w:pPr>
              <w:pStyle w:val="ConsPlusNormal"/>
              <w:jc w:val="center"/>
            </w:pPr>
            <w:r>
              <w:t>Анатомо-терапевтическо-химическая классификация</w:t>
            </w:r>
          </w:p>
        </w:tc>
        <w:tc>
          <w:tcPr>
            <w:tcW w:w="0" w:type="auto"/>
            <w:tcBorders>
              <w:top w:val="single" w:sz="4" w:space="0" w:color="auto"/>
              <w:bottom w:val="single" w:sz="4" w:space="0" w:color="auto"/>
            </w:tcBorders>
            <w:vAlign w:val="center"/>
          </w:tcPr>
          <w:p w:rsidR="001C6DEA" w:rsidRDefault="001C6DEA" w:rsidP="002C1151">
            <w:pPr>
              <w:pStyle w:val="ConsPlusNormal"/>
              <w:jc w:val="center"/>
            </w:pPr>
            <w:r>
              <w:t>Лекарственные препараты</w:t>
            </w:r>
          </w:p>
        </w:tc>
        <w:tc>
          <w:tcPr>
            <w:tcW w:w="0" w:type="auto"/>
            <w:tcBorders>
              <w:top w:val="single" w:sz="4" w:space="0" w:color="auto"/>
              <w:bottom w:val="single" w:sz="4" w:space="0" w:color="auto"/>
            </w:tcBorders>
            <w:vAlign w:val="center"/>
          </w:tcPr>
          <w:p w:rsidR="001C6DEA" w:rsidRDefault="001C6DEA" w:rsidP="002C1151">
            <w:pPr>
              <w:pStyle w:val="ConsPlusNormal"/>
              <w:jc w:val="center"/>
            </w:pPr>
            <w:r>
              <w:t>Лекарственные формы</w:t>
            </w:r>
          </w:p>
        </w:tc>
      </w:tr>
      <w:tr w:rsidR="001C6DEA" w:rsidTr="003E3D42">
        <w:tc>
          <w:tcPr>
            <w:tcW w:w="0" w:type="auto"/>
            <w:tcBorders>
              <w:top w:val="single" w:sz="4" w:space="0" w:color="auto"/>
              <w:bottom w:val="single" w:sz="4" w:space="0" w:color="auto"/>
            </w:tcBorders>
            <w:vAlign w:val="center"/>
          </w:tcPr>
          <w:p w:rsidR="001C6DEA" w:rsidRDefault="001C6DEA" w:rsidP="002C1151">
            <w:pPr>
              <w:pStyle w:val="ConsPlusNormal"/>
              <w:jc w:val="center"/>
            </w:pPr>
            <w:r>
              <w:t>1</w:t>
            </w:r>
          </w:p>
        </w:tc>
        <w:tc>
          <w:tcPr>
            <w:tcW w:w="0" w:type="auto"/>
            <w:tcBorders>
              <w:top w:val="single" w:sz="4" w:space="0" w:color="auto"/>
              <w:bottom w:val="single" w:sz="4" w:space="0" w:color="auto"/>
            </w:tcBorders>
            <w:vAlign w:val="center"/>
          </w:tcPr>
          <w:p w:rsidR="001C6DEA" w:rsidRDefault="001C6DEA" w:rsidP="002C1151">
            <w:pPr>
              <w:pStyle w:val="ConsPlusNormal"/>
              <w:jc w:val="center"/>
            </w:pPr>
            <w:r>
              <w:t>2</w:t>
            </w:r>
          </w:p>
        </w:tc>
        <w:tc>
          <w:tcPr>
            <w:tcW w:w="0" w:type="auto"/>
            <w:tcBorders>
              <w:top w:val="single" w:sz="4" w:space="0" w:color="auto"/>
              <w:bottom w:val="single" w:sz="4" w:space="0" w:color="auto"/>
            </w:tcBorders>
            <w:vAlign w:val="center"/>
          </w:tcPr>
          <w:p w:rsidR="001C6DEA" w:rsidRDefault="001C6DEA" w:rsidP="002C1151">
            <w:pPr>
              <w:pStyle w:val="ConsPlusNormal"/>
              <w:jc w:val="center"/>
            </w:pPr>
            <w:r>
              <w:t>3</w:t>
            </w:r>
          </w:p>
        </w:tc>
        <w:tc>
          <w:tcPr>
            <w:tcW w:w="0" w:type="auto"/>
            <w:tcBorders>
              <w:top w:val="single" w:sz="4" w:space="0" w:color="auto"/>
              <w:bottom w:val="single" w:sz="4" w:space="0" w:color="auto"/>
            </w:tcBorders>
            <w:vAlign w:val="center"/>
          </w:tcPr>
          <w:p w:rsidR="001C6DEA" w:rsidRDefault="001C6DEA" w:rsidP="002C1151">
            <w:pPr>
              <w:pStyle w:val="ConsPlusNormal"/>
              <w:jc w:val="center"/>
            </w:pPr>
            <w:r>
              <w:t>4</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single" w:sz="4" w:space="0" w:color="auto"/>
              <w:left w:val="nil"/>
              <w:bottom w:val="nil"/>
              <w:right w:val="nil"/>
            </w:tcBorders>
          </w:tcPr>
          <w:p w:rsidR="001C6DEA" w:rsidRDefault="001C6DEA" w:rsidP="002C1151">
            <w:pPr>
              <w:pStyle w:val="ConsPlusNormal"/>
              <w:jc w:val="center"/>
              <w:outlineLvl w:val="3"/>
            </w:pPr>
            <w:r>
              <w:t>A</w:t>
            </w:r>
          </w:p>
        </w:tc>
        <w:tc>
          <w:tcPr>
            <w:tcW w:w="0" w:type="auto"/>
            <w:tcBorders>
              <w:top w:val="single" w:sz="4" w:space="0" w:color="auto"/>
              <w:left w:val="nil"/>
              <w:bottom w:val="nil"/>
              <w:right w:val="nil"/>
            </w:tcBorders>
          </w:tcPr>
          <w:p w:rsidR="001C6DEA" w:rsidRDefault="001C6DEA" w:rsidP="002C1151">
            <w:pPr>
              <w:pStyle w:val="ConsPlusNormal"/>
            </w:pPr>
            <w:r>
              <w:t>пищеварительный тракт и обмен веществ</w:t>
            </w:r>
          </w:p>
        </w:tc>
        <w:tc>
          <w:tcPr>
            <w:tcW w:w="0" w:type="auto"/>
            <w:tcBorders>
              <w:top w:val="single" w:sz="4" w:space="0" w:color="auto"/>
              <w:left w:val="nil"/>
              <w:bottom w:val="nil"/>
              <w:right w:val="nil"/>
            </w:tcBorders>
          </w:tcPr>
          <w:p w:rsidR="001C6DEA" w:rsidRDefault="001C6DEA" w:rsidP="002C1151">
            <w:pPr>
              <w:pStyle w:val="ConsPlusNormal"/>
            </w:pPr>
          </w:p>
        </w:tc>
        <w:tc>
          <w:tcPr>
            <w:tcW w:w="0" w:type="auto"/>
            <w:tcBorders>
              <w:top w:val="single" w:sz="4" w:space="0" w:color="auto"/>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A02</w:t>
            </w:r>
          </w:p>
        </w:tc>
        <w:tc>
          <w:tcPr>
            <w:tcW w:w="0" w:type="auto"/>
            <w:tcBorders>
              <w:top w:val="nil"/>
              <w:left w:val="nil"/>
              <w:bottom w:val="nil"/>
              <w:right w:val="nil"/>
            </w:tcBorders>
          </w:tcPr>
          <w:p w:rsidR="001C6DEA" w:rsidRDefault="001C6DEA" w:rsidP="002C1151">
            <w:pPr>
              <w:pStyle w:val="ConsPlusNormal"/>
            </w:pPr>
            <w:r>
              <w:t>препараты для лечения заболеваний, связанных с нарушением кислотности</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A02B</w:t>
            </w:r>
          </w:p>
        </w:tc>
        <w:tc>
          <w:tcPr>
            <w:tcW w:w="0" w:type="auto"/>
            <w:tcBorders>
              <w:top w:val="nil"/>
              <w:left w:val="nil"/>
              <w:bottom w:val="nil"/>
              <w:right w:val="nil"/>
            </w:tcBorders>
          </w:tcPr>
          <w:p w:rsidR="001C6DEA" w:rsidRDefault="001C6DEA" w:rsidP="002C1151">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A02BA</w:t>
            </w:r>
          </w:p>
        </w:tc>
        <w:tc>
          <w:tcPr>
            <w:tcW w:w="0" w:type="auto"/>
            <w:tcBorders>
              <w:top w:val="nil"/>
              <w:left w:val="nil"/>
              <w:bottom w:val="nil"/>
              <w:right w:val="nil"/>
            </w:tcBorders>
          </w:tcPr>
          <w:p w:rsidR="001C6DEA" w:rsidRDefault="001C6DEA" w:rsidP="002C1151">
            <w:pPr>
              <w:pStyle w:val="ConsPlusNormal"/>
            </w:pPr>
            <w:r>
              <w:t>блокаторы H2-гистаминовых рецепторов</w:t>
            </w:r>
          </w:p>
        </w:tc>
        <w:tc>
          <w:tcPr>
            <w:tcW w:w="0" w:type="auto"/>
            <w:tcBorders>
              <w:top w:val="nil"/>
              <w:left w:val="nil"/>
              <w:bottom w:val="nil"/>
              <w:right w:val="nil"/>
            </w:tcBorders>
          </w:tcPr>
          <w:p w:rsidR="001C6DEA" w:rsidRDefault="001C6DEA" w:rsidP="002C1151">
            <w:pPr>
              <w:pStyle w:val="ConsPlusNormal"/>
            </w:pPr>
            <w:r>
              <w:t>ранитидин</w:t>
            </w:r>
          </w:p>
        </w:tc>
        <w:tc>
          <w:tcPr>
            <w:tcW w:w="0" w:type="auto"/>
            <w:tcBorders>
              <w:top w:val="nil"/>
              <w:left w:val="nil"/>
              <w:bottom w:val="nil"/>
              <w:right w:val="nil"/>
            </w:tcBorders>
          </w:tcPr>
          <w:p w:rsidR="001C6DEA" w:rsidRDefault="001C6DEA" w:rsidP="002C1151">
            <w:pPr>
              <w:pStyle w:val="ConsPlusNormal"/>
            </w:pPr>
            <w:r>
              <w:t>таблетки, покрытые оболочкой;</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фамотидин</w:t>
            </w:r>
          </w:p>
        </w:tc>
        <w:tc>
          <w:tcPr>
            <w:tcW w:w="0" w:type="auto"/>
            <w:tcBorders>
              <w:top w:val="nil"/>
              <w:left w:val="nil"/>
              <w:bottom w:val="nil"/>
              <w:right w:val="nil"/>
            </w:tcBorders>
          </w:tcPr>
          <w:p w:rsidR="001C6DEA" w:rsidRDefault="001C6DEA" w:rsidP="002C1151">
            <w:pPr>
              <w:pStyle w:val="ConsPlusNormal"/>
            </w:pPr>
            <w:r>
              <w:t>таблетки, покрытые оболочкой;</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A02BC</w:t>
            </w:r>
          </w:p>
        </w:tc>
        <w:tc>
          <w:tcPr>
            <w:tcW w:w="0" w:type="auto"/>
            <w:tcBorders>
              <w:top w:val="nil"/>
              <w:left w:val="nil"/>
              <w:bottom w:val="nil"/>
              <w:right w:val="nil"/>
            </w:tcBorders>
          </w:tcPr>
          <w:p w:rsidR="001C6DEA" w:rsidRDefault="001C6DEA" w:rsidP="002C1151">
            <w:pPr>
              <w:pStyle w:val="ConsPlusNormal"/>
            </w:pPr>
            <w:r>
              <w:t>ингибиторы протонного насоса</w:t>
            </w:r>
          </w:p>
        </w:tc>
        <w:tc>
          <w:tcPr>
            <w:tcW w:w="0" w:type="auto"/>
            <w:tcBorders>
              <w:top w:val="nil"/>
              <w:left w:val="nil"/>
              <w:bottom w:val="nil"/>
              <w:right w:val="nil"/>
            </w:tcBorders>
          </w:tcPr>
          <w:p w:rsidR="001C6DEA" w:rsidRDefault="001C6DEA" w:rsidP="002C1151">
            <w:pPr>
              <w:pStyle w:val="ConsPlusNormal"/>
            </w:pPr>
            <w:r>
              <w:t>омепразол</w:t>
            </w:r>
          </w:p>
        </w:tc>
        <w:tc>
          <w:tcPr>
            <w:tcW w:w="0" w:type="auto"/>
            <w:tcBorders>
              <w:top w:val="nil"/>
              <w:left w:val="nil"/>
              <w:bottom w:val="nil"/>
              <w:right w:val="nil"/>
            </w:tcBorders>
          </w:tcPr>
          <w:p w:rsidR="001C6DEA" w:rsidRDefault="001C6DEA" w:rsidP="002C1151">
            <w:pPr>
              <w:pStyle w:val="ConsPlusNormal"/>
            </w:pPr>
            <w:r>
              <w:t>капсулы;</w:t>
            </w:r>
          </w:p>
          <w:p w:rsidR="001C6DEA" w:rsidRDefault="001C6DEA" w:rsidP="002C1151">
            <w:pPr>
              <w:pStyle w:val="ConsPlusNormal"/>
            </w:pPr>
            <w:r>
              <w:t>капсулы кишечнорастворимые;</w:t>
            </w:r>
          </w:p>
          <w:p w:rsidR="001C6DEA" w:rsidRDefault="001C6DEA" w:rsidP="002C1151">
            <w:pPr>
              <w:pStyle w:val="ConsPlusNormal"/>
            </w:pPr>
            <w:r>
              <w:t>порошок для приготовления суспензии для приема внутрь;</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эзомепразол &lt;*&gt;</w:t>
            </w:r>
          </w:p>
        </w:tc>
        <w:tc>
          <w:tcPr>
            <w:tcW w:w="0" w:type="auto"/>
            <w:tcBorders>
              <w:top w:val="nil"/>
              <w:left w:val="nil"/>
              <w:bottom w:val="nil"/>
              <w:right w:val="nil"/>
            </w:tcBorders>
          </w:tcPr>
          <w:p w:rsidR="001C6DEA" w:rsidRDefault="001C6DEA" w:rsidP="002C1151">
            <w:pPr>
              <w:pStyle w:val="ConsPlusNormal"/>
            </w:pPr>
            <w:r>
              <w:t>капсулы кишечнорастворимые;</w:t>
            </w:r>
          </w:p>
          <w:p w:rsidR="001C6DEA" w:rsidRDefault="001C6DEA" w:rsidP="002C1151">
            <w:pPr>
              <w:pStyle w:val="ConsPlusNormal"/>
            </w:pPr>
            <w:r>
              <w:t>таблетки кишечнорастворимые;</w:t>
            </w:r>
          </w:p>
          <w:p w:rsidR="001C6DEA" w:rsidRDefault="001C6DEA" w:rsidP="002C1151">
            <w:pPr>
              <w:pStyle w:val="ConsPlusNormal"/>
            </w:pPr>
            <w:r>
              <w:t>таблетки кишечнорастворимые, покрытые пленочной оболочкой;</w:t>
            </w:r>
          </w:p>
          <w:p w:rsidR="001C6DEA" w:rsidRDefault="001C6DEA" w:rsidP="002C1151">
            <w:pPr>
              <w:pStyle w:val="ConsPlusNormal"/>
            </w:pPr>
            <w:r>
              <w:t>таблетки, покрытые кишечнорастворимой оболочкой;</w:t>
            </w:r>
          </w:p>
          <w:p w:rsidR="001C6DEA" w:rsidRDefault="001C6DEA" w:rsidP="002C1151">
            <w:pPr>
              <w:pStyle w:val="ConsPlusNormal"/>
            </w:pPr>
            <w:r>
              <w:lastRenderedPageBreak/>
              <w:t>таблетки, покрытые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lastRenderedPageBreak/>
              <w:t>A02BX</w:t>
            </w:r>
          </w:p>
        </w:tc>
        <w:tc>
          <w:tcPr>
            <w:tcW w:w="0" w:type="auto"/>
            <w:tcBorders>
              <w:top w:val="nil"/>
              <w:left w:val="nil"/>
              <w:bottom w:val="nil"/>
              <w:right w:val="nil"/>
            </w:tcBorders>
          </w:tcPr>
          <w:p w:rsidR="001C6DEA" w:rsidRDefault="001C6DEA" w:rsidP="002C1151">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0" w:type="auto"/>
            <w:tcBorders>
              <w:top w:val="nil"/>
              <w:left w:val="nil"/>
              <w:bottom w:val="nil"/>
              <w:right w:val="nil"/>
            </w:tcBorders>
          </w:tcPr>
          <w:p w:rsidR="001C6DEA" w:rsidRDefault="001C6DEA" w:rsidP="002C1151">
            <w:pPr>
              <w:pStyle w:val="ConsPlusNormal"/>
            </w:pPr>
            <w:r>
              <w:t>висмута трикалия дицитрат</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A03</w:t>
            </w:r>
          </w:p>
        </w:tc>
        <w:tc>
          <w:tcPr>
            <w:tcW w:w="0" w:type="auto"/>
            <w:tcBorders>
              <w:top w:val="nil"/>
              <w:left w:val="nil"/>
              <w:bottom w:val="nil"/>
              <w:right w:val="nil"/>
            </w:tcBorders>
          </w:tcPr>
          <w:p w:rsidR="001C6DEA" w:rsidRDefault="001C6DEA" w:rsidP="002C1151">
            <w:pPr>
              <w:pStyle w:val="ConsPlusNormal"/>
            </w:pPr>
            <w:r>
              <w:t>препараты для лечения функциональных нарушений желудочно-кишечного тракта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A03A</w:t>
            </w:r>
          </w:p>
        </w:tc>
        <w:tc>
          <w:tcPr>
            <w:tcW w:w="0" w:type="auto"/>
            <w:tcBorders>
              <w:top w:val="nil"/>
              <w:left w:val="nil"/>
              <w:bottom w:val="nil"/>
              <w:right w:val="nil"/>
            </w:tcBorders>
          </w:tcPr>
          <w:p w:rsidR="001C6DEA" w:rsidRDefault="001C6DEA" w:rsidP="002C1151">
            <w:pPr>
              <w:pStyle w:val="ConsPlusNormal"/>
            </w:pPr>
            <w:r>
              <w:t>препараты для лечения функциональных нарушений желудочно-кишечного тракта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vMerge w:val="restart"/>
            <w:tcBorders>
              <w:top w:val="nil"/>
              <w:left w:val="nil"/>
              <w:bottom w:val="nil"/>
              <w:right w:val="nil"/>
            </w:tcBorders>
          </w:tcPr>
          <w:p w:rsidR="001C6DEA" w:rsidRDefault="001C6DEA" w:rsidP="002C1151">
            <w:pPr>
              <w:pStyle w:val="ConsPlusNormal"/>
              <w:jc w:val="center"/>
            </w:pPr>
            <w:r>
              <w:t>A03AA</w:t>
            </w:r>
          </w:p>
        </w:tc>
        <w:tc>
          <w:tcPr>
            <w:tcW w:w="0" w:type="auto"/>
            <w:vMerge w:val="restart"/>
            <w:tcBorders>
              <w:top w:val="nil"/>
              <w:left w:val="nil"/>
              <w:bottom w:val="nil"/>
              <w:right w:val="nil"/>
            </w:tcBorders>
          </w:tcPr>
          <w:p w:rsidR="001C6DEA" w:rsidRDefault="001C6DEA" w:rsidP="002C1151">
            <w:pPr>
              <w:pStyle w:val="ConsPlusNormal"/>
            </w:pPr>
            <w:r>
              <w:t>синтетические антихолинергические средства, эфиры с третичной аминогруппой</w:t>
            </w:r>
          </w:p>
        </w:tc>
        <w:tc>
          <w:tcPr>
            <w:tcW w:w="0" w:type="auto"/>
            <w:tcBorders>
              <w:top w:val="nil"/>
              <w:left w:val="nil"/>
              <w:bottom w:val="nil"/>
              <w:right w:val="nil"/>
            </w:tcBorders>
          </w:tcPr>
          <w:p w:rsidR="001C6DEA" w:rsidRDefault="001C6DEA" w:rsidP="002C1151">
            <w:pPr>
              <w:pStyle w:val="ConsPlusNormal"/>
            </w:pPr>
            <w:r>
              <w:t>мебеверин</w:t>
            </w:r>
          </w:p>
        </w:tc>
        <w:tc>
          <w:tcPr>
            <w:tcW w:w="0" w:type="auto"/>
            <w:tcBorders>
              <w:top w:val="nil"/>
              <w:left w:val="nil"/>
              <w:bottom w:val="nil"/>
              <w:right w:val="nil"/>
            </w:tcBorders>
          </w:tcPr>
          <w:p w:rsidR="001C6DEA" w:rsidRDefault="001C6DEA" w:rsidP="002C1151">
            <w:pPr>
              <w:pStyle w:val="ConsPlusNormal"/>
            </w:pPr>
            <w:r>
              <w:t>капсулы пролонгированного действия;</w:t>
            </w:r>
          </w:p>
          <w:p w:rsidR="001C6DEA" w:rsidRDefault="001C6DEA" w:rsidP="002C1151">
            <w:pPr>
              <w:pStyle w:val="ConsPlusNormal"/>
            </w:pPr>
            <w:r>
              <w:t>таблетки, покрытые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1C6DEA" w:rsidRDefault="001C6DEA" w:rsidP="002C1151">
            <w:pPr>
              <w:spacing w:after="0" w:line="240" w:lineRule="auto"/>
            </w:pPr>
          </w:p>
        </w:tc>
        <w:tc>
          <w:tcPr>
            <w:tcW w:w="0" w:type="auto"/>
            <w:vMerge/>
            <w:tcBorders>
              <w:top w:val="nil"/>
              <w:left w:val="nil"/>
              <w:bottom w:val="nil"/>
              <w:right w:val="nil"/>
            </w:tcBorders>
          </w:tcPr>
          <w:p w:rsidR="001C6DEA" w:rsidRDefault="001C6DEA" w:rsidP="002C1151">
            <w:pPr>
              <w:spacing w:after="0" w:line="240" w:lineRule="auto"/>
            </w:pPr>
          </w:p>
        </w:tc>
        <w:tc>
          <w:tcPr>
            <w:tcW w:w="0" w:type="auto"/>
            <w:tcBorders>
              <w:top w:val="nil"/>
              <w:left w:val="nil"/>
              <w:bottom w:val="nil"/>
              <w:right w:val="nil"/>
            </w:tcBorders>
          </w:tcPr>
          <w:p w:rsidR="001C6DEA" w:rsidRDefault="001C6DEA" w:rsidP="002C1151">
            <w:pPr>
              <w:pStyle w:val="ConsPlusNormal"/>
            </w:pPr>
            <w:r>
              <w:t>платифиллин</w:t>
            </w:r>
          </w:p>
        </w:tc>
        <w:tc>
          <w:tcPr>
            <w:tcW w:w="0" w:type="auto"/>
            <w:tcBorders>
              <w:top w:val="nil"/>
              <w:left w:val="nil"/>
              <w:bottom w:val="nil"/>
              <w:right w:val="nil"/>
            </w:tcBorders>
          </w:tcPr>
          <w:p w:rsidR="001C6DEA" w:rsidRDefault="001C6DEA" w:rsidP="002C1151">
            <w:pPr>
              <w:pStyle w:val="ConsPlusNormal"/>
            </w:pPr>
            <w:r>
              <w:t>раствор для подкожного введения;</w:t>
            </w:r>
          </w:p>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A03AD</w:t>
            </w:r>
          </w:p>
        </w:tc>
        <w:tc>
          <w:tcPr>
            <w:tcW w:w="0" w:type="auto"/>
            <w:tcBorders>
              <w:top w:val="nil"/>
              <w:left w:val="nil"/>
              <w:bottom w:val="nil"/>
              <w:right w:val="nil"/>
            </w:tcBorders>
          </w:tcPr>
          <w:p w:rsidR="001C6DEA" w:rsidRDefault="001C6DEA" w:rsidP="002C1151">
            <w:pPr>
              <w:pStyle w:val="ConsPlusNormal"/>
            </w:pPr>
            <w:r>
              <w:t>папаверин и его производные</w:t>
            </w:r>
          </w:p>
        </w:tc>
        <w:tc>
          <w:tcPr>
            <w:tcW w:w="0" w:type="auto"/>
            <w:tcBorders>
              <w:top w:val="nil"/>
              <w:left w:val="nil"/>
              <w:bottom w:val="nil"/>
              <w:right w:val="nil"/>
            </w:tcBorders>
          </w:tcPr>
          <w:p w:rsidR="001C6DEA" w:rsidRDefault="001C6DEA" w:rsidP="002C1151">
            <w:pPr>
              <w:pStyle w:val="ConsPlusNormal"/>
            </w:pPr>
            <w:r>
              <w:t>дротаверин</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A03F</w:t>
            </w:r>
          </w:p>
        </w:tc>
        <w:tc>
          <w:tcPr>
            <w:tcW w:w="0" w:type="auto"/>
            <w:tcBorders>
              <w:top w:val="nil"/>
              <w:left w:val="nil"/>
              <w:bottom w:val="nil"/>
              <w:right w:val="nil"/>
            </w:tcBorders>
          </w:tcPr>
          <w:p w:rsidR="001C6DEA" w:rsidRDefault="001C6DEA" w:rsidP="002C1151">
            <w:pPr>
              <w:pStyle w:val="ConsPlusNormal"/>
            </w:pPr>
            <w:r>
              <w:t>стимуляторы моторики желудочно-кишечного тракта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A03FA</w:t>
            </w:r>
          </w:p>
        </w:tc>
        <w:tc>
          <w:tcPr>
            <w:tcW w:w="0" w:type="auto"/>
            <w:tcBorders>
              <w:top w:val="nil"/>
              <w:left w:val="nil"/>
              <w:bottom w:val="nil"/>
              <w:right w:val="nil"/>
            </w:tcBorders>
          </w:tcPr>
          <w:p w:rsidR="001C6DEA" w:rsidRDefault="001C6DEA" w:rsidP="002C1151">
            <w:pPr>
              <w:pStyle w:val="ConsPlusNormal"/>
            </w:pPr>
            <w:r>
              <w:t>стимуляторы моторики желудочно-кишечного тракта</w:t>
            </w:r>
          </w:p>
        </w:tc>
        <w:tc>
          <w:tcPr>
            <w:tcW w:w="0" w:type="auto"/>
            <w:tcBorders>
              <w:top w:val="nil"/>
              <w:left w:val="nil"/>
              <w:bottom w:val="nil"/>
              <w:right w:val="nil"/>
            </w:tcBorders>
          </w:tcPr>
          <w:p w:rsidR="001C6DEA" w:rsidRDefault="001C6DEA" w:rsidP="002C1151">
            <w:pPr>
              <w:pStyle w:val="ConsPlusNormal"/>
            </w:pPr>
            <w:r>
              <w:t>метоклопрамид</w:t>
            </w:r>
          </w:p>
        </w:tc>
        <w:tc>
          <w:tcPr>
            <w:tcW w:w="0" w:type="auto"/>
            <w:tcBorders>
              <w:top w:val="nil"/>
              <w:left w:val="nil"/>
              <w:bottom w:val="nil"/>
              <w:right w:val="nil"/>
            </w:tcBorders>
          </w:tcPr>
          <w:p w:rsidR="001C6DEA" w:rsidRDefault="001C6DEA" w:rsidP="002C1151">
            <w:pPr>
              <w:pStyle w:val="ConsPlusNormal"/>
            </w:pPr>
            <w:r>
              <w:t>раствор для приема внутрь;</w:t>
            </w:r>
          </w:p>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A04</w:t>
            </w:r>
          </w:p>
        </w:tc>
        <w:tc>
          <w:tcPr>
            <w:tcW w:w="0" w:type="auto"/>
            <w:tcBorders>
              <w:top w:val="nil"/>
              <w:left w:val="nil"/>
              <w:bottom w:val="nil"/>
              <w:right w:val="nil"/>
            </w:tcBorders>
          </w:tcPr>
          <w:p w:rsidR="001C6DEA" w:rsidRDefault="001C6DEA" w:rsidP="002C1151">
            <w:pPr>
              <w:pStyle w:val="ConsPlusNormal"/>
            </w:pPr>
            <w:r>
              <w:t>противорвотные препараты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A04A</w:t>
            </w:r>
          </w:p>
        </w:tc>
        <w:tc>
          <w:tcPr>
            <w:tcW w:w="0" w:type="auto"/>
            <w:tcBorders>
              <w:top w:val="nil"/>
              <w:left w:val="nil"/>
              <w:bottom w:val="nil"/>
              <w:right w:val="nil"/>
            </w:tcBorders>
          </w:tcPr>
          <w:p w:rsidR="001C6DEA" w:rsidRDefault="001C6DEA" w:rsidP="002C1151">
            <w:pPr>
              <w:pStyle w:val="ConsPlusNormal"/>
            </w:pPr>
            <w:r>
              <w:t>противорвотные препараты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A04AA</w:t>
            </w:r>
          </w:p>
        </w:tc>
        <w:tc>
          <w:tcPr>
            <w:tcW w:w="0" w:type="auto"/>
            <w:tcBorders>
              <w:top w:val="nil"/>
              <w:left w:val="nil"/>
              <w:bottom w:val="nil"/>
              <w:right w:val="nil"/>
            </w:tcBorders>
          </w:tcPr>
          <w:p w:rsidR="001C6DEA" w:rsidRDefault="001C6DEA" w:rsidP="002C1151">
            <w:pPr>
              <w:pStyle w:val="ConsPlusNormal"/>
            </w:pPr>
            <w:r>
              <w:t>блокаторы серотониновых 5НТ3-рецепторов</w:t>
            </w:r>
          </w:p>
        </w:tc>
        <w:tc>
          <w:tcPr>
            <w:tcW w:w="0" w:type="auto"/>
            <w:tcBorders>
              <w:top w:val="nil"/>
              <w:left w:val="nil"/>
              <w:bottom w:val="nil"/>
              <w:right w:val="nil"/>
            </w:tcBorders>
          </w:tcPr>
          <w:p w:rsidR="001C6DEA" w:rsidRDefault="001C6DEA" w:rsidP="002C1151">
            <w:pPr>
              <w:pStyle w:val="ConsPlusNormal"/>
            </w:pPr>
            <w:r>
              <w:t>ондансетрон</w:t>
            </w:r>
          </w:p>
        </w:tc>
        <w:tc>
          <w:tcPr>
            <w:tcW w:w="0" w:type="auto"/>
            <w:tcBorders>
              <w:top w:val="nil"/>
              <w:left w:val="nil"/>
              <w:bottom w:val="nil"/>
              <w:right w:val="nil"/>
            </w:tcBorders>
          </w:tcPr>
          <w:p w:rsidR="001C6DEA" w:rsidRDefault="001C6DEA" w:rsidP="002C1151">
            <w:pPr>
              <w:pStyle w:val="ConsPlusNormal"/>
            </w:pPr>
            <w:r>
              <w:t>сироп;</w:t>
            </w:r>
          </w:p>
          <w:p w:rsidR="001C6DEA" w:rsidRDefault="001C6DEA" w:rsidP="002C1151">
            <w:pPr>
              <w:pStyle w:val="ConsPlusNormal"/>
            </w:pPr>
            <w:r>
              <w:t>суппозитории ректальные;</w:t>
            </w:r>
          </w:p>
          <w:p w:rsidR="001C6DEA" w:rsidRDefault="001C6DEA" w:rsidP="002C1151">
            <w:pPr>
              <w:pStyle w:val="ConsPlusNormal"/>
            </w:pPr>
            <w:r>
              <w:t>таблетки;</w:t>
            </w:r>
          </w:p>
          <w:p w:rsidR="001C6DEA" w:rsidRDefault="001C6DEA" w:rsidP="002C1151">
            <w:pPr>
              <w:pStyle w:val="ConsPlusNormal"/>
            </w:pPr>
            <w:r>
              <w:t>таблетки лиофилизированные;</w:t>
            </w:r>
          </w:p>
          <w:p w:rsidR="001C6DEA" w:rsidRDefault="001C6DEA" w:rsidP="002C1151">
            <w:pPr>
              <w:pStyle w:val="ConsPlusNormal"/>
            </w:pPr>
            <w:r>
              <w:t>таблетки, покрытые оболочкой;</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lastRenderedPageBreak/>
              <w:t>A05</w:t>
            </w:r>
          </w:p>
        </w:tc>
        <w:tc>
          <w:tcPr>
            <w:tcW w:w="0" w:type="auto"/>
            <w:tcBorders>
              <w:top w:val="nil"/>
              <w:left w:val="nil"/>
              <w:bottom w:val="nil"/>
              <w:right w:val="nil"/>
            </w:tcBorders>
          </w:tcPr>
          <w:p w:rsidR="001C6DEA" w:rsidRDefault="001C6DEA" w:rsidP="002C1151">
            <w:pPr>
              <w:pStyle w:val="ConsPlusNormal"/>
            </w:pPr>
            <w:r>
              <w:t>препараты для лечения заболеваний печени и желчевыводящих путей</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A05A</w:t>
            </w:r>
          </w:p>
        </w:tc>
        <w:tc>
          <w:tcPr>
            <w:tcW w:w="0" w:type="auto"/>
            <w:tcBorders>
              <w:top w:val="nil"/>
              <w:left w:val="nil"/>
              <w:bottom w:val="nil"/>
              <w:right w:val="nil"/>
            </w:tcBorders>
          </w:tcPr>
          <w:p w:rsidR="001C6DEA" w:rsidRDefault="001C6DEA" w:rsidP="002C1151">
            <w:pPr>
              <w:pStyle w:val="ConsPlusNormal"/>
            </w:pPr>
            <w:r>
              <w:t>препараты для лечения заболеваний желчевыводящих путей</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A05AA</w:t>
            </w:r>
          </w:p>
        </w:tc>
        <w:tc>
          <w:tcPr>
            <w:tcW w:w="0" w:type="auto"/>
            <w:tcBorders>
              <w:top w:val="nil"/>
              <w:left w:val="nil"/>
              <w:bottom w:val="nil"/>
              <w:right w:val="nil"/>
            </w:tcBorders>
          </w:tcPr>
          <w:p w:rsidR="001C6DEA" w:rsidRDefault="001C6DEA" w:rsidP="002C1151">
            <w:pPr>
              <w:pStyle w:val="ConsPlusNormal"/>
            </w:pPr>
            <w:r>
              <w:t>препараты желчных кислот</w:t>
            </w:r>
          </w:p>
        </w:tc>
        <w:tc>
          <w:tcPr>
            <w:tcW w:w="0" w:type="auto"/>
            <w:tcBorders>
              <w:top w:val="nil"/>
              <w:left w:val="nil"/>
              <w:bottom w:val="nil"/>
              <w:right w:val="nil"/>
            </w:tcBorders>
          </w:tcPr>
          <w:p w:rsidR="001C6DEA" w:rsidRDefault="001C6DEA" w:rsidP="002C1151">
            <w:pPr>
              <w:pStyle w:val="ConsPlusNormal"/>
            </w:pPr>
            <w:r>
              <w:t>урсодезоксихолевая кислота</w:t>
            </w:r>
          </w:p>
        </w:tc>
        <w:tc>
          <w:tcPr>
            <w:tcW w:w="0" w:type="auto"/>
            <w:tcBorders>
              <w:top w:val="nil"/>
              <w:left w:val="nil"/>
              <w:bottom w:val="nil"/>
              <w:right w:val="nil"/>
            </w:tcBorders>
          </w:tcPr>
          <w:p w:rsidR="001C6DEA" w:rsidRDefault="001C6DEA" w:rsidP="002C1151">
            <w:pPr>
              <w:pStyle w:val="ConsPlusNormal"/>
            </w:pPr>
            <w:r>
              <w:t>капсулы;</w:t>
            </w:r>
          </w:p>
          <w:p w:rsidR="001C6DEA" w:rsidRDefault="001C6DEA" w:rsidP="002C1151">
            <w:pPr>
              <w:pStyle w:val="ConsPlusNormal"/>
            </w:pPr>
            <w:r>
              <w:t>суспензия для приема внутрь;</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A05B</w:t>
            </w:r>
          </w:p>
        </w:tc>
        <w:tc>
          <w:tcPr>
            <w:tcW w:w="0" w:type="auto"/>
            <w:tcBorders>
              <w:top w:val="nil"/>
              <w:left w:val="nil"/>
              <w:bottom w:val="nil"/>
              <w:right w:val="nil"/>
            </w:tcBorders>
          </w:tcPr>
          <w:p w:rsidR="001C6DEA" w:rsidRDefault="001C6DEA" w:rsidP="002C1151">
            <w:pPr>
              <w:pStyle w:val="ConsPlusNormal"/>
            </w:pPr>
            <w:r>
              <w:t>препараты для лечения заболеваний печени, липотропные средства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A05BA</w:t>
            </w:r>
          </w:p>
        </w:tc>
        <w:tc>
          <w:tcPr>
            <w:tcW w:w="0" w:type="auto"/>
            <w:tcBorders>
              <w:top w:val="nil"/>
              <w:left w:val="nil"/>
              <w:bottom w:val="nil"/>
              <w:right w:val="nil"/>
            </w:tcBorders>
          </w:tcPr>
          <w:p w:rsidR="001C6DEA" w:rsidRDefault="001C6DEA" w:rsidP="002C1151">
            <w:pPr>
              <w:pStyle w:val="ConsPlusNormal"/>
            </w:pPr>
            <w:r>
              <w:t>препараты для лечения заболеваний печени</w:t>
            </w:r>
          </w:p>
        </w:tc>
        <w:tc>
          <w:tcPr>
            <w:tcW w:w="0" w:type="auto"/>
            <w:tcBorders>
              <w:top w:val="nil"/>
              <w:left w:val="nil"/>
              <w:bottom w:val="nil"/>
              <w:right w:val="nil"/>
            </w:tcBorders>
          </w:tcPr>
          <w:p w:rsidR="001C6DEA" w:rsidRDefault="001C6DEA" w:rsidP="002C1151">
            <w:pPr>
              <w:pStyle w:val="ConsPlusNormal"/>
            </w:pPr>
            <w:r>
              <w:t>фосфолипиды + глицирризиновая кислота</w:t>
            </w:r>
          </w:p>
        </w:tc>
        <w:tc>
          <w:tcPr>
            <w:tcW w:w="0" w:type="auto"/>
            <w:tcBorders>
              <w:top w:val="nil"/>
              <w:left w:val="nil"/>
              <w:bottom w:val="nil"/>
              <w:right w:val="nil"/>
            </w:tcBorders>
          </w:tcPr>
          <w:p w:rsidR="001C6DEA" w:rsidRDefault="001C6DEA" w:rsidP="002C1151">
            <w:pPr>
              <w:pStyle w:val="ConsPlusNormal"/>
            </w:pPr>
            <w:r>
              <w:t>капсулы</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A06</w:t>
            </w:r>
          </w:p>
        </w:tc>
        <w:tc>
          <w:tcPr>
            <w:tcW w:w="0" w:type="auto"/>
            <w:tcBorders>
              <w:top w:val="nil"/>
              <w:left w:val="nil"/>
              <w:bottom w:val="nil"/>
              <w:right w:val="nil"/>
            </w:tcBorders>
          </w:tcPr>
          <w:p w:rsidR="001C6DEA" w:rsidRDefault="001C6DEA" w:rsidP="002C1151">
            <w:pPr>
              <w:pStyle w:val="ConsPlusNormal"/>
            </w:pPr>
            <w:r>
              <w:t>слабительные средства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A06A</w:t>
            </w:r>
          </w:p>
        </w:tc>
        <w:tc>
          <w:tcPr>
            <w:tcW w:w="0" w:type="auto"/>
            <w:tcBorders>
              <w:top w:val="nil"/>
              <w:left w:val="nil"/>
              <w:bottom w:val="nil"/>
              <w:right w:val="nil"/>
            </w:tcBorders>
          </w:tcPr>
          <w:p w:rsidR="001C6DEA" w:rsidRDefault="001C6DEA" w:rsidP="002C1151">
            <w:pPr>
              <w:pStyle w:val="ConsPlusNormal"/>
            </w:pPr>
            <w:r>
              <w:t>слабительные средства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A06AB</w:t>
            </w:r>
          </w:p>
        </w:tc>
        <w:tc>
          <w:tcPr>
            <w:tcW w:w="0" w:type="auto"/>
            <w:tcBorders>
              <w:top w:val="nil"/>
              <w:left w:val="nil"/>
              <w:bottom w:val="nil"/>
              <w:right w:val="nil"/>
            </w:tcBorders>
          </w:tcPr>
          <w:p w:rsidR="001C6DEA" w:rsidRDefault="001C6DEA" w:rsidP="002C1151">
            <w:pPr>
              <w:pStyle w:val="ConsPlusNormal"/>
            </w:pPr>
            <w:r>
              <w:t>контактные слабительные средства</w:t>
            </w:r>
          </w:p>
        </w:tc>
        <w:tc>
          <w:tcPr>
            <w:tcW w:w="0" w:type="auto"/>
            <w:tcBorders>
              <w:top w:val="nil"/>
              <w:left w:val="nil"/>
              <w:bottom w:val="nil"/>
              <w:right w:val="nil"/>
            </w:tcBorders>
          </w:tcPr>
          <w:p w:rsidR="001C6DEA" w:rsidRDefault="001C6DEA" w:rsidP="002C1151">
            <w:pPr>
              <w:pStyle w:val="ConsPlusNormal"/>
            </w:pPr>
            <w:r>
              <w:t>бисакодил</w:t>
            </w:r>
          </w:p>
        </w:tc>
        <w:tc>
          <w:tcPr>
            <w:tcW w:w="0" w:type="auto"/>
            <w:tcBorders>
              <w:top w:val="nil"/>
              <w:left w:val="nil"/>
              <w:bottom w:val="nil"/>
              <w:right w:val="nil"/>
            </w:tcBorders>
          </w:tcPr>
          <w:p w:rsidR="001C6DEA" w:rsidRDefault="001C6DEA" w:rsidP="002C1151">
            <w:pPr>
              <w:pStyle w:val="ConsPlusNormal"/>
            </w:pPr>
            <w:r>
              <w:t>суппозитории ректальные;</w:t>
            </w:r>
          </w:p>
          <w:p w:rsidR="001C6DEA" w:rsidRDefault="001C6DEA" w:rsidP="002C1151">
            <w:pPr>
              <w:pStyle w:val="ConsPlusNormal"/>
            </w:pPr>
            <w:r>
              <w:t>таблетки, покрытые кишечнорастворимой оболочкой;</w:t>
            </w:r>
          </w:p>
          <w:p w:rsidR="001C6DEA" w:rsidRDefault="001C6DEA" w:rsidP="002C1151">
            <w:pPr>
              <w:pStyle w:val="ConsPlusNormal"/>
            </w:pPr>
            <w:r>
              <w:t>таблетки, покрытые кишечнорастворимой сахарной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сеннозиды A и B</w:t>
            </w:r>
          </w:p>
        </w:tc>
        <w:tc>
          <w:tcPr>
            <w:tcW w:w="0" w:type="auto"/>
            <w:tcBorders>
              <w:top w:val="nil"/>
              <w:left w:val="nil"/>
              <w:bottom w:val="nil"/>
              <w:right w:val="nil"/>
            </w:tcBorders>
          </w:tcPr>
          <w:p w:rsidR="001C6DEA" w:rsidRDefault="001C6DEA" w:rsidP="002C1151">
            <w:pPr>
              <w:pStyle w:val="ConsPlusNormal"/>
            </w:pPr>
            <w:r>
              <w:t>таблетки;</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A06AD</w:t>
            </w:r>
          </w:p>
        </w:tc>
        <w:tc>
          <w:tcPr>
            <w:tcW w:w="0" w:type="auto"/>
            <w:tcBorders>
              <w:top w:val="nil"/>
              <w:left w:val="nil"/>
              <w:bottom w:val="nil"/>
              <w:right w:val="nil"/>
            </w:tcBorders>
          </w:tcPr>
          <w:p w:rsidR="001C6DEA" w:rsidRDefault="001C6DEA" w:rsidP="002C1151">
            <w:pPr>
              <w:pStyle w:val="ConsPlusNormal"/>
            </w:pPr>
            <w:r>
              <w:t>осмотические слабительные средства</w:t>
            </w:r>
          </w:p>
        </w:tc>
        <w:tc>
          <w:tcPr>
            <w:tcW w:w="0" w:type="auto"/>
            <w:tcBorders>
              <w:top w:val="nil"/>
              <w:left w:val="nil"/>
              <w:bottom w:val="nil"/>
              <w:right w:val="nil"/>
            </w:tcBorders>
          </w:tcPr>
          <w:p w:rsidR="001C6DEA" w:rsidRDefault="001C6DEA" w:rsidP="002C1151">
            <w:pPr>
              <w:pStyle w:val="ConsPlusNormal"/>
            </w:pPr>
            <w:r>
              <w:t>лактулоза</w:t>
            </w:r>
          </w:p>
        </w:tc>
        <w:tc>
          <w:tcPr>
            <w:tcW w:w="0" w:type="auto"/>
            <w:tcBorders>
              <w:top w:val="nil"/>
              <w:left w:val="nil"/>
              <w:bottom w:val="nil"/>
              <w:right w:val="nil"/>
            </w:tcBorders>
          </w:tcPr>
          <w:p w:rsidR="001C6DEA" w:rsidRDefault="001C6DEA" w:rsidP="002C1151">
            <w:pPr>
              <w:pStyle w:val="ConsPlusNormal"/>
            </w:pPr>
            <w:r>
              <w:t>сироп</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макрогол</w:t>
            </w:r>
          </w:p>
        </w:tc>
        <w:tc>
          <w:tcPr>
            <w:tcW w:w="0" w:type="auto"/>
            <w:tcBorders>
              <w:top w:val="nil"/>
              <w:left w:val="nil"/>
              <w:bottom w:val="nil"/>
              <w:right w:val="nil"/>
            </w:tcBorders>
          </w:tcPr>
          <w:p w:rsidR="001C6DEA" w:rsidRDefault="001C6DEA" w:rsidP="002C1151">
            <w:pPr>
              <w:pStyle w:val="ConsPlusNormal"/>
            </w:pPr>
            <w:r>
              <w:t>порошок для приготовления раствора для приема внутрь;</w:t>
            </w:r>
          </w:p>
          <w:p w:rsidR="001C6DEA" w:rsidRDefault="001C6DEA" w:rsidP="002C1151">
            <w:pPr>
              <w:pStyle w:val="ConsPlusNormal"/>
            </w:pPr>
            <w:r>
              <w:t xml:space="preserve">порошок для приготовления раствора для </w:t>
            </w:r>
            <w:r>
              <w:lastRenderedPageBreak/>
              <w:t>приема внутрь (для детей)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lastRenderedPageBreak/>
              <w:t>A07</w:t>
            </w:r>
          </w:p>
        </w:tc>
        <w:tc>
          <w:tcPr>
            <w:tcW w:w="0" w:type="auto"/>
            <w:tcBorders>
              <w:top w:val="nil"/>
              <w:left w:val="nil"/>
              <w:bottom w:val="nil"/>
              <w:right w:val="nil"/>
            </w:tcBorders>
          </w:tcPr>
          <w:p w:rsidR="001C6DEA" w:rsidRDefault="001C6DEA" w:rsidP="002C1151">
            <w:pPr>
              <w:pStyle w:val="ConsPlusNormal"/>
            </w:pPr>
            <w:r>
              <w:t>противодиарейные, кишечные противовоспалительные и противомикробные препараты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A07B</w:t>
            </w:r>
          </w:p>
        </w:tc>
        <w:tc>
          <w:tcPr>
            <w:tcW w:w="0" w:type="auto"/>
            <w:tcBorders>
              <w:top w:val="nil"/>
              <w:left w:val="nil"/>
              <w:bottom w:val="nil"/>
              <w:right w:val="nil"/>
            </w:tcBorders>
          </w:tcPr>
          <w:p w:rsidR="001C6DEA" w:rsidRDefault="001C6DEA" w:rsidP="002C1151">
            <w:pPr>
              <w:pStyle w:val="ConsPlusNormal"/>
            </w:pPr>
            <w:r>
              <w:t>адсорбирующие кишечные препараты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A07BC</w:t>
            </w:r>
          </w:p>
        </w:tc>
        <w:tc>
          <w:tcPr>
            <w:tcW w:w="0" w:type="auto"/>
            <w:tcBorders>
              <w:top w:val="nil"/>
              <w:left w:val="nil"/>
              <w:bottom w:val="nil"/>
              <w:right w:val="nil"/>
            </w:tcBorders>
          </w:tcPr>
          <w:p w:rsidR="001C6DEA" w:rsidRDefault="001C6DEA" w:rsidP="002C1151">
            <w:pPr>
              <w:pStyle w:val="ConsPlusNormal"/>
            </w:pPr>
            <w:r>
              <w:t>адсорбирующие кишечные препараты другие</w:t>
            </w:r>
          </w:p>
        </w:tc>
        <w:tc>
          <w:tcPr>
            <w:tcW w:w="0" w:type="auto"/>
            <w:tcBorders>
              <w:top w:val="nil"/>
              <w:left w:val="nil"/>
              <w:bottom w:val="nil"/>
              <w:right w:val="nil"/>
            </w:tcBorders>
          </w:tcPr>
          <w:p w:rsidR="001C6DEA" w:rsidRDefault="001C6DEA" w:rsidP="002C1151">
            <w:pPr>
              <w:pStyle w:val="ConsPlusNormal"/>
            </w:pPr>
            <w:r>
              <w:t>смектит диоктаэдрический</w:t>
            </w:r>
          </w:p>
        </w:tc>
        <w:tc>
          <w:tcPr>
            <w:tcW w:w="0" w:type="auto"/>
            <w:tcBorders>
              <w:top w:val="nil"/>
              <w:left w:val="nil"/>
              <w:bottom w:val="nil"/>
              <w:right w:val="nil"/>
            </w:tcBorders>
          </w:tcPr>
          <w:p w:rsidR="001C6DEA" w:rsidRDefault="001C6DEA" w:rsidP="002C1151">
            <w:pPr>
              <w:pStyle w:val="ConsPlusNormal"/>
            </w:pPr>
            <w:r>
              <w:t>порошок для приготовления суспензии для приема внутрь</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A07D</w:t>
            </w:r>
          </w:p>
        </w:tc>
        <w:tc>
          <w:tcPr>
            <w:tcW w:w="0" w:type="auto"/>
            <w:tcBorders>
              <w:top w:val="nil"/>
              <w:left w:val="nil"/>
              <w:bottom w:val="nil"/>
              <w:right w:val="nil"/>
            </w:tcBorders>
          </w:tcPr>
          <w:p w:rsidR="001C6DEA" w:rsidRDefault="001C6DEA" w:rsidP="002C1151">
            <w:pPr>
              <w:pStyle w:val="ConsPlusNormal"/>
            </w:pPr>
            <w:r>
              <w:t>препараты, снижающие моторику желудочно-кишечного тракта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A07DA</w:t>
            </w:r>
          </w:p>
        </w:tc>
        <w:tc>
          <w:tcPr>
            <w:tcW w:w="0" w:type="auto"/>
            <w:tcBorders>
              <w:top w:val="nil"/>
              <w:left w:val="nil"/>
              <w:bottom w:val="nil"/>
              <w:right w:val="nil"/>
            </w:tcBorders>
          </w:tcPr>
          <w:p w:rsidR="001C6DEA" w:rsidRDefault="001C6DEA" w:rsidP="002C1151">
            <w:pPr>
              <w:pStyle w:val="ConsPlusNormal"/>
            </w:pPr>
            <w:r>
              <w:t>препараты, снижающие моторику желудочно-кишечного тракта</w:t>
            </w:r>
          </w:p>
        </w:tc>
        <w:tc>
          <w:tcPr>
            <w:tcW w:w="0" w:type="auto"/>
            <w:tcBorders>
              <w:top w:val="nil"/>
              <w:left w:val="nil"/>
              <w:bottom w:val="nil"/>
              <w:right w:val="nil"/>
            </w:tcBorders>
          </w:tcPr>
          <w:p w:rsidR="001C6DEA" w:rsidRDefault="001C6DEA" w:rsidP="002C1151">
            <w:pPr>
              <w:pStyle w:val="ConsPlusNormal"/>
            </w:pPr>
            <w:r>
              <w:t>лоперамид</w:t>
            </w:r>
          </w:p>
        </w:tc>
        <w:tc>
          <w:tcPr>
            <w:tcW w:w="0" w:type="auto"/>
            <w:tcBorders>
              <w:top w:val="nil"/>
              <w:left w:val="nil"/>
              <w:bottom w:val="nil"/>
              <w:right w:val="nil"/>
            </w:tcBorders>
          </w:tcPr>
          <w:p w:rsidR="001C6DEA" w:rsidRDefault="001C6DEA" w:rsidP="002C1151">
            <w:pPr>
              <w:pStyle w:val="ConsPlusNormal"/>
            </w:pPr>
            <w:r>
              <w:t>капсулы;</w:t>
            </w:r>
          </w:p>
          <w:p w:rsidR="001C6DEA" w:rsidRDefault="001C6DEA" w:rsidP="002C1151">
            <w:pPr>
              <w:pStyle w:val="ConsPlusNormal"/>
            </w:pPr>
            <w:r>
              <w:t>таблетки;</w:t>
            </w:r>
          </w:p>
          <w:p w:rsidR="001C6DEA" w:rsidRDefault="001C6DEA" w:rsidP="002C1151">
            <w:pPr>
              <w:pStyle w:val="ConsPlusNormal"/>
            </w:pPr>
            <w:r>
              <w:t>таблетки для рассасывания;</w:t>
            </w:r>
          </w:p>
          <w:p w:rsidR="001C6DEA" w:rsidRDefault="001C6DEA" w:rsidP="002C1151">
            <w:pPr>
              <w:pStyle w:val="ConsPlusNormal"/>
            </w:pPr>
            <w:r>
              <w:t>таблетки жевательные</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A07E</w:t>
            </w:r>
          </w:p>
        </w:tc>
        <w:tc>
          <w:tcPr>
            <w:tcW w:w="0" w:type="auto"/>
            <w:tcBorders>
              <w:top w:val="nil"/>
              <w:left w:val="nil"/>
              <w:bottom w:val="nil"/>
              <w:right w:val="nil"/>
            </w:tcBorders>
          </w:tcPr>
          <w:p w:rsidR="001C6DEA" w:rsidRDefault="001C6DEA" w:rsidP="002C1151">
            <w:pPr>
              <w:pStyle w:val="ConsPlusNormal"/>
            </w:pPr>
            <w:r>
              <w:t>кишечные противовоспалительные препараты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A07EC</w:t>
            </w:r>
          </w:p>
        </w:tc>
        <w:tc>
          <w:tcPr>
            <w:tcW w:w="0" w:type="auto"/>
            <w:tcBorders>
              <w:top w:val="nil"/>
              <w:left w:val="nil"/>
              <w:bottom w:val="nil"/>
              <w:right w:val="nil"/>
            </w:tcBorders>
          </w:tcPr>
          <w:p w:rsidR="001C6DEA" w:rsidRDefault="001C6DEA" w:rsidP="002C1151">
            <w:pPr>
              <w:pStyle w:val="ConsPlusNormal"/>
            </w:pPr>
            <w:r>
              <w:t>аминосалициловая кислота и аналогичные препараты</w:t>
            </w:r>
          </w:p>
        </w:tc>
        <w:tc>
          <w:tcPr>
            <w:tcW w:w="0" w:type="auto"/>
            <w:tcBorders>
              <w:top w:val="nil"/>
              <w:left w:val="nil"/>
              <w:bottom w:val="nil"/>
              <w:right w:val="nil"/>
            </w:tcBorders>
          </w:tcPr>
          <w:p w:rsidR="001C6DEA" w:rsidRDefault="001C6DEA" w:rsidP="002C1151">
            <w:pPr>
              <w:pStyle w:val="ConsPlusNormal"/>
            </w:pPr>
            <w:r>
              <w:t>месалазин</w:t>
            </w:r>
          </w:p>
        </w:tc>
        <w:tc>
          <w:tcPr>
            <w:tcW w:w="0" w:type="auto"/>
            <w:tcBorders>
              <w:top w:val="nil"/>
              <w:left w:val="nil"/>
              <w:bottom w:val="nil"/>
              <w:right w:val="nil"/>
            </w:tcBorders>
          </w:tcPr>
          <w:p w:rsidR="001C6DEA" w:rsidRDefault="001C6DEA" w:rsidP="002C1151">
            <w:pPr>
              <w:pStyle w:val="ConsPlusNormal"/>
            </w:pPr>
            <w:r>
              <w:t>суппозитории ректальные;</w:t>
            </w:r>
          </w:p>
          <w:p w:rsidR="001C6DEA" w:rsidRDefault="001C6DEA" w:rsidP="002C1151">
            <w:pPr>
              <w:pStyle w:val="ConsPlusNormal"/>
            </w:pPr>
            <w:r>
              <w:t>суспензия ректальная;</w:t>
            </w:r>
          </w:p>
          <w:p w:rsidR="001C6DEA" w:rsidRDefault="001C6DEA" w:rsidP="002C1151">
            <w:pPr>
              <w:pStyle w:val="ConsPlusNormal"/>
            </w:pPr>
            <w:r>
              <w:t>таблетки, покрытые кишечнорастворимой оболочкой;</w:t>
            </w:r>
          </w:p>
          <w:p w:rsidR="001C6DEA" w:rsidRDefault="001C6DEA" w:rsidP="002C1151">
            <w:pPr>
              <w:pStyle w:val="ConsPlusNormal"/>
            </w:pPr>
            <w:r>
              <w:t>таблетки, покрытые кишечнорастворимой пленочной оболочкой;</w:t>
            </w:r>
          </w:p>
          <w:p w:rsidR="001C6DEA" w:rsidRDefault="001C6DEA" w:rsidP="002C1151">
            <w:pPr>
              <w:pStyle w:val="ConsPlusNormal"/>
            </w:pPr>
            <w:r>
              <w:t>таблетки пролонгированного действия;</w:t>
            </w:r>
          </w:p>
          <w:p w:rsidR="001C6DEA" w:rsidRDefault="001C6DEA" w:rsidP="002C1151">
            <w:pPr>
              <w:pStyle w:val="ConsPlusNormal"/>
            </w:pPr>
            <w:r>
              <w:t>таблетки пролонгированного действия, покрытые кишечнорастворимой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сульфасалазин</w:t>
            </w:r>
          </w:p>
        </w:tc>
        <w:tc>
          <w:tcPr>
            <w:tcW w:w="0" w:type="auto"/>
            <w:tcBorders>
              <w:top w:val="nil"/>
              <w:left w:val="nil"/>
              <w:bottom w:val="nil"/>
              <w:right w:val="nil"/>
            </w:tcBorders>
          </w:tcPr>
          <w:p w:rsidR="001C6DEA" w:rsidRDefault="001C6DEA" w:rsidP="002C1151">
            <w:pPr>
              <w:pStyle w:val="ConsPlusNormal"/>
            </w:pPr>
            <w:r>
              <w:t>таблетки, покрытые кишечнорастворимой оболочкой;</w:t>
            </w:r>
          </w:p>
          <w:p w:rsidR="001C6DEA" w:rsidRDefault="001C6DEA" w:rsidP="002C1151">
            <w:pPr>
              <w:pStyle w:val="ConsPlusNormal"/>
            </w:pPr>
            <w:r>
              <w:lastRenderedPageBreak/>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lastRenderedPageBreak/>
              <w:t>A07F</w:t>
            </w:r>
          </w:p>
        </w:tc>
        <w:tc>
          <w:tcPr>
            <w:tcW w:w="0" w:type="auto"/>
            <w:tcBorders>
              <w:top w:val="nil"/>
              <w:left w:val="nil"/>
              <w:bottom w:val="nil"/>
              <w:right w:val="nil"/>
            </w:tcBorders>
          </w:tcPr>
          <w:p w:rsidR="001C6DEA" w:rsidRDefault="001C6DEA" w:rsidP="002C1151">
            <w:pPr>
              <w:pStyle w:val="ConsPlusNormal"/>
            </w:pPr>
            <w:r>
              <w:t>противодиарейные микроорганизмы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A07FA</w:t>
            </w:r>
          </w:p>
        </w:tc>
        <w:tc>
          <w:tcPr>
            <w:tcW w:w="0" w:type="auto"/>
            <w:tcBorders>
              <w:top w:val="nil"/>
              <w:left w:val="nil"/>
              <w:bottom w:val="nil"/>
              <w:right w:val="nil"/>
            </w:tcBorders>
          </w:tcPr>
          <w:p w:rsidR="001C6DEA" w:rsidRDefault="001C6DEA" w:rsidP="002C1151">
            <w:pPr>
              <w:pStyle w:val="ConsPlusNormal"/>
            </w:pPr>
            <w:r>
              <w:t>противодиарейные микроорганизмы</w:t>
            </w:r>
          </w:p>
        </w:tc>
        <w:tc>
          <w:tcPr>
            <w:tcW w:w="0" w:type="auto"/>
            <w:tcBorders>
              <w:top w:val="nil"/>
              <w:left w:val="nil"/>
              <w:bottom w:val="nil"/>
              <w:right w:val="nil"/>
            </w:tcBorders>
          </w:tcPr>
          <w:p w:rsidR="001C6DEA" w:rsidRDefault="001C6DEA" w:rsidP="002C1151">
            <w:pPr>
              <w:pStyle w:val="ConsPlusNormal"/>
            </w:pPr>
            <w:r>
              <w:t>бифидобактерии бифидум</w:t>
            </w:r>
          </w:p>
        </w:tc>
        <w:tc>
          <w:tcPr>
            <w:tcW w:w="0" w:type="auto"/>
            <w:tcBorders>
              <w:top w:val="nil"/>
              <w:left w:val="nil"/>
              <w:bottom w:val="nil"/>
              <w:right w:val="nil"/>
            </w:tcBorders>
          </w:tcPr>
          <w:p w:rsidR="001C6DEA" w:rsidRDefault="001C6DEA" w:rsidP="002C1151">
            <w:pPr>
              <w:pStyle w:val="ConsPlusNormal"/>
            </w:pPr>
            <w:r>
              <w:t>капсулы;</w:t>
            </w:r>
          </w:p>
          <w:p w:rsidR="001C6DEA" w:rsidRDefault="001C6DEA" w:rsidP="002C1151">
            <w:pPr>
              <w:pStyle w:val="ConsPlusNormal"/>
            </w:pPr>
            <w:r>
              <w:t>лиофилизат для приготовления раствора для приема внутрь и местного применения;</w:t>
            </w:r>
          </w:p>
          <w:p w:rsidR="001C6DEA" w:rsidRDefault="001C6DEA" w:rsidP="002C1151">
            <w:pPr>
              <w:pStyle w:val="ConsPlusNormal"/>
            </w:pPr>
            <w:r>
              <w:t>лиофилизат для приготовления суспензии для приема внутрь и местного применения;</w:t>
            </w:r>
          </w:p>
          <w:p w:rsidR="001C6DEA" w:rsidRDefault="001C6DEA" w:rsidP="002C1151">
            <w:pPr>
              <w:pStyle w:val="ConsPlusNormal"/>
            </w:pPr>
            <w:r>
              <w:t>порошок для приема внутрь;</w:t>
            </w:r>
          </w:p>
          <w:p w:rsidR="001C6DEA" w:rsidRDefault="001C6DEA" w:rsidP="002C1151">
            <w:pPr>
              <w:pStyle w:val="ConsPlusNormal"/>
            </w:pPr>
            <w:r>
              <w:t>порошок для приема внутрь и местного применения;</w:t>
            </w:r>
          </w:p>
          <w:p w:rsidR="001C6DEA" w:rsidRDefault="001C6DEA" w:rsidP="002C1151">
            <w:pPr>
              <w:pStyle w:val="ConsPlusNormal"/>
            </w:pPr>
            <w:r>
              <w:t>суппозитории вагинальные и ректальные;</w:t>
            </w:r>
          </w:p>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A09</w:t>
            </w:r>
          </w:p>
        </w:tc>
        <w:tc>
          <w:tcPr>
            <w:tcW w:w="0" w:type="auto"/>
            <w:tcBorders>
              <w:top w:val="nil"/>
              <w:left w:val="nil"/>
              <w:bottom w:val="nil"/>
              <w:right w:val="nil"/>
            </w:tcBorders>
          </w:tcPr>
          <w:p w:rsidR="001C6DEA" w:rsidRDefault="001C6DEA" w:rsidP="002C1151">
            <w:pPr>
              <w:pStyle w:val="ConsPlusNormal"/>
            </w:pPr>
            <w:r>
              <w:t>препараты, способствующие пищеварению, включая ферментные препараты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A09A</w:t>
            </w:r>
          </w:p>
        </w:tc>
        <w:tc>
          <w:tcPr>
            <w:tcW w:w="0" w:type="auto"/>
            <w:tcBorders>
              <w:top w:val="nil"/>
              <w:left w:val="nil"/>
              <w:bottom w:val="nil"/>
              <w:right w:val="nil"/>
            </w:tcBorders>
          </w:tcPr>
          <w:p w:rsidR="001C6DEA" w:rsidRDefault="001C6DEA" w:rsidP="002C1151">
            <w:pPr>
              <w:pStyle w:val="ConsPlusNormal"/>
            </w:pPr>
            <w:r>
              <w:t>препараты, способствующие пищеварению, включая ферментные препараты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A09AA</w:t>
            </w:r>
          </w:p>
        </w:tc>
        <w:tc>
          <w:tcPr>
            <w:tcW w:w="0" w:type="auto"/>
            <w:tcBorders>
              <w:top w:val="nil"/>
              <w:left w:val="nil"/>
              <w:bottom w:val="nil"/>
              <w:right w:val="nil"/>
            </w:tcBorders>
          </w:tcPr>
          <w:p w:rsidR="001C6DEA" w:rsidRDefault="001C6DEA" w:rsidP="002C1151">
            <w:pPr>
              <w:pStyle w:val="ConsPlusNormal"/>
            </w:pPr>
            <w:r>
              <w:t>ферментные препараты</w:t>
            </w:r>
          </w:p>
        </w:tc>
        <w:tc>
          <w:tcPr>
            <w:tcW w:w="0" w:type="auto"/>
            <w:tcBorders>
              <w:top w:val="nil"/>
              <w:left w:val="nil"/>
              <w:bottom w:val="nil"/>
              <w:right w:val="nil"/>
            </w:tcBorders>
          </w:tcPr>
          <w:p w:rsidR="001C6DEA" w:rsidRDefault="001C6DEA" w:rsidP="002C1151">
            <w:pPr>
              <w:pStyle w:val="ConsPlusNormal"/>
            </w:pPr>
            <w:r>
              <w:t>панкреатин</w:t>
            </w:r>
          </w:p>
        </w:tc>
        <w:tc>
          <w:tcPr>
            <w:tcW w:w="0" w:type="auto"/>
            <w:tcBorders>
              <w:top w:val="nil"/>
              <w:left w:val="nil"/>
              <w:bottom w:val="nil"/>
              <w:right w:val="nil"/>
            </w:tcBorders>
          </w:tcPr>
          <w:p w:rsidR="001C6DEA" w:rsidRDefault="001C6DEA" w:rsidP="002C1151">
            <w:pPr>
              <w:pStyle w:val="ConsPlusNormal"/>
            </w:pPr>
            <w:r>
              <w:t>капсулы;</w:t>
            </w:r>
          </w:p>
          <w:p w:rsidR="001C6DEA" w:rsidRDefault="001C6DEA" w:rsidP="002C1151">
            <w:pPr>
              <w:pStyle w:val="ConsPlusNormal"/>
            </w:pPr>
            <w:r>
              <w:t>капсулы кишечнорастворимые;</w:t>
            </w:r>
          </w:p>
          <w:p w:rsidR="001C6DEA" w:rsidRDefault="001C6DEA" w:rsidP="002C1151">
            <w:pPr>
              <w:pStyle w:val="ConsPlusNormal"/>
            </w:pPr>
            <w:r>
              <w:t>таблетки, покрытые кишечнорастворимой оболочкой;</w:t>
            </w:r>
          </w:p>
          <w:p w:rsidR="001C6DEA" w:rsidRDefault="001C6DEA" w:rsidP="002C1151">
            <w:pPr>
              <w:pStyle w:val="ConsPlusNormal"/>
            </w:pPr>
            <w:r>
              <w:t>таблетки, покрытые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A10</w:t>
            </w:r>
          </w:p>
        </w:tc>
        <w:tc>
          <w:tcPr>
            <w:tcW w:w="0" w:type="auto"/>
            <w:tcBorders>
              <w:top w:val="nil"/>
              <w:left w:val="nil"/>
              <w:bottom w:val="nil"/>
              <w:right w:val="nil"/>
            </w:tcBorders>
          </w:tcPr>
          <w:p w:rsidR="001C6DEA" w:rsidRDefault="001C6DEA" w:rsidP="002C1151">
            <w:pPr>
              <w:pStyle w:val="ConsPlusNormal"/>
            </w:pPr>
            <w:r>
              <w:t>препараты для лечения сахарного диабета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A10A</w:t>
            </w:r>
          </w:p>
        </w:tc>
        <w:tc>
          <w:tcPr>
            <w:tcW w:w="0" w:type="auto"/>
            <w:tcBorders>
              <w:top w:val="nil"/>
              <w:left w:val="nil"/>
              <w:bottom w:val="nil"/>
              <w:right w:val="nil"/>
            </w:tcBorders>
          </w:tcPr>
          <w:p w:rsidR="001C6DEA" w:rsidRDefault="001C6DEA" w:rsidP="002C1151">
            <w:pPr>
              <w:pStyle w:val="ConsPlusNormal"/>
            </w:pPr>
            <w:r>
              <w:t>инсулины и их аналоги</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A10AB</w:t>
            </w:r>
          </w:p>
        </w:tc>
        <w:tc>
          <w:tcPr>
            <w:tcW w:w="0" w:type="auto"/>
            <w:tcBorders>
              <w:top w:val="nil"/>
              <w:left w:val="nil"/>
              <w:bottom w:val="nil"/>
              <w:right w:val="nil"/>
            </w:tcBorders>
          </w:tcPr>
          <w:p w:rsidR="001C6DEA" w:rsidRDefault="001C6DEA" w:rsidP="002C1151">
            <w:pPr>
              <w:pStyle w:val="ConsPlusNormal"/>
            </w:pPr>
            <w:r>
              <w:t xml:space="preserve">инсулины короткого действия и их аналоги для </w:t>
            </w:r>
            <w:r>
              <w:lastRenderedPageBreak/>
              <w:t>инъекционного введения</w:t>
            </w:r>
          </w:p>
        </w:tc>
        <w:tc>
          <w:tcPr>
            <w:tcW w:w="0" w:type="auto"/>
            <w:tcBorders>
              <w:top w:val="nil"/>
              <w:left w:val="nil"/>
              <w:bottom w:val="nil"/>
              <w:right w:val="nil"/>
            </w:tcBorders>
          </w:tcPr>
          <w:p w:rsidR="001C6DEA" w:rsidRDefault="001C6DEA" w:rsidP="002C1151">
            <w:pPr>
              <w:pStyle w:val="ConsPlusNormal"/>
            </w:pPr>
            <w:r>
              <w:lastRenderedPageBreak/>
              <w:t>инсулин аспарт</w:t>
            </w:r>
          </w:p>
        </w:tc>
        <w:tc>
          <w:tcPr>
            <w:tcW w:w="0" w:type="auto"/>
            <w:tcBorders>
              <w:top w:val="nil"/>
              <w:left w:val="nil"/>
              <w:bottom w:val="nil"/>
              <w:right w:val="nil"/>
            </w:tcBorders>
          </w:tcPr>
          <w:p w:rsidR="001C6DEA" w:rsidRDefault="001C6DEA" w:rsidP="002C1151">
            <w:pPr>
              <w:pStyle w:val="ConsPlusNormal"/>
            </w:pPr>
            <w:r>
              <w:t xml:space="preserve">раствор для подкожного и внутривенного </w:t>
            </w:r>
            <w:r>
              <w:lastRenderedPageBreak/>
              <w:t>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инсулин глулизин</w:t>
            </w:r>
          </w:p>
        </w:tc>
        <w:tc>
          <w:tcPr>
            <w:tcW w:w="0" w:type="auto"/>
            <w:tcBorders>
              <w:top w:val="nil"/>
              <w:left w:val="nil"/>
              <w:bottom w:val="nil"/>
              <w:right w:val="nil"/>
            </w:tcBorders>
          </w:tcPr>
          <w:p w:rsidR="001C6DEA" w:rsidRDefault="001C6DEA" w:rsidP="002C1151">
            <w:pPr>
              <w:pStyle w:val="ConsPlusNormal"/>
            </w:pPr>
            <w:r>
              <w:t>раствор для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инсулин лизпро</w:t>
            </w:r>
          </w:p>
        </w:tc>
        <w:tc>
          <w:tcPr>
            <w:tcW w:w="0" w:type="auto"/>
            <w:tcBorders>
              <w:top w:val="nil"/>
              <w:left w:val="nil"/>
              <w:bottom w:val="nil"/>
              <w:right w:val="nil"/>
            </w:tcBorders>
          </w:tcPr>
          <w:p w:rsidR="001C6DEA" w:rsidRDefault="001C6DEA" w:rsidP="002C1151">
            <w:pPr>
              <w:pStyle w:val="ConsPlusNormal"/>
            </w:pPr>
            <w:r>
              <w:t>раствор для внутривенного и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инсулин растворимый (человеческий генно-инженерный)</w:t>
            </w:r>
          </w:p>
        </w:tc>
        <w:tc>
          <w:tcPr>
            <w:tcW w:w="0" w:type="auto"/>
            <w:tcBorders>
              <w:top w:val="nil"/>
              <w:left w:val="nil"/>
              <w:bottom w:val="nil"/>
              <w:right w:val="nil"/>
            </w:tcBorders>
          </w:tcPr>
          <w:p w:rsidR="001C6DEA" w:rsidRDefault="001C6DEA" w:rsidP="002C1151">
            <w:pPr>
              <w:pStyle w:val="ConsPlusNormal"/>
            </w:pPr>
            <w:r>
              <w:t>раствор для инъекций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A10AC</w:t>
            </w:r>
          </w:p>
        </w:tc>
        <w:tc>
          <w:tcPr>
            <w:tcW w:w="0" w:type="auto"/>
            <w:tcBorders>
              <w:top w:val="nil"/>
              <w:left w:val="nil"/>
              <w:bottom w:val="nil"/>
              <w:right w:val="nil"/>
            </w:tcBorders>
          </w:tcPr>
          <w:p w:rsidR="001C6DEA" w:rsidRDefault="001C6DEA" w:rsidP="002C1151">
            <w:pPr>
              <w:pStyle w:val="ConsPlusNormal"/>
            </w:pPr>
            <w:r>
              <w:t>инсулины средней продолжительности действия и их аналоги для инъекционного введения</w:t>
            </w:r>
          </w:p>
        </w:tc>
        <w:tc>
          <w:tcPr>
            <w:tcW w:w="0" w:type="auto"/>
            <w:tcBorders>
              <w:top w:val="nil"/>
              <w:left w:val="nil"/>
              <w:bottom w:val="nil"/>
              <w:right w:val="nil"/>
            </w:tcBorders>
          </w:tcPr>
          <w:p w:rsidR="001C6DEA" w:rsidRDefault="001C6DEA" w:rsidP="002C1151">
            <w:pPr>
              <w:pStyle w:val="ConsPlusNormal"/>
            </w:pPr>
            <w:r>
              <w:t>инсулин-изофан (человеческий генно-инженерный)</w:t>
            </w:r>
          </w:p>
        </w:tc>
        <w:tc>
          <w:tcPr>
            <w:tcW w:w="0" w:type="auto"/>
            <w:tcBorders>
              <w:top w:val="nil"/>
              <w:left w:val="nil"/>
              <w:bottom w:val="nil"/>
              <w:right w:val="nil"/>
            </w:tcBorders>
          </w:tcPr>
          <w:p w:rsidR="001C6DEA" w:rsidRDefault="001C6DEA" w:rsidP="002C1151">
            <w:pPr>
              <w:pStyle w:val="ConsPlusNormal"/>
            </w:pPr>
            <w:r>
              <w:t>суспензия для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vMerge w:val="restart"/>
            <w:tcBorders>
              <w:top w:val="nil"/>
              <w:left w:val="nil"/>
              <w:bottom w:val="nil"/>
              <w:right w:val="nil"/>
            </w:tcBorders>
          </w:tcPr>
          <w:p w:rsidR="001C6DEA" w:rsidRDefault="001C6DEA" w:rsidP="002C1151">
            <w:pPr>
              <w:pStyle w:val="ConsPlusNormal"/>
              <w:jc w:val="center"/>
            </w:pPr>
            <w:r>
              <w:t>A10AD</w:t>
            </w:r>
          </w:p>
        </w:tc>
        <w:tc>
          <w:tcPr>
            <w:tcW w:w="0" w:type="auto"/>
            <w:vMerge w:val="restart"/>
            <w:tcBorders>
              <w:top w:val="nil"/>
              <w:left w:val="nil"/>
              <w:bottom w:val="nil"/>
              <w:right w:val="nil"/>
            </w:tcBorders>
          </w:tcPr>
          <w:p w:rsidR="001C6DEA" w:rsidRDefault="001C6DEA" w:rsidP="002C1151">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0" w:type="auto"/>
            <w:tcBorders>
              <w:top w:val="nil"/>
              <w:left w:val="nil"/>
              <w:bottom w:val="nil"/>
              <w:right w:val="nil"/>
            </w:tcBorders>
          </w:tcPr>
          <w:p w:rsidR="001C6DEA" w:rsidRDefault="001C6DEA" w:rsidP="002C1151">
            <w:pPr>
              <w:pStyle w:val="ConsPlusNormal"/>
            </w:pPr>
            <w:r>
              <w:t>инсулин аспарт двухфазный</w:t>
            </w:r>
          </w:p>
        </w:tc>
        <w:tc>
          <w:tcPr>
            <w:tcW w:w="0" w:type="auto"/>
            <w:tcBorders>
              <w:top w:val="nil"/>
              <w:left w:val="nil"/>
              <w:bottom w:val="nil"/>
              <w:right w:val="nil"/>
            </w:tcBorders>
          </w:tcPr>
          <w:p w:rsidR="001C6DEA" w:rsidRDefault="001C6DEA" w:rsidP="002C1151">
            <w:pPr>
              <w:pStyle w:val="ConsPlusNormal"/>
            </w:pPr>
            <w:r>
              <w:t>суспензия для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1C6DEA" w:rsidRDefault="001C6DEA" w:rsidP="002C1151">
            <w:pPr>
              <w:spacing w:after="0" w:line="240" w:lineRule="auto"/>
            </w:pPr>
          </w:p>
        </w:tc>
        <w:tc>
          <w:tcPr>
            <w:tcW w:w="0" w:type="auto"/>
            <w:vMerge/>
            <w:tcBorders>
              <w:top w:val="nil"/>
              <w:left w:val="nil"/>
              <w:bottom w:val="nil"/>
              <w:right w:val="nil"/>
            </w:tcBorders>
          </w:tcPr>
          <w:p w:rsidR="001C6DEA" w:rsidRDefault="001C6DEA" w:rsidP="002C1151">
            <w:pPr>
              <w:spacing w:after="0" w:line="240" w:lineRule="auto"/>
            </w:pPr>
          </w:p>
        </w:tc>
        <w:tc>
          <w:tcPr>
            <w:tcW w:w="0" w:type="auto"/>
            <w:tcBorders>
              <w:top w:val="nil"/>
              <w:left w:val="nil"/>
              <w:bottom w:val="nil"/>
              <w:right w:val="nil"/>
            </w:tcBorders>
          </w:tcPr>
          <w:p w:rsidR="001C6DEA" w:rsidRDefault="001C6DEA" w:rsidP="002C1151">
            <w:pPr>
              <w:pStyle w:val="ConsPlusNormal"/>
            </w:pPr>
            <w:r>
              <w:t>инсулин двухфазный (человеческий генно-инженерный)</w:t>
            </w:r>
          </w:p>
        </w:tc>
        <w:tc>
          <w:tcPr>
            <w:tcW w:w="0" w:type="auto"/>
            <w:tcBorders>
              <w:top w:val="nil"/>
              <w:left w:val="nil"/>
              <w:bottom w:val="nil"/>
              <w:right w:val="nil"/>
            </w:tcBorders>
          </w:tcPr>
          <w:p w:rsidR="001C6DEA" w:rsidRDefault="001C6DEA" w:rsidP="002C1151">
            <w:pPr>
              <w:pStyle w:val="ConsPlusNormal"/>
            </w:pPr>
            <w:r>
              <w:t>суспензия для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1C6DEA" w:rsidRDefault="001C6DEA" w:rsidP="002C1151">
            <w:pPr>
              <w:spacing w:after="0" w:line="240" w:lineRule="auto"/>
            </w:pPr>
          </w:p>
        </w:tc>
        <w:tc>
          <w:tcPr>
            <w:tcW w:w="0" w:type="auto"/>
            <w:vMerge/>
            <w:tcBorders>
              <w:top w:val="nil"/>
              <w:left w:val="nil"/>
              <w:bottom w:val="nil"/>
              <w:right w:val="nil"/>
            </w:tcBorders>
          </w:tcPr>
          <w:p w:rsidR="001C6DEA" w:rsidRDefault="001C6DEA" w:rsidP="002C1151">
            <w:pPr>
              <w:spacing w:after="0" w:line="240" w:lineRule="auto"/>
            </w:pPr>
          </w:p>
        </w:tc>
        <w:tc>
          <w:tcPr>
            <w:tcW w:w="0" w:type="auto"/>
            <w:tcBorders>
              <w:top w:val="nil"/>
              <w:left w:val="nil"/>
              <w:bottom w:val="nil"/>
              <w:right w:val="nil"/>
            </w:tcBorders>
          </w:tcPr>
          <w:p w:rsidR="001C6DEA" w:rsidRDefault="001C6DEA" w:rsidP="002C1151">
            <w:pPr>
              <w:pStyle w:val="ConsPlusNormal"/>
            </w:pPr>
            <w:r>
              <w:t>инсулин деглудек + инсулин аспарт &lt;*&gt;</w:t>
            </w:r>
          </w:p>
        </w:tc>
        <w:tc>
          <w:tcPr>
            <w:tcW w:w="0" w:type="auto"/>
            <w:tcBorders>
              <w:top w:val="nil"/>
              <w:left w:val="nil"/>
              <w:bottom w:val="nil"/>
              <w:right w:val="nil"/>
            </w:tcBorders>
          </w:tcPr>
          <w:p w:rsidR="001C6DEA" w:rsidRDefault="001C6DEA" w:rsidP="002C1151">
            <w:pPr>
              <w:pStyle w:val="ConsPlusNormal"/>
            </w:pPr>
            <w:r>
              <w:t>раствор для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1C6DEA" w:rsidRDefault="001C6DEA" w:rsidP="002C1151">
            <w:pPr>
              <w:spacing w:after="0" w:line="240" w:lineRule="auto"/>
            </w:pPr>
          </w:p>
        </w:tc>
        <w:tc>
          <w:tcPr>
            <w:tcW w:w="0" w:type="auto"/>
            <w:vMerge/>
            <w:tcBorders>
              <w:top w:val="nil"/>
              <w:left w:val="nil"/>
              <w:bottom w:val="nil"/>
              <w:right w:val="nil"/>
            </w:tcBorders>
          </w:tcPr>
          <w:p w:rsidR="001C6DEA" w:rsidRDefault="001C6DEA" w:rsidP="002C1151">
            <w:pPr>
              <w:spacing w:after="0" w:line="240" w:lineRule="auto"/>
            </w:pPr>
          </w:p>
        </w:tc>
        <w:tc>
          <w:tcPr>
            <w:tcW w:w="0" w:type="auto"/>
            <w:tcBorders>
              <w:top w:val="nil"/>
              <w:left w:val="nil"/>
              <w:bottom w:val="nil"/>
              <w:right w:val="nil"/>
            </w:tcBorders>
          </w:tcPr>
          <w:p w:rsidR="001C6DEA" w:rsidRDefault="001C6DEA" w:rsidP="002C1151">
            <w:pPr>
              <w:pStyle w:val="ConsPlusNormal"/>
            </w:pPr>
            <w:r>
              <w:t>инсулин лизпро двухфазный</w:t>
            </w:r>
          </w:p>
        </w:tc>
        <w:tc>
          <w:tcPr>
            <w:tcW w:w="0" w:type="auto"/>
            <w:tcBorders>
              <w:top w:val="nil"/>
              <w:left w:val="nil"/>
              <w:bottom w:val="nil"/>
              <w:right w:val="nil"/>
            </w:tcBorders>
          </w:tcPr>
          <w:p w:rsidR="001C6DEA" w:rsidRDefault="001C6DEA" w:rsidP="002C1151">
            <w:pPr>
              <w:pStyle w:val="ConsPlusNormal"/>
            </w:pPr>
            <w:r>
              <w:t>суспензия для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vMerge w:val="restart"/>
            <w:tcBorders>
              <w:top w:val="nil"/>
              <w:left w:val="nil"/>
              <w:bottom w:val="nil"/>
              <w:right w:val="nil"/>
            </w:tcBorders>
          </w:tcPr>
          <w:p w:rsidR="001C6DEA" w:rsidRDefault="001C6DEA" w:rsidP="002C1151">
            <w:pPr>
              <w:pStyle w:val="ConsPlusNormal"/>
              <w:jc w:val="center"/>
            </w:pPr>
            <w:r>
              <w:t>A10AE</w:t>
            </w:r>
          </w:p>
        </w:tc>
        <w:tc>
          <w:tcPr>
            <w:tcW w:w="0" w:type="auto"/>
            <w:vMerge w:val="restart"/>
            <w:tcBorders>
              <w:top w:val="nil"/>
              <w:left w:val="nil"/>
              <w:bottom w:val="nil"/>
              <w:right w:val="nil"/>
            </w:tcBorders>
          </w:tcPr>
          <w:p w:rsidR="001C6DEA" w:rsidRDefault="001C6DEA" w:rsidP="002C1151">
            <w:pPr>
              <w:pStyle w:val="ConsPlusNormal"/>
            </w:pPr>
            <w:r>
              <w:t>инсулины длительного действия и их аналоги для инъекционного введения</w:t>
            </w:r>
          </w:p>
        </w:tc>
        <w:tc>
          <w:tcPr>
            <w:tcW w:w="0" w:type="auto"/>
            <w:tcBorders>
              <w:top w:val="nil"/>
              <w:left w:val="nil"/>
              <w:bottom w:val="nil"/>
              <w:right w:val="nil"/>
            </w:tcBorders>
          </w:tcPr>
          <w:p w:rsidR="001C6DEA" w:rsidRDefault="001C6DEA" w:rsidP="002C1151">
            <w:pPr>
              <w:pStyle w:val="ConsPlusNormal"/>
            </w:pPr>
            <w:r>
              <w:t>инсулин гларгин</w:t>
            </w:r>
          </w:p>
        </w:tc>
        <w:tc>
          <w:tcPr>
            <w:tcW w:w="0" w:type="auto"/>
            <w:tcBorders>
              <w:top w:val="nil"/>
              <w:left w:val="nil"/>
              <w:bottom w:val="nil"/>
              <w:right w:val="nil"/>
            </w:tcBorders>
          </w:tcPr>
          <w:p w:rsidR="001C6DEA" w:rsidRDefault="001C6DEA" w:rsidP="002C1151">
            <w:pPr>
              <w:pStyle w:val="ConsPlusNormal"/>
            </w:pPr>
            <w:r>
              <w:t>раствор для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1C6DEA" w:rsidRDefault="001C6DEA" w:rsidP="002C1151">
            <w:pPr>
              <w:spacing w:after="0" w:line="240" w:lineRule="auto"/>
            </w:pPr>
          </w:p>
        </w:tc>
        <w:tc>
          <w:tcPr>
            <w:tcW w:w="0" w:type="auto"/>
            <w:vMerge/>
            <w:tcBorders>
              <w:top w:val="nil"/>
              <w:left w:val="nil"/>
              <w:bottom w:val="nil"/>
              <w:right w:val="nil"/>
            </w:tcBorders>
          </w:tcPr>
          <w:p w:rsidR="001C6DEA" w:rsidRDefault="001C6DEA" w:rsidP="002C1151">
            <w:pPr>
              <w:spacing w:after="0" w:line="240" w:lineRule="auto"/>
            </w:pPr>
          </w:p>
        </w:tc>
        <w:tc>
          <w:tcPr>
            <w:tcW w:w="0" w:type="auto"/>
            <w:tcBorders>
              <w:top w:val="nil"/>
              <w:left w:val="nil"/>
              <w:bottom w:val="nil"/>
              <w:right w:val="nil"/>
            </w:tcBorders>
          </w:tcPr>
          <w:p w:rsidR="001C6DEA" w:rsidRDefault="001C6DEA" w:rsidP="002C1151">
            <w:pPr>
              <w:pStyle w:val="ConsPlusNormal"/>
            </w:pPr>
            <w:r>
              <w:t>инсулин деглудек &lt;*&gt;</w:t>
            </w:r>
          </w:p>
        </w:tc>
        <w:tc>
          <w:tcPr>
            <w:tcW w:w="0" w:type="auto"/>
            <w:tcBorders>
              <w:top w:val="nil"/>
              <w:left w:val="nil"/>
              <w:bottom w:val="nil"/>
              <w:right w:val="nil"/>
            </w:tcBorders>
          </w:tcPr>
          <w:p w:rsidR="001C6DEA" w:rsidRDefault="001C6DEA" w:rsidP="002C1151">
            <w:pPr>
              <w:pStyle w:val="ConsPlusNormal"/>
            </w:pPr>
            <w:r>
              <w:t>раствор для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1C6DEA" w:rsidRDefault="001C6DEA" w:rsidP="002C1151">
            <w:pPr>
              <w:spacing w:after="0" w:line="240" w:lineRule="auto"/>
            </w:pPr>
          </w:p>
        </w:tc>
        <w:tc>
          <w:tcPr>
            <w:tcW w:w="0" w:type="auto"/>
            <w:vMerge/>
            <w:tcBorders>
              <w:top w:val="nil"/>
              <w:left w:val="nil"/>
              <w:bottom w:val="nil"/>
              <w:right w:val="nil"/>
            </w:tcBorders>
          </w:tcPr>
          <w:p w:rsidR="001C6DEA" w:rsidRDefault="001C6DEA" w:rsidP="002C1151">
            <w:pPr>
              <w:spacing w:after="0" w:line="240" w:lineRule="auto"/>
            </w:pPr>
          </w:p>
        </w:tc>
        <w:tc>
          <w:tcPr>
            <w:tcW w:w="0" w:type="auto"/>
            <w:tcBorders>
              <w:top w:val="nil"/>
              <w:left w:val="nil"/>
              <w:bottom w:val="nil"/>
              <w:right w:val="nil"/>
            </w:tcBorders>
          </w:tcPr>
          <w:p w:rsidR="001C6DEA" w:rsidRDefault="001C6DEA" w:rsidP="002C1151">
            <w:pPr>
              <w:pStyle w:val="ConsPlusNormal"/>
            </w:pPr>
            <w:r>
              <w:t>инсулин детемир</w:t>
            </w:r>
          </w:p>
        </w:tc>
        <w:tc>
          <w:tcPr>
            <w:tcW w:w="0" w:type="auto"/>
            <w:tcBorders>
              <w:top w:val="nil"/>
              <w:left w:val="nil"/>
              <w:bottom w:val="nil"/>
              <w:right w:val="nil"/>
            </w:tcBorders>
          </w:tcPr>
          <w:p w:rsidR="001C6DEA" w:rsidRDefault="001C6DEA" w:rsidP="002C1151">
            <w:pPr>
              <w:pStyle w:val="ConsPlusNormal"/>
            </w:pPr>
            <w:r>
              <w:t>раствор для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A10B</w:t>
            </w:r>
          </w:p>
        </w:tc>
        <w:tc>
          <w:tcPr>
            <w:tcW w:w="0" w:type="auto"/>
            <w:tcBorders>
              <w:top w:val="nil"/>
              <w:left w:val="nil"/>
              <w:bottom w:val="nil"/>
              <w:right w:val="nil"/>
            </w:tcBorders>
          </w:tcPr>
          <w:p w:rsidR="001C6DEA" w:rsidRDefault="001C6DEA" w:rsidP="002C1151">
            <w:pPr>
              <w:pStyle w:val="ConsPlusNormal"/>
            </w:pPr>
            <w:r>
              <w:t>гипогликемические препараты, кроме инсулинов</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A10DA</w:t>
            </w:r>
          </w:p>
        </w:tc>
        <w:tc>
          <w:tcPr>
            <w:tcW w:w="0" w:type="auto"/>
            <w:tcBorders>
              <w:top w:val="nil"/>
              <w:left w:val="nil"/>
              <w:bottom w:val="nil"/>
              <w:right w:val="nil"/>
            </w:tcBorders>
          </w:tcPr>
          <w:p w:rsidR="001C6DEA" w:rsidRDefault="001C6DEA" w:rsidP="002C1151">
            <w:pPr>
              <w:pStyle w:val="ConsPlusNormal"/>
            </w:pPr>
            <w:r>
              <w:t>бигуаниды</w:t>
            </w:r>
          </w:p>
        </w:tc>
        <w:tc>
          <w:tcPr>
            <w:tcW w:w="0" w:type="auto"/>
            <w:tcBorders>
              <w:top w:val="nil"/>
              <w:left w:val="nil"/>
              <w:bottom w:val="nil"/>
              <w:right w:val="nil"/>
            </w:tcBorders>
          </w:tcPr>
          <w:p w:rsidR="001C6DEA" w:rsidRDefault="001C6DEA" w:rsidP="002C1151">
            <w:pPr>
              <w:pStyle w:val="ConsPlusNormal"/>
            </w:pPr>
            <w:r>
              <w:t>метформин</w:t>
            </w:r>
          </w:p>
        </w:tc>
        <w:tc>
          <w:tcPr>
            <w:tcW w:w="0" w:type="auto"/>
            <w:tcBorders>
              <w:top w:val="nil"/>
              <w:left w:val="nil"/>
              <w:bottom w:val="nil"/>
              <w:right w:val="nil"/>
            </w:tcBorders>
          </w:tcPr>
          <w:p w:rsidR="001C6DEA" w:rsidRDefault="001C6DEA" w:rsidP="002C1151">
            <w:pPr>
              <w:pStyle w:val="ConsPlusNormal"/>
            </w:pPr>
            <w:r>
              <w:t>таблетки;</w:t>
            </w:r>
          </w:p>
          <w:p w:rsidR="001C6DEA" w:rsidRDefault="001C6DEA" w:rsidP="002C1151">
            <w:pPr>
              <w:pStyle w:val="ConsPlusNormal"/>
            </w:pPr>
            <w:r>
              <w:t>таблетки, покрытые кишечнорастворимой оболочкой;</w:t>
            </w:r>
          </w:p>
          <w:p w:rsidR="001C6DEA" w:rsidRDefault="001C6DEA" w:rsidP="002C1151">
            <w:pPr>
              <w:pStyle w:val="ConsPlusNormal"/>
            </w:pPr>
            <w:r>
              <w:t>таблетки, покрытые оболочкой;</w:t>
            </w:r>
          </w:p>
          <w:p w:rsidR="001C6DEA" w:rsidRDefault="001C6DEA" w:rsidP="002C1151">
            <w:pPr>
              <w:pStyle w:val="ConsPlusNormal"/>
            </w:pPr>
            <w:r>
              <w:t>таблетки, покрытые пленочной оболочкой;</w:t>
            </w:r>
          </w:p>
          <w:p w:rsidR="001C6DEA" w:rsidRDefault="001C6DEA" w:rsidP="002C1151">
            <w:pPr>
              <w:pStyle w:val="ConsPlusNormal"/>
            </w:pPr>
            <w:r>
              <w:t>таблетки пролонгированного действия;</w:t>
            </w:r>
          </w:p>
          <w:p w:rsidR="001C6DEA" w:rsidRDefault="001C6DEA" w:rsidP="002C1151">
            <w:pPr>
              <w:pStyle w:val="ConsPlusNormal"/>
            </w:pPr>
            <w:r>
              <w:lastRenderedPageBreak/>
              <w:t>таблетки пролонгированного действия, покрытые оболочкой;</w:t>
            </w:r>
          </w:p>
          <w:p w:rsidR="001C6DEA" w:rsidRDefault="001C6DEA" w:rsidP="002C1151">
            <w:pPr>
              <w:pStyle w:val="ConsPlusNormal"/>
            </w:pPr>
            <w:r>
              <w:t>таблетки пролонгированного действия,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lastRenderedPageBreak/>
              <w:t>A10BB</w:t>
            </w:r>
          </w:p>
        </w:tc>
        <w:tc>
          <w:tcPr>
            <w:tcW w:w="0" w:type="auto"/>
            <w:tcBorders>
              <w:top w:val="nil"/>
              <w:left w:val="nil"/>
              <w:bottom w:val="nil"/>
              <w:right w:val="nil"/>
            </w:tcBorders>
          </w:tcPr>
          <w:p w:rsidR="001C6DEA" w:rsidRDefault="001C6DEA" w:rsidP="002C1151">
            <w:pPr>
              <w:pStyle w:val="ConsPlusNormal"/>
            </w:pPr>
            <w:r>
              <w:t>производные сульфонилмочевины</w:t>
            </w:r>
          </w:p>
        </w:tc>
        <w:tc>
          <w:tcPr>
            <w:tcW w:w="0" w:type="auto"/>
            <w:tcBorders>
              <w:top w:val="nil"/>
              <w:left w:val="nil"/>
              <w:bottom w:val="nil"/>
              <w:right w:val="nil"/>
            </w:tcBorders>
          </w:tcPr>
          <w:p w:rsidR="001C6DEA" w:rsidRDefault="001C6DEA" w:rsidP="002C1151">
            <w:pPr>
              <w:pStyle w:val="ConsPlusNormal"/>
            </w:pPr>
            <w:r>
              <w:t>глибенкламид</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гликлазид</w:t>
            </w:r>
          </w:p>
        </w:tc>
        <w:tc>
          <w:tcPr>
            <w:tcW w:w="0" w:type="auto"/>
            <w:tcBorders>
              <w:top w:val="nil"/>
              <w:left w:val="nil"/>
              <w:bottom w:val="nil"/>
              <w:right w:val="nil"/>
            </w:tcBorders>
          </w:tcPr>
          <w:p w:rsidR="001C6DEA" w:rsidRDefault="001C6DEA" w:rsidP="002C1151">
            <w:pPr>
              <w:pStyle w:val="ConsPlusNormal"/>
            </w:pPr>
            <w:r>
              <w:t>таблетки;</w:t>
            </w:r>
          </w:p>
          <w:p w:rsidR="001C6DEA" w:rsidRDefault="001C6DEA" w:rsidP="002C1151">
            <w:pPr>
              <w:pStyle w:val="ConsPlusNormal"/>
            </w:pPr>
            <w:r>
              <w:t>таблетки пролонгированного действия;</w:t>
            </w:r>
          </w:p>
          <w:p w:rsidR="001C6DEA" w:rsidRDefault="001C6DEA" w:rsidP="002C1151">
            <w:pPr>
              <w:pStyle w:val="ConsPlusNormal"/>
            </w:pPr>
            <w:r>
              <w:t>таблетки с модифицированным высвобождением</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vMerge w:val="restart"/>
            <w:tcBorders>
              <w:top w:val="nil"/>
              <w:left w:val="nil"/>
              <w:bottom w:val="nil"/>
              <w:right w:val="nil"/>
            </w:tcBorders>
          </w:tcPr>
          <w:p w:rsidR="001C6DEA" w:rsidRDefault="001C6DEA" w:rsidP="002C1151">
            <w:pPr>
              <w:pStyle w:val="ConsPlusNormal"/>
              <w:jc w:val="center"/>
            </w:pPr>
            <w:r>
              <w:t>A10BH</w:t>
            </w:r>
          </w:p>
        </w:tc>
        <w:tc>
          <w:tcPr>
            <w:tcW w:w="0" w:type="auto"/>
            <w:vMerge w:val="restart"/>
            <w:tcBorders>
              <w:top w:val="nil"/>
              <w:left w:val="nil"/>
              <w:bottom w:val="nil"/>
              <w:right w:val="nil"/>
            </w:tcBorders>
          </w:tcPr>
          <w:p w:rsidR="001C6DEA" w:rsidRDefault="001C6DEA" w:rsidP="002C1151">
            <w:pPr>
              <w:pStyle w:val="ConsPlusNormal"/>
            </w:pPr>
            <w:r>
              <w:t>ингибиторы дипептидилпептидазы-4 (ДПП-4)</w:t>
            </w:r>
          </w:p>
        </w:tc>
        <w:tc>
          <w:tcPr>
            <w:tcW w:w="0" w:type="auto"/>
            <w:tcBorders>
              <w:top w:val="nil"/>
              <w:left w:val="nil"/>
              <w:bottom w:val="nil"/>
              <w:right w:val="nil"/>
            </w:tcBorders>
          </w:tcPr>
          <w:p w:rsidR="001C6DEA" w:rsidRDefault="001C6DEA" w:rsidP="002C1151">
            <w:pPr>
              <w:pStyle w:val="ConsPlusNormal"/>
            </w:pPr>
            <w:r>
              <w:t>алоглиптин</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1C6DEA" w:rsidRDefault="001C6DEA" w:rsidP="002C1151">
            <w:pPr>
              <w:spacing w:after="0" w:line="240" w:lineRule="auto"/>
            </w:pPr>
          </w:p>
        </w:tc>
        <w:tc>
          <w:tcPr>
            <w:tcW w:w="0" w:type="auto"/>
            <w:vMerge/>
            <w:tcBorders>
              <w:top w:val="nil"/>
              <w:left w:val="nil"/>
              <w:bottom w:val="nil"/>
              <w:right w:val="nil"/>
            </w:tcBorders>
          </w:tcPr>
          <w:p w:rsidR="001C6DEA" w:rsidRDefault="001C6DEA" w:rsidP="002C1151">
            <w:pPr>
              <w:spacing w:after="0" w:line="240" w:lineRule="auto"/>
            </w:pPr>
          </w:p>
        </w:tc>
        <w:tc>
          <w:tcPr>
            <w:tcW w:w="0" w:type="auto"/>
            <w:tcBorders>
              <w:top w:val="nil"/>
              <w:left w:val="nil"/>
              <w:bottom w:val="nil"/>
              <w:right w:val="nil"/>
            </w:tcBorders>
          </w:tcPr>
          <w:p w:rsidR="001C6DEA" w:rsidRDefault="001C6DEA" w:rsidP="002C1151">
            <w:pPr>
              <w:pStyle w:val="ConsPlusNormal"/>
            </w:pPr>
            <w:r>
              <w:t>вилдаглиптин</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1C6DEA" w:rsidRDefault="001C6DEA" w:rsidP="002C1151">
            <w:pPr>
              <w:spacing w:after="0" w:line="240" w:lineRule="auto"/>
            </w:pPr>
          </w:p>
        </w:tc>
        <w:tc>
          <w:tcPr>
            <w:tcW w:w="0" w:type="auto"/>
            <w:vMerge/>
            <w:tcBorders>
              <w:top w:val="nil"/>
              <w:left w:val="nil"/>
              <w:bottom w:val="nil"/>
              <w:right w:val="nil"/>
            </w:tcBorders>
          </w:tcPr>
          <w:p w:rsidR="001C6DEA" w:rsidRDefault="001C6DEA" w:rsidP="002C1151">
            <w:pPr>
              <w:spacing w:after="0" w:line="240" w:lineRule="auto"/>
            </w:pPr>
          </w:p>
        </w:tc>
        <w:tc>
          <w:tcPr>
            <w:tcW w:w="0" w:type="auto"/>
            <w:tcBorders>
              <w:top w:val="nil"/>
              <w:left w:val="nil"/>
              <w:bottom w:val="nil"/>
              <w:right w:val="nil"/>
            </w:tcBorders>
          </w:tcPr>
          <w:p w:rsidR="001C6DEA" w:rsidRDefault="001C6DEA" w:rsidP="002C1151">
            <w:pPr>
              <w:pStyle w:val="ConsPlusNormal"/>
            </w:pPr>
            <w:r>
              <w:t>линаглиптин &lt;*&gt;</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1C6DEA" w:rsidRDefault="001C6DEA" w:rsidP="002C1151">
            <w:pPr>
              <w:spacing w:after="0" w:line="240" w:lineRule="auto"/>
            </w:pPr>
          </w:p>
        </w:tc>
        <w:tc>
          <w:tcPr>
            <w:tcW w:w="0" w:type="auto"/>
            <w:vMerge/>
            <w:tcBorders>
              <w:top w:val="nil"/>
              <w:left w:val="nil"/>
              <w:bottom w:val="nil"/>
              <w:right w:val="nil"/>
            </w:tcBorders>
          </w:tcPr>
          <w:p w:rsidR="001C6DEA" w:rsidRDefault="001C6DEA" w:rsidP="002C1151">
            <w:pPr>
              <w:spacing w:after="0" w:line="240" w:lineRule="auto"/>
            </w:pPr>
          </w:p>
        </w:tc>
        <w:tc>
          <w:tcPr>
            <w:tcW w:w="0" w:type="auto"/>
            <w:tcBorders>
              <w:top w:val="nil"/>
              <w:left w:val="nil"/>
              <w:bottom w:val="nil"/>
              <w:right w:val="nil"/>
            </w:tcBorders>
          </w:tcPr>
          <w:p w:rsidR="001C6DEA" w:rsidRDefault="001C6DEA" w:rsidP="002C1151">
            <w:pPr>
              <w:pStyle w:val="ConsPlusNormal"/>
            </w:pPr>
            <w:r>
              <w:t>саксаглиптин &lt;*&gt;</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1C6DEA" w:rsidRDefault="001C6DEA" w:rsidP="002C1151">
            <w:pPr>
              <w:spacing w:after="0" w:line="240" w:lineRule="auto"/>
            </w:pPr>
          </w:p>
        </w:tc>
        <w:tc>
          <w:tcPr>
            <w:tcW w:w="0" w:type="auto"/>
            <w:vMerge/>
            <w:tcBorders>
              <w:top w:val="nil"/>
              <w:left w:val="nil"/>
              <w:bottom w:val="nil"/>
              <w:right w:val="nil"/>
            </w:tcBorders>
          </w:tcPr>
          <w:p w:rsidR="001C6DEA" w:rsidRDefault="001C6DEA" w:rsidP="002C1151">
            <w:pPr>
              <w:spacing w:after="0" w:line="240" w:lineRule="auto"/>
            </w:pPr>
          </w:p>
        </w:tc>
        <w:tc>
          <w:tcPr>
            <w:tcW w:w="0" w:type="auto"/>
            <w:tcBorders>
              <w:top w:val="nil"/>
              <w:left w:val="nil"/>
              <w:bottom w:val="nil"/>
              <w:right w:val="nil"/>
            </w:tcBorders>
          </w:tcPr>
          <w:p w:rsidR="001C6DEA" w:rsidRDefault="001C6DEA" w:rsidP="002C1151">
            <w:pPr>
              <w:pStyle w:val="ConsPlusNormal"/>
            </w:pPr>
            <w:r>
              <w:t>ситаглиптин &lt;*&gt;</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vMerge w:val="restart"/>
            <w:tcBorders>
              <w:top w:val="nil"/>
              <w:left w:val="nil"/>
              <w:bottom w:val="nil"/>
              <w:right w:val="nil"/>
            </w:tcBorders>
          </w:tcPr>
          <w:p w:rsidR="001C6DEA" w:rsidRDefault="001C6DEA" w:rsidP="002C1151">
            <w:pPr>
              <w:pStyle w:val="ConsPlusNormal"/>
              <w:jc w:val="center"/>
            </w:pPr>
            <w:r>
              <w:t>A10BX</w:t>
            </w:r>
          </w:p>
        </w:tc>
        <w:tc>
          <w:tcPr>
            <w:tcW w:w="0" w:type="auto"/>
            <w:vMerge w:val="restart"/>
            <w:tcBorders>
              <w:top w:val="nil"/>
              <w:left w:val="nil"/>
              <w:bottom w:val="nil"/>
              <w:right w:val="nil"/>
            </w:tcBorders>
          </w:tcPr>
          <w:p w:rsidR="001C6DEA" w:rsidRDefault="001C6DEA" w:rsidP="002C1151">
            <w:pPr>
              <w:pStyle w:val="ConsPlusNormal"/>
            </w:pPr>
            <w:r>
              <w:t>другие гипогликемические препараты, кроме инсулинов</w:t>
            </w:r>
          </w:p>
        </w:tc>
        <w:tc>
          <w:tcPr>
            <w:tcW w:w="0" w:type="auto"/>
            <w:tcBorders>
              <w:top w:val="nil"/>
              <w:left w:val="nil"/>
              <w:bottom w:val="nil"/>
              <w:right w:val="nil"/>
            </w:tcBorders>
          </w:tcPr>
          <w:p w:rsidR="001C6DEA" w:rsidRDefault="001C6DEA" w:rsidP="002C1151">
            <w:pPr>
              <w:pStyle w:val="ConsPlusNormal"/>
            </w:pPr>
            <w:r>
              <w:t>дапаглифлозин &lt;*&gt;</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1C6DEA" w:rsidRDefault="001C6DEA" w:rsidP="002C1151">
            <w:pPr>
              <w:spacing w:after="0" w:line="240" w:lineRule="auto"/>
            </w:pPr>
          </w:p>
        </w:tc>
        <w:tc>
          <w:tcPr>
            <w:tcW w:w="0" w:type="auto"/>
            <w:vMerge/>
            <w:tcBorders>
              <w:top w:val="nil"/>
              <w:left w:val="nil"/>
              <w:bottom w:val="nil"/>
              <w:right w:val="nil"/>
            </w:tcBorders>
          </w:tcPr>
          <w:p w:rsidR="001C6DEA" w:rsidRDefault="001C6DEA" w:rsidP="002C1151">
            <w:pPr>
              <w:spacing w:after="0" w:line="240" w:lineRule="auto"/>
            </w:pPr>
          </w:p>
        </w:tc>
        <w:tc>
          <w:tcPr>
            <w:tcW w:w="0" w:type="auto"/>
            <w:tcBorders>
              <w:top w:val="nil"/>
              <w:left w:val="nil"/>
              <w:bottom w:val="nil"/>
              <w:right w:val="nil"/>
            </w:tcBorders>
          </w:tcPr>
          <w:p w:rsidR="001C6DEA" w:rsidRDefault="001C6DEA" w:rsidP="002C1151">
            <w:pPr>
              <w:pStyle w:val="ConsPlusNormal"/>
            </w:pPr>
            <w:r>
              <w:t>ликсисенатид &lt;*&gt;</w:t>
            </w:r>
          </w:p>
        </w:tc>
        <w:tc>
          <w:tcPr>
            <w:tcW w:w="0" w:type="auto"/>
            <w:tcBorders>
              <w:top w:val="nil"/>
              <w:left w:val="nil"/>
              <w:bottom w:val="nil"/>
              <w:right w:val="nil"/>
            </w:tcBorders>
          </w:tcPr>
          <w:p w:rsidR="001C6DEA" w:rsidRDefault="001C6DEA" w:rsidP="002C1151">
            <w:pPr>
              <w:pStyle w:val="ConsPlusNormal"/>
            </w:pPr>
            <w:r>
              <w:t>раствор для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1C6DEA" w:rsidRDefault="001C6DEA" w:rsidP="002C1151">
            <w:pPr>
              <w:spacing w:after="0" w:line="240" w:lineRule="auto"/>
            </w:pPr>
          </w:p>
        </w:tc>
        <w:tc>
          <w:tcPr>
            <w:tcW w:w="0" w:type="auto"/>
            <w:vMerge/>
            <w:tcBorders>
              <w:top w:val="nil"/>
              <w:left w:val="nil"/>
              <w:bottom w:val="nil"/>
              <w:right w:val="nil"/>
            </w:tcBorders>
          </w:tcPr>
          <w:p w:rsidR="001C6DEA" w:rsidRDefault="001C6DEA" w:rsidP="002C1151">
            <w:pPr>
              <w:spacing w:after="0" w:line="240" w:lineRule="auto"/>
            </w:pPr>
          </w:p>
        </w:tc>
        <w:tc>
          <w:tcPr>
            <w:tcW w:w="0" w:type="auto"/>
            <w:tcBorders>
              <w:top w:val="nil"/>
              <w:left w:val="nil"/>
              <w:bottom w:val="nil"/>
              <w:right w:val="nil"/>
            </w:tcBorders>
          </w:tcPr>
          <w:p w:rsidR="001C6DEA" w:rsidRDefault="001C6DEA" w:rsidP="002C1151">
            <w:pPr>
              <w:pStyle w:val="ConsPlusNormal"/>
            </w:pPr>
            <w:r>
              <w:t>репаглинид</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1C6DEA" w:rsidRDefault="001C6DEA" w:rsidP="002C1151">
            <w:pPr>
              <w:spacing w:after="0" w:line="240" w:lineRule="auto"/>
            </w:pPr>
          </w:p>
        </w:tc>
        <w:tc>
          <w:tcPr>
            <w:tcW w:w="0" w:type="auto"/>
            <w:vMerge/>
            <w:tcBorders>
              <w:top w:val="nil"/>
              <w:left w:val="nil"/>
              <w:bottom w:val="nil"/>
              <w:right w:val="nil"/>
            </w:tcBorders>
          </w:tcPr>
          <w:p w:rsidR="001C6DEA" w:rsidRDefault="001C6DEA" w:rsidP="002C1151">
            <w:pPr>
              <w:spacing w:after="0" w:line="240" w:lineRule="auto"/>
            </w:pPr>
          </w:p>
        </w:tc>
        <w:tc>
          <w:tcPr>
            <w:tcW w:w="0" w:type="auto"/>
            <w:tcBorders>
              <w:top w:val="nil"/>
              <w:left w:val="nil"/>
              <w:bottom w:val="nil"/>
              <w:right w:val="nil"/>
            </w:tcBorders>
          </w:tcPr>
          <w:p w:rsidR="001C6DEA" w:rsidRDefault="001C6DEA" w:rsidP="002C1151">
            <w:pPr>
              <w:pStyle w:val="ConsPlusNormal"/>
            </w:pPr>
            <w:r>
              <w:t>эмпаглифлозин &lt;*&gt;</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lastRenderedPageBreak/>
              <w:t>A11</w:t>
            </w:r>
          </w:p>
        </w:tc>
        <w:tc>
          <w:tcPr>
            <w:tcW w:w="0" w:type="auto"/>
            <w:tcBorders>
              <w:top w:val="nil"/>
              <w:left w:val="nil"/>
              <w:bottom w:val="nil"/>
              <w:right w:val="nil"/>
            </w:tcBorders>
          </w:tcPr>
          <w:p w:rsidR="001C6DEA" w:rsidRDefault="001C6DEA" w:rsidP="002C1151">
            <w:pPr>
              <w:pStyle w:val="ConsPlusNormal"/>
            </w:pPr>
            <w:r>
              <w:t>витамины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A11C</w:t>
            </w:r>
          </w:p>
        </w:tc>
        <w:tc>
          <w:tcPr>
            <w:tcW w:w="0" w:type="auto"/>
            <w:tcBorders>
              <w:top w:val="nil"/>
              <w:left w:val="nil"/>
              <w:bottom w:val="nil"/>
              <w:right w:val="nil"/>
            </w:tcBorders>
          </w:tcPr>
          <w:p w:rsidR="001C6DEA" w:rsidRDefault="001C6DEA" w:rsidP="002C1151">
            <w:pPr>
              <w:pStyle w:val="ConsPlusNormal"/>
            </w:pPr>
            <w:r>
              <w:t>витамины A и D, включая их комбинации</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A11CA</w:t>
            </w:r>
          </w:p>
        </w:tc>
        <w:tc>
          <w:tcPr>
            <w:tcW w:w="0" w:type="auto"/>
            <w:tcBorders>
              <w:top w:val="nil"/>
              <w:left w:val="nil"/>
              <w:bottom w:val="nil"/>
              <w:right w:val="nil"/>
            </w:tcBorders>
          </w:tcPr>
          <w:p w:rsidR="001C6DEA" w:rsidRDefault="001C6DEA" w:rsidP="002C1151">
            <w:pPr>
              <w:pStyle w:val="ConsPlusNormal"/>
            </w:pPr>
            <w:r>
              <w:t>витамин A</w:t>
            </w:r>
          </w:p>
        </w:tc>
        <w:tc>
          <w:tcPr>
            <w:tcW w:w="0" w:type="auto"/>
            <w:tcBorders>
              <w:top w:val="nil"/>
              <w:left w:val="nil"/>
              <w:bottom w:val="nil"/>
              <w:right w:val="nil"/>
            </w:tcBorders>
          </w:tcPr>
          <w:p w:rsidR="001C6DEA" w:rsidRDefault="001C6DEA" w:rsidP="002C1151">
            <w:pPr>
              <w:pStyle w:val="ConsPlusNormal"/>
            </w:pPr>
            <w:r>
              <w:t>ретинол</w:t>
            </w:r>
          </w:p>
        </w:tc>
        <w:tc>
          <w:tcPr>
            <w:tcW w:w="0" w:type="auto"/>
            <w:tcBorders>
              <w:top w:val="nil"/>
              <w:left w:val="nil"/>
              <w:bottom w:val="nil"/>
              <w:right w:val="nil"/>
            </w:tcBorders>
          </w:tcPr>
          <w:p w:rsidR="001C6DEA" w:rsidRDefault="001C6DEA" w:rsidP="002C1151">
            <w:pPr>
              <w:pStyle w:val="ConsPlusNormal"/>
            </w:pPr>
            <w:r>
              <w:t>драже;</w:t>
            </w:r>
          </w:p>
          <w:p w:rsidR="001C6DEA" w:rsidRDefault="001C6DEA" w:rsidP="002C1151">
            <w:pPr>
              <w:pStyle w:val="ConsPlusNormal"/>
            </w:pPr>
            <w:r>
              <w:t>капли для приема внутрь и наружного</w:t>
            </w:r>
          </w:p>
          <w:p w:rsidR="001C6DEA" w:rsidRDefault="001C6DEA" w:rsidP="002C1151">
            <w:pPr>
              <w:pStyle w:val="ConsPlusNormal"/>
            </w:pPr>
            <w:r>
              <w:t>применения;</w:t>
            </w:r>
          </w:p>
          <w:p w:rsidR="001C6DEA" w:rsidRDefault="001C6DEA" w:rsidP="002C1151">
            <w:pPr>
              <w:pStyle w:val="ConsPlusNormal"/>
            </w:pPr>
            <w:r>
              <w:t>капсулы;</w:t>
            </w:r>
          </w:p>
          <w:p w:rsidR="001C6DEA" w:rsidRDefault="001C6DEA" w:rsidP="002C1151">
            <w:pPr>
              <w:pStyle w:val="ConsPlusNormal"/>
            </w:pPr>
            <w:r>
              <w:t>мазь для наружного применения;</w:t>
            </w:r>
          </w:p>
          <w:p w:rsidR="001C6DEA" w:rsidRDefault="001C6DEA" w:rsidP="002C1151">
            <w:pPr>
              <w:pStyle w:val="ConsPlusNormal"/>
            </w:pPr>
            <w:r>
              <w:t>раствор для приема внутрь;</w:t>
            </w:r>
          </w:p>
          <w:p w:rsidR="001C6DEA" w:rsidRDefault="001C6DEA" w:rsidP="002C1151">
            <w:pPr>
              <w:pStyle w:val="ConsPlusNormal"/>
            </w:pPr>
            <w:r>
              <w:t>раствор для приема внутрь и наружного применения (масляный)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vMerge w:val="restart"/>
            <w:tcBorders>
              <w:top w:val="nil"/>
              <w:left w:val="nil"/>
              <w:bottom w:val="nil"/>
              <w:right w:val="nil"/>
            </w:tcBorders>
          </w:tcPr>
          <w:p w:rsidR="001C6DEA" w:rsidRDefault="001C6DEA" w:rsidP="002C1151">
            <w:pPr>
              <w:pStyle w:val="ConsPlusNormal"/>
              <w:jc w:val="center"/>
            </w:pPr>
            <w:r>
              <w:t>A11CC</w:t>
            </w:r>
          </w:p>
        </w:tc>
        <w:tc>
          <w:tcPr>
            <w:tcW w:w="0" w:type="auto"/>
            <w:vMerge w:val="restart"/>
            <w:tcBorders>
              <w:top w:val="nil"/>
              <w:left w:val="nil"/>
              <w:bottom w:val="nil"/>
              <w:right w:val="nil"/>
            </w:tcBorders>
          </w:tcPr>
          <w:p w:rsidR="001C6DEA" w:rsidRDefault="001C6DEA" w:rsidP="002C1151">
            <w:pPr>
              <w:pStyle w:val="ConsPlusNormal"/>
            </w:pPr>
            <w:r>
              <w:t>витамин D и его аналоги</w:t>
            </w:r>
          </w:p>
        </w:tc>
        <w:tc>
          <w:tcPr>
            <w:tcW w:w="0" w:type="auto"/>
            <w:tcBorders>
              <w:top w:val="nil"/>
              <w:left w:val="nil"/>
              <w:bottom w:val="nil"/>
              <w:right w:val="nil"/>
            </w:tcBorders>
          </w:tcPr>
          <w:p w:rsidR="001C6DEA" w:rsidRDefault="001C6DEA" w:rsidP="002C1151">
            <w:pPr>
              <w:pStyle w:val="ConsPlusNormal"/>
            </w:pPr>
            <w:r>
              <w:t>альфакальцидол</w:t>
            </w:r>
          </w:p>
        </w:tc>
        <w:tc>
          <w:tcPr>
            <w:tcW w:w="0" w:type="auto"/>
            <w:tcBorders>
              <w:top w:val="nil"/>
              <w:left w:val="nil"/>
              <w:bottom w:val="nil"/>
              <w:right w:val="nil"/>
            </w:tcBorders>
          </w:tcPr>
          <w:p w:rsidR="001C6DEA" w:rsidRDefault="001C6DEA" w:rsidP="002C1151">
            <w:pPr>
              <w:pStyle w:val="ConsPlusNormal"/>
            </w:pPr>
            <w:r>
              <w:t>капли для приема внутрь;</w:t>
            </w:r>
          </w:p>
          <w:p w:rsidR="001C6DEA" w:rsidRDefault="001C6DEA" w:rsidP="002C1151">
            <w:pPr>
              <w:pStyle w:val="ConsPlusNormal"/>
            </w:pPr>
            <w:r>
              <w:t>капсулы;</w:t>
            </w:r>
          </w:p>
          <w:p w:rsidR="001C6DEA" w:rsidRDefault="001C6DEA" w:rsidP="002C1151">
            <w:pPr>
              <w:pStyle w:val="ConsPlusNormal"/>
            </w:pPr>
            <w:r>
              <w:t>раствор для приема внутрь (в масле)</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1C6DEA" w:rsidRDefault="001C6DEA" w:rsidP="002C1151">
            <w:pPr>
              <w:spacing w:after="0" w:line="240" w:lineRule="auto"/>
            </w:pPr>
          </w:p>
        </w:tc>
        <w:tc>
          <w:tcPr>
            <w:tcW w:w="0" w:type="auto"/>
            <w:vMerge/>
            <w:tcBorders>
              <w:top w:val="nil"/>
              <w:left w:val="nil"/>
              <w:bottom w:val="nil"/>
              <w:right w:val="nil"/>
            </w:tcBorders>
          </w:tcPr>
          <w:p w:rsidR="001C6DEA" w:rsidRDefault="001C6DEA" w:rsidP="002C1151">
            <w:pPr>
              <w:spacing w:after="0" w:line="240" w:lineRule="auto"/>
            </w:pPr>
          </w:p>
        </w:tc>
        <w:tc>
          <w:tcPr>
            <w:tcW w:w="0" w:type="auto"/>
            <w:tcBorders>
              <w:top w:val="nil"/>
              <w:left w:val="nil"/>
              <w:bottom w:val="nil"/>
              <w:right w:val="nil"/>
            </w:tcBorders>
          </w:tcPr>
          <w:p w:rsidR="001C6DEA" w:rsidRDefault="001C6DEA" w:rsidP="002C1151">
            <w:pPr>
              <w:pStyle w:val="ConsPlusNormal"/>
            </w:pPr>
            <w:r>
              <w:t>кальцитриол</w:t>
            </w:r>
          </w:p>
        </w:tc>
        <w:tc>
          <w:tcPr>
            <w:tcW w:w="0" w:type="auto"/>
            <w:tcBorders>
              <w:top w:val="nil"/>
              <w:left w:val="nil"/>
              <w:bottom w:val="nil"/>
              <w:right w:val="nil"/>
            </w:tcBorders>
          </w:tcPr>
          <w:p w:rsidR="001C6DEA" w:rsidRDefault="001C6DEA" w:rsidP="002C1151">
            <w:pPr>
              <w:pStyle w:val="ConsPlusNormal"/>
            </w:pPr>
            <w:r>
              <w:t>капсулы</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1C6DEA" w:rsidRDefault="001C6DEA" w:rsidP="002C1151">
            <w:pPr>
              <w:spacing w:after="0" w:line="240" w:lineRule="auto"/>
            </w:pPr>
          </w:p>
        </w:tc>
        <w:tc>
          <w:tcPr>
            <w:tcW w:w="0" w:type="auto"/>
            <w:vMerge/>
            <w:tcBorders>
              <w:top w:val="nil"/>
              <w:left w:val="nil"/>
              <w:bottom w:val="nil"/>
              <w:right w:val="nil"/>
            </w:tcBorders>
          </w:tcPr>
          <w:p w:rsidR="001C6DEA" w:rsidRDefault="001C6DEA" w:rsidP="002C1151">
            <w:pPr>
              <w:spacing w:after="0" w:line="240" w:lineRule="auto"/>
            </w:pPr>
          </w:p>
        </w:tc>
        <w:tc>
          <w:tcPr>
            <w:tcW w:w="0" w:type="auto"/>
            <w:tcBorders>
              <w:top w:val="nil"/>
              <w:left w:val="nil"/>
              <w:bottom w:val="nil"/>
              <w:right w:val="nil"/>
            </w:tcBorders>
          </w:tcPr>
          <w:p w:rsidR="001C6DEA" w:rsidRDefault="001C6DEA" w:rsidP="002C1151">
            <w:pPr>
              <w:pStyle w:val="ConsPlusNormal"/>
            </w:pPr>
            <w:r>
              <w:t>колекальциферол</w:t>
            </w:r>
          </w:p>
        </w:tc>
        <w:tc>
          <w:tcPr>
            <w:tcW w:w="0" w:type="auto"/>
            <w:tcBorders>
              <w:top w:val="nil"/>
              <w:left w:val="nil"/>
              <w:bottom w:val="nil"/>
              <w:right w:val="nil"/>
            </w:tcBorders>
          </w:tcPr>
          <w:p w:rsidR="001C6DEA" w:rsidRDefault="001C6DEA" w:rsidP="002C1151">
            <w:pPr>
              <w:pStyle w:val="ConsPlusNormal"/>
            </w:pPr>
            <w:r>
              <w:t>капли для приема внутрь;</w:t>
            </w:r>
          </w:p>
          <w:p w:rsidR="001C6DEA" w:rsidRDefault="001C6DEA" w:rsidP="002C1151">
            <w:pPr>
              <w:pStyle w:val="ConsPlusNormal"/>
            </w:pPr>
            <w:r>
              <w:t>раствор для приема внутрь (масляный)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A11D</w:t>
            </w:r>
          </w:p>
        </w:tc>
        <w:tc>
          <w:tcPr>
            <w:tcW w:w="0" w:type="auto"/>
            <w:tcBorders>
              <w:top w:val="nil"/>
              <w:left w:val="nil"/>
              <w:bottom w:val="nil"/>
              <w:right w:val="nil"/>
            </w:tcBorders>
          </w:tcPr>
          <w:p w:rsidR="001C6DEA" w:rsidRDefault="001C6DEA" w:rsidP="002C1151">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A11DA</w:t>
            </w:r>
          </w:p>
        </w:tc>
        <w:tc>
          <w:tcPr>
            <w:tcW w:w="0" w:type="auto"/>
            <w:tcBorders>
              <w:top w:val="nil"/>
              <w:left w:val="nil"/>
              <w:bottom w:val="nil"/>
              <w:right w:val="nil"/>
            </w:tcBorders>
          </w:tcPr>
          <w:p w:rsidR="001C6DEA" w:rsidRDefault="001C6DEA" w:rsidP="002C1151">
            <w:pPr>
              <w:pStyle w:val="ConsPlusNormal"/>
            </w:pPr>
            <w:r>
              <w:t>витамин B</w:t>
            </w:r>
            <w:r>
              <w:rPr>
                <w:vertAlign w:val="subscript"/>
              </w:rPr>
              <w:t>1</w:t>
            </w:r>
          </w:p>
        </w:tc>
        <w:tc>
          <w:tcPr>
            <w:tcW w:w="0" w:type="auto"/>
            <w:tcBorders>
              <w:top w:val="nil"/>
              <w:left w:val="nil"/>
              <w:bottom w:val="nil"/>
              <w:right w:val="nil"/>
            </w:tcBorders>
          </w:tcPr>
          <w:p w:rsidR="001C6DEA" w:rsidRDefault="001C6DEA" w:rsidP="002C1151">
            <w:pPr>
              <w:pStyle w:val="ConsPlusNormal"/>
            </w:pPr>
            <w:r>
              <w:t>тиамин</w:t>
            </w:r>
          </w:p>
        </w:tc>
        <w:tc>
          <w:tcPr>
            <w:tcW w:w="0" w:type="auto"/>
            <w:tcBorders>
              <w:top w:val="nil"/>
              <w:left w:val="nil"/>
              <w:bottom w:val="nil"/>
              <w:right w:val="nil"/>
            </w:tcBorders>
          </w:tcPr>
          <w:p w:rsidR="001C6DEA" w:rsidRDefault="001C6DEA" w:rsidP="002C1151">
            <w:pPr>
              <w:pStyle w:val="ConsPlusNormal"/>
            </w:pPr>
            <w:r>
              <w:t>раствор для внутримышечного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A11G</w:t>
            </w:r>
          </w:p>
        </w:tc>
        <w:tc>
          <w:tcPr>
            <w:tcW w:w="0" w:type="auto"/>
            <w:tcBorders>
              <w:top w:val="nil"/>
              <w:left w:val="nil"/>
              <w:bottom w:val="nil"/>
              <w:right w:val="nil"/>
            </w:tcBorders>
          </w:tcPr>
          <w:p w:rsidR="001C6DEA" w:rsidRDefault="001C6DEA" w:rsidP="002C1151">
            <w:pPr>
              <w:pStyle w:val="ConsPlusNormal"/>
            </w:pPr>
            <w:r>
              <w:t>аскорбиновая кислота (витамин C), включая комбинации с другими средствами</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A11GA</w:t>
            </w:r>
          </w:p>
        </w:tc>
        <w:tc>
          <w:tcPr>
            <w:tcW w:w="0" w:type="auto"/>
            <w:tcBorders>
              <w:top w:val="nil"/>
              <w:left w:val="nil"/>
              <w:bottom w:val="nil"/>
              <w:right w:val="nil"/>
            </w:tcBorders>
          </w:tcPr>
          <w:p w:rsidR="001C6DEA" w:rsidRDefault="001C6DEA" w:rsidP="002C1151">
            <w:pPr>
              <w:pStyle w:val="ConsPlusNormal"/>
            </w:pPr>
            <w:r>
              <w:t>аскорбиновая кислота (витамин C)</w:t>
            </w:r>
          </w:p>
        </w:tc>
        <w:tc>
          <w:tcPr>
            <w:tcW w:w="0" w:type="auto"/>
            <w:tcBorders>
              <w:top w:val="nil"/>
              <w:left w:val="nil"/>
              <w:bottom w:val="nil"/>
              <w:right w:val="nil"/>
            </w:tcBorders>
          </w:tcPr>
          <w:p w:rsidR="001C6DEA" w:rsidRDefault="001C6DEA" w:rsidP="002C1151">
            <w:pPr>
              <w:pStyle w:val="ConsPlusNormal"/>
            </w:pPr>
            <w:r>
              <w:t>аскорбиновая кислота</w:t>
            </w:r>
          </w:p>
        </w:tc>
        <w:tc>
          <w:tcPr>
            <w:tcW w:w="0" w:type="auto"/>
            <w:tcBorders>
              <w:top w:val="nil"/>
              <w:left w:val="nil"/>
              <w:bottom w:val="nil"/>
              <w:right w:val="nil"/>
            </w:tcBorders>
          </w:tcPr>
          <w:p w:rsidR="001C6DEA" w:rsidRDefault="001C6DEA" w:rsidP="002C1151">
            <w:pPr>
              <w:pStyle w:val="ConsPlusNormal"/>
            </w:pPr>
            <w:r>
              <w:t>драже;</w:t>
            </w:r>
          </w:p>
          <w:p w:rsidR="001C6DEA" w:rsidRDefault="001C6DEA" w:rsidP="002C1151">
            <w:pPr>
              <w:pStyle w:val="ConsPlusNormal"/>
            </w:pPr>
            <w:r>
              <w:t>капли для приема внутрь;</w:t>
            </w:r>
          </w:p>
          <w:p w:rsidR="001C6DEA" w:rsidRDefault="001C6DEA" w:rsidP="002C1151">
            <w:pPr>
              <w:pStyle w:val="ConsPlusNormal"/>
            </w:pPr>
            <w:r>
              <w:t>капсулы пролонгированного действия;</w:t>
            </w:r>
          </w:p>
          <w:p w:rsidR="001C6DEA" w:rsidRDefault="001C6DEA" w:rsidP="002C1151">
            <w:pPr>
              <w:pStyle w:val="ConsPlusNormal"/>
            </w:pPr>
            <w:r>
              <w:t>порошок для приготовления раствора для приема внутрь;</w:t>
            </w:r>
          </w:p>
          <w:p w:rsidR="001C6DEA" w:rsidRDefault="001C6DEA" w:rsidP="002C1151">
            <w:pPr>
              <w:pStyle w:val="ConsPlusNormal"/>
            </w:pPr>
            <w:r>
              <w:t>порошок для приема внутрь;</w:t>
            </w:r>
          </w:p>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lastRenderedPageBreak/>
              <w:t>A11H</w:t>
            </w:r>
          </w:p>
        </w:tc>
        <w:tc>
          <w:tcPr>
            <w:tcW w:w="0" w:type="auto"/>
            <w:tcBorders>
              <w:top w:val="nil"/>
              <w:left w:val="nil"/>
              <w:bottom w:val="nil"/>
              <w:right w:val="nil"/>
            </w:tcBorders>
          </w:tcPr>
          <w:p w:rsidR="001C6DEA" w:rsidRDefault="001C6DEA" w:rsidP="002C1151">
            <w:pPr>
              <w:pStyle w:val="ConsPlusNormal"/>
            </w:pPr>
            <w:r>
              <w:t>другие витаминные препараты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A11HA</w:t>
            </w:r>
          </w:p>
        </w:tc>
        <w:tc>
          <w:tcPr>
            <w:tcW w:w="0" w:type="auto"/>
            <w:tcBorders>
              <w:top w:val="nil"/>
              <w:left w:val="nil"/>
              <w:bottom w:val="nil"/>
              <w:right w:val="nil"/>
            </w:tcBorders>
          </w:tcPr>
          <w:p w:rsidR="001C6DEA" w:rsidRDefault="001C6DEA" w:rsidP="002C1151">
            <w:pPr>
              <w:pStyle w:val="ConsPlusNormal"/>
            </w:pPr>
            <w:r>
              <w:t>другие витаминные препараты</w:t>
            </w:r>
          </w:p>
        </w:tc>
        <w:tc>
          <w:tcPr>
            <w:tcW w:w="0" w:type="auto"/>
            <w:tcBorders>
              <w:top w:val="nil"/>
              <w:left w:val="nil"/>
              <w:bottom w:val="nil"/>
              <w:right w:val="nil"/>
            </w:tcBorders>
          </w:tcPr>
          <w:p w:rsidR="001C6DEA" w:rsidRDefault="001C6DEA" w:rsidP="002C1151">
            <w:pPr>
              <w:pStyle w:val="ConsPlusNormal"/>
            </w:pPr>
            <w:r>
              <w:t>пиридоксин</w:t>
            </w:r>
          </w:p>
        </w:tc>
        <w:tc>
          <w:tcPr>
            <w:tcW w:w="0" w:type="auto"/>
            <w:tcBorders>
              <w:top w:val="nil"/>
              <w:left w:val="nil"/>
              <w:bottom w:val="nil"/>
              <w:right w:val="nil"/>
            </w:tcBorders>
          </w:tcPr>
          <w:p w:rsidR="001C6DEA" w:rsidRDefault="001C6DEA" w:rsidP="002C1151">
            <w:pPr>
              <w:pStyle w:val="ConsPlusNormal"/>
            </w:pPr>
            <w:r>
              <w:t>раствор для инъекций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A12</w:t>
            </w:r>
          </w:p>
        </w:tc>
        <w:tc>
          <w:tcPr>
            <w:tcW w:w="0" w:type="auto"/>
            <w:tcBorders>
              <w:top w:val="nil"/>
              <w:left w:val="nil"/>
              <w:bottom w:val="nil"/>
              <w:right w:val="nil"/>
            </w:tcBorders>
          </w:tcPr>
          <w:p w:rsidR="001C6DEA" w:rsidRDefault="001C6DEA" w:rsidP="002C1151">
            <w:pPr>
              <w:pStyle w:val="ConsPlusNormal"/>
            </w:pPr>
            <w:r>
              <w:t>минеральные добавки</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A12A</w:t>
            </w:r>
          </w:p>
        </w:tc>
        <w:tc>
          <w:tcPr>
            <w:tcW w:w="0" w:type="auto"/>
            <w:tcBorders>
              <w:top w:val="nil"/>
              <w:left w:val="nil"/>
              <w:bottom w:val="nil"/>
              <w:right w:val="nil"/>
            </w:tcBorders>
          </w:tcPr>
          <w:p w:rsidR="001C6DEA" w:rsidRDefault="001C6DEA" w:rsidP="002C1151">
            <w:pPr>
              <w:pStyle w:val="ConsPlusNormal"/>
            </w:pPr>
            <w:r>
              <w:t>препараты кальция</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A12AA</w:t>
            </w:r>
          </w:p>
        </w:tc>
        <w:tc>
          <w:tcPr>
            <w:tcW w:w="0" w:type="auto"/>
            <w:tcBorders>
              <w:top w:val="nil"/>
              <w:left w:val="nil"/>
              <w:bottom w:val="nil"/>
              <w:right w:val="nil"/>
            </w:tcBorders>
          </w:tcPr>
          <w:p w:rsidR="001C6DEA" w:rsidRDefault="001C6DEA" w:rsidP="002C1151">
            <w:pPr>
              <w:pStyle w:val="ConsPlusNormal"/>
            </w:pPr>
            <w:r>
              <w:t>препараты кальция</w:t>
            </w:r>
          </w:p>
        </w:tc>
        <w:tc>
          <w:tcPr>
            <w:tcW w:w="0" w:type="auto"/>
            <w:tcBorders>
              <w:top w:val="nil"/>
              <w:left w:val="nil"/>
              <w:bottom w:val="nil"/>
              <w:right w:val="nil"/>
            </w:tcBorders>
          </w:tcPr>
          <w:p w:rsidR="001C6DEA" w:rsidRDefault="001C6DEA" w:rsidP="002C1151">
            <w:pPr>
              <w:pStyle w:val="ConsPlusNormal"/>
            </w:pPr>
            <w:r>
              <w:t>кальция глюконат</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A12C</w:t>
            </w:r>
          </w:p>
        </w:tc>
        <w:tc>
          <w:tcPr>
            <w:tcW w:w="0" w:type="auto"/>
            <w:tcBorders>
              <w:top w:val="nil"/>
              <w:left w:val="nil"/>
              <w:bottom w:val="nil"/>
              <w:right w:val="nil"/>
            </w:tcBorders>
          </w:tcPr>
          <w:p w:rsidR="001C6DEA" w:rsidRDefault="001C6DEA" w:rsidP="002C1151">
            <w:pPr>
              <w:pStyle w:val="ConsPlusNormal"/>
            </w:pPr>
            <w:r>
              <w:t>другие минеральные добавки</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A12CX</w:t>
            </w:r>
          </w:p>
        </w:tc>
        <w:tc>
          <w:tcPr>
            <w:tcW w:w="0" w:type="auto"/>
            <w:tcBorders>
              <w:top w:val="nil"/>
              <w:left w:val="nil"/>
              <w:bottom w:val="nil"/>
              <w:right w:val="nil"/>
            </w:tcBorders>
          </w:tcPr>
          <w:p w:rsidR="001C6DEA" w:rsidRDefault="001C6DEA" w:rsidP="002C1151">
            <w:pPr>
              <w:pStyle w:val="ConsPlusNormal"/>
            </w:pPr>
            <w:r>
              <w:t>другие минеральные вещества</w:t>
            </w:r>
          </w:p>
        </w:tc>
        <w:tc>
          <w:tcPr>
            <w:tcW w:w="0" w:type="auto"/>
            <w:tcBorders>
              <w:top w:val="nil"/>
              <w:left w:val="nil"/>
              <w:bottom w:val="nil"/>
              <w:right w:val="nil"/>
            </w:tcBorders>
          </w:tcPr>
          <w:p w:rsidR="001C6DEA" w:rsidRDefault="001C6DEA" w:rsidP="002C1151">
            <w:pPr>
              <w:pStyle w:val="ConsPlusNormal"/>
            </w:pPr>
            <w:r>
              <w:t>калия и магния аспарагинат</w:t>
            </w:r>
          </w:p>
        </w:tc>
        <w:tc>
          <w:tcPr>
            <w:tcW w:w="0" w:type="auto"/>
            <w:tcBorders>
              <w:top w:val="nil"/>
              <w:left w:val="nil"/>
              <w:bottom w:val="nil"/>
              <w:right w:val="nil"/>
            </w:tcBorders>
          </w:tcPr>
          <w:p w:rsidR="001C6DEA" w:rsidRDefault="001C6DEA" w:rsidP="002C1151">
            <w:pPr>
              <w:pStyle w:val="ConsPlusNormal"/>
            </w:pPr>
            <w:r>
              <w:t>таблетки;</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A14</w:t>
            </w:r>
          </w:p>
        </w:tc>
        <w:tc>
          <w:tcPr>
            <w:tcW w:w="0" w:type="auto"/>
            <w:tcBorders>
              <w:top w:val="nil"/>
              <w:left w:val="nil"/>
              <w:bottom w:val="nil"/>
              <w:right w:val="nil"/>
            </w:tcBorders>
          </w:tcPr>
          <w:p w:rsidR="001C6DEA" w:rsidRDefault="001C6DEA" w:rsidP="002C1151">
            <w:pPr>
              <w:pStyle w:val="ConsPlusNormal"/>
            </w:pPr>
            <w:r>
              <w:t>анаболические средства системного действия</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A14A</w:t>
            </w:r>
          </w:p>
        </w:tc>
        <w:tc>
          <w:tcPr>
            <w:tcW w:w="0" w:type="auto"/>
            <w:tcBorders>
              <w:top w:val="nil"/>
              <w:left w:val="nil"/>
              <w:bottom w:val="nil"/>
              <w:right w:val="nil"/>
            </w:tcBorders>
          </w:tcPr>
          <w:p w:rsidR="001C6DEA" w:rsidRDefault="001C6DEA" w:rsidP="002C1151">
            <w:pPr>
              <w:pStyle w:val="ConsPlusNormal"/>
            </w:pPr>
            <w:r>
              <w:t>анаболические стероиды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A14AB</w:t>
            </w:r>
          </w:p>
        </w:tc>
        <w:tc>
          <w:tcPr>
            <w:tcW w:w="0" w:type="auto"/>
            <w:tcBorders>
              <w:top w:val="nil"/>
              <w:left w:val="nil"/>
              <w:bottom w:val="nil"/>
              <w:right w:val="nil"/>
            </w:tcBorders>
          </w:tcPr>
          <w:p w:rsidR="001C6DEA" w:rsidRDefault="001C6DEA" w:rsidP="002C1151">
            <w:pPr>
              <w:pStyle w:val="ConsPlusNormal"/>
            </w:pPr>
            <w:r>
              <w:t>производные эстрена</w:t>
            </w:r>
          </w:p>
        </w:tc>
        <w:tc>
          <w:tcPr>
            <w:tcW w:w="0" w:type="auto"/>
            <w:tcBorders>
              <w:top w:val="nil"/>
              <w:left w:val="nil"/>
              <w:bottom w:val="nil"/>
              <w:right w:val="nil"/>
            </w:tcBorders>
          </w:tcPr>
          <w:p w:rsidR="001C6DEA" w:rsidRDefault="001C6DEA" w:rsidP="002C1151">
            <w:pPr>
              <w:pStyle w:val="ConsPlusNormal"/>
            </w:pPr>
            <w:r>
              <w:t>нандролон</w:t>
            </w:r>
          </w:p>
        </w:tc>
        <w:tc>
          <w:tcPr>
            <w:tcW w:w="0" w:type="auto"/>
            <w:tcBorders>
              <w:top w:val="nil"/>
              <w:left w:val="nil"/>
              <w:bottom w:val="nil"/>
              <w:right w:val="nil"/>
            </w:tcBorders>
          </w:tcPr>
          <w:p w:rsidR="001C6DEA" w:rsidRDefault="001C6DEA" w:rsidP="002C1151">
            <w:pPr>
              <w:pStyle w:val="ConsPlusNormal"/>
            </w:pPr>
            <w:r>
              <w:t>раствор для внутримышечного введения (масляный)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A16</w:t>
            </w:r>
          </w:p>
        </w:tc>
        <w:tc>
          <w:tcPr>
            <w:tcW w:w="0" w:type="auto"/>
            <w:tcBorders>
              <w:top w:val="nil"/>
              <w:left w:val="nil"/>
              <w:bottom w:val="nil"/>
              <w:right w:val="nil"/>
            </w:tcBorders>
          </w:tcPr>
          <w:p w:rsidR="001C6DEA" w:rsidRDefault="001C6DEA" w:rsidP="002C1151">
            <w:pPr>
              <w:pStyle w:val="ConsPlusNormal"/>
            </w:pPr>
            <w:r>
              <w:t>другие препараты для лечения заболеваний желудочно-кишечного тракта и нарушений обмена веществ</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A16A</w:t>
            </w:r>
          </w:p>
        </w:tc>
        <w:tc>
          <w:tcPr>
            <w:tcW w:w="0" w:type="auto"/>
            <w:tcBorders>
              <w:top w:val="nil"/>
              <w:left w:val="nil"/>
              <w:bottom w:val="nil"/>
              <w:right w:val="nil"/>
            </w:tcBorders>
          </w:tcPr>
          <w:p w:rsidR="001C6DEA" w:rsidRDefault="001C6DEA" w:rsidP="002C1151">
            <w:pPr>
              <w:pStyle w:val="ConsPlusNormal"/>
            </w:pPr>
            <w:r>
              <w:t>другие препараты для лечения заболеваний желудочно-кишечного тракта и нарушений обмена веществ</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A16AA</w:t>
            </w:r>
          </w:p>
        </w:tc>
        <w:tc>
          <w:tcPr>
            <w:tcW w:w="0" w:type="auto"/>
            <w:tcBorders>
              <w:top w:val="nil"/>
              <w:left w:val="nil"/>
              <w:bottom w:val="nil"/>
              <w:right w:val="nil"/>
            </w:tcBorders>
          </w:tcPr>
          <w:p w:rsidR="001C6DEA" w:rsidRDefault="001C6DEA" w:rsidP="002C1151">
            <w:pPr>
              <w:pStyle w:val="ConsPlusNormal"/>
            </w:pPr>
            <w:r>
              <w:t>аминокислоты и их производные</w:t>
            </w:r>
          </w:p>
        </w:tc>
        <w:tc>
          <w:tcPr>
            <w:tcW w:w="0" w:type="auto"/>
            <w:tcBorders>
              <w:top w:val="nil"/>
              <w:left w:val="nil"/>
              <w:bottom w:val="nil"/>
              <w:right w:val="nil"/>
            </w:tcBorders>
          </w:tcPr>
          <w:p w:rsidR="001C6DEA" w:rsidRDefault="001C6DEA" w:rsidP="002C1151">
            <w:pPr>
              <w:pStyle w:val="ConsPlusNormal"/>
            </w:pPr>
            <w:r>
              <w:t>адеметионин &lt;*&gt;</w:t>
            </w:r>
          </w:p>
        </w:tc>
        <w:tc>
          <w:tcPr>
            <w:tcW w:w="0" w:type="auto"/>
            <w:tcBorders>
              <w:top w:val="nil"/>
              <w:left w:val="nil"/>
              <w:bottom w:val="nil"/>
              <w:right w:val="nil"/>
            </w:tcBorders>
          </w:tcPr>
          <w:p w:rsidR="001C6DEA" w:rsidRDefault="001C6DEA" w:rsidP="002C1151">
            <w:pPr>
              <w:pStyle w:val="ConsPlusNormal"/>
            </w:pPr>
            <w:r>
              <w:t>таблетки, покрытые кишечнорастворимой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vMerge w:val="restart"/>
            <w:tcBorders>
              <w:top w:val="nil"/>
              <w:left w:val="nil"/>
              <w:bottom w:val="nil"/>
              <w:right w:val="nil"/>
            </w:tcBorders>
          </w:tcPr>
          <w:p w:rsidR="001C6DEA" w:rsidRDefault="001C6DEA" w:rsidP="002C1151">
            <w:pPr>
              <w:pStyle w:val="ConsPlusNormal"/>
              <w:jc w:val="center"/>
            </w:pPr>
            <w:r>
              <w:t>A16AX</w:t>
            </w:r>
          </w:p>
        </w:tc>
        <w:tc>
          <w:tcPr>
            <w:tcW w:w="0" w:type="auto"/>
            <w:vMerge w:val="restart"/>
            <w:tcBorders>
              <w:top w:val="nil"/>
              <w:left w:val="nil"/>
              <w:bottom w:val="nil"/>
              <w:right w:val="nil"/>
            </w:tcBorders>
          </w:tcPr>
          <w:p w:rsidR="001C6DEA" w:rsidRDefault="001C6DEA" w:rsidP="002C1151">
            <w:pPr>
              <w:pStyle w:val="ConsPlusNormal"/>
            </w:pPr>
            <w:r>
              <w:t>прочие препараты для лечения заболеваний желудочно-кишечного тракта и нарушений обмена веществ</w:t>
            </w:r>
          </w:p>
        </w:tc>
        <w:tc>
          <w:tcPr>
            <w:tcW w:w="0" w:type="auto"/>
            <w:tcBorders>
              <w:top w:val="nil"/>
              <w:left w:val="nil"/>
              <w:bottom w:val="nil"/>
              <w:right w:val="nil"/>
            </w:tcBorders>
          </w:tcPr>
          <w:p w:rsidR="001C6DEA" w:rsidRDefault="001C6DEA" w:rsidP="002C1151">
            <w:pPr>
              <w:pStyle w:val="ConsPlusNormal"/>
            </w:pPr>
            <w:r>
              <w:t>миглустат &lt;*&gt;</w:t>
            </w:r>
          </w:p>
        </w:tc>
        <w:tc>
          <w:tcPr>
            <w:tcW w:w="0" w:type="auto"/>
            <w:tcBorders>
              <w:top w:val="nil"/>
              <w:left w:val="nil"/>
              <w:bottom w:val="nil"/>
              <w:right w:val="nil"/>
            </w:tcBorders>
          </w:tcPr>
          <w:p w:rsidR="001C6DEA" w:rsidRDefault="001C6DEA" w:rsidP="002C1151">
            <w:pPr>
              <w:pStyle w:val="ConsPlusNormal"/>
            </w:pPr>
            <w:r>
              <w:t>капсулы</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1C6DEA" w:rsidRDefault="001C6DEA" w:rsidP="002C1151">
            <w:pPr>
              <w:spacing w:after="0" w:line="240" w:lineRule="auto"/>
            </w:pPr>
          </w:p>
        </w:tc>
        <w:tc>
          <w:tcPr>
            <w:tcW w:w="0" w:type="auto"/>
            <w:vMerge/>
            <w:tcBorders>
              <w:top w:val="nil"/>
              <w:left w:val="nil"/>
              <w:bottom w:val="nil"/>
              <w:right w:val="nil"/>
            </w:tcBorders>
          </w:tcPr>
          <w:p w:rsidR="001C6DEA" w:rsidRDefault="001C6DEA" w:rsidP="002C1151">
            <w:pPr>
              <w:spacing w:after="0" w:line="240" w:lineRule="auto"/>
            </w:pPr>
          </w:p>
        </w:tc>
        <w:tc>
          <w:tcPr>
            <w:tcW w:w="0" w:type="auto"/>
            <w:tcBorders>
              <w:top w:val="nil"/>
              <w:left w:val="nil"/>
              <w:bottom w:val="nil"/>
              <w:right w:val="nil"/>
            </w:tcBorders>
          </w:tcPr>
          <w:p w:rsidR="001C6DEA" w:rsidRDefault="001C6DEA" w:rsidP="002C1151">
            <w:pPr>
              <w:pStyle w:val="ConsPlusNormal"/>
            </w:pPr>
            <w:r>
              <w:t>тиоктовая кислота &lt;*&gt;</w:t>
            </w:r>
          </w:p>
        </w:tc>
        <w:tc>
          <w:tcPr>
            <w:tcW w:w="0" w:type="auto"/>
            <w:tcBorders>
              <w:top w:val="nil"/>
              <w:left w:val="nil"/>
              <w:bottom w:val="nil"/>
              <w:right w:val="nil"/>
            </w:tcBorders>
          </w:tcPr>
          <w:p w:rsidR="001C6DEA" w:rsidRDefault="001C6DEA" w:rsidP="002C1151">
            <w:pPr>
              <w:pStyle w:val="ConsPlusNormal"/>
            </w:pPr>
            <w:r>
              <w:t>капсулы;</w:t>
            </w:r>
          </w:p>
          <w:p w:rsidR="001C6DEA" w:rsidRDefault="001C6DEA" w:rsidP="002C1151">
            <w:pPr>
              <w:pStyle w:val="ConsPlusNormal"/>
            </w:pPr>
            <w:r>
              <w:lastRenderedPageBreak/>
              <w:t>таблетки, покрытые оболочкой;</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outlineLvl w:val="3"/>
            </w:pPr>
            <w:r>
              <w:lastRenderedPageBreak/>
              <w:t>B</w:t>
            </w:r>
          </w:p>
        </w:tc>
        <w:tc>
          <w:tcPr>
            <w:tcW w:w="0" w:type="auto"/>
            <w:tcBorders>
              <w:top w:val="nil"/>
              <w:left w:val="nil"/>
              <w:bottom w:val="nil"/>
              <w:right w:val="nil"/>
            </w:tcBorders>
          </w:tcPr>
          <w:p w:rsidR="001C6DEA" w:rsidRDefault="001C6DEA" w:rsidP="002C1151">
            <w:pPr>
              <w:pStyle w:val="ConsPlusNormal"/>
            </w:pPr>
            <w:r>
              <w:t>кровь и система кроветворения</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B01</w:t>
            </w:r>
          </w:p>
        </w:tc>
        <w:tc>
          <w:tcPr>
            <w:tcW w:w="0" w:type="auto"/>
            <w:tcBorders>
              <w:top w:val="nil"/>
              <w:left w:val="nil"/>
              <w:bottom w:val="nil"/>
              <w:right w:val="nil"/>
            </w:tcBorders>
          </w:tcPr>
          <w:p w:rsidR="001C6DEA" w:rsidRDefault="001C6DEA" w:rsidP="002C1151">
            <w:pPr>
              <w:pStyle w:val="ConsPlusNormal"/>
            </w:pPr>
            <w:r>
              <w:t>антитромботические средства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B01A</w:t>
            </w:r>
          </w:p>
        </w:tc>
        <w:tc>
          <w:tcPr>
            <w:tcW w:w="0" w:type="auto"/>
            <w:tcBorders>
              <w:top w:val="nil"/>
              <w:left w:val="nil"/>
              <w:bottom w:val="nil"/>
              <w:right w:val="nil"/>
            </w:tcBorders>
          </w:tcPr>
          <w:p w:rsidR="001C6DEA" w:rsidRDefault="001C6DEA" w:rsidP="002C1151">
            <w:pPr>
              <w:pStyle w:val="ConsPlusNormal"/>
            </w:pPr>
            <w:r>
              <w:t>антитромботические средства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B01AA</w:t>
            </w:r>
          </w:p>
        </w:tc>
        <w:tc>
          <w:tcPr>
            <w:tcW w:w="0" w:type="auto"/>
            <w:tcBorders>
              <w:top w:val="nil"/>
              <w:left w:val="nil"/>
              <w:bottom w:val="nil"/>
              <w:right w:val="nil"/>
            </w:tcBorders>
          </w:tcPr>
          <w:p w:rsidR="001C6DEA" w:rsidRDefault="001C6DEA" w:rsidP="002C1151">
            <w:pPr>
              <w:pStyle w:val="ConsPlusNormal"/>
            </w:pPr>
            <w:r>
              <w:t>антагонисты витамина K</w:t>
            </w:r>
          </w:p>
        </w:tc>
        <w:tc>
          <w:tcPr>
            <w:tcW w:w="0" w:type="auto"/>
            <w:tcBorders>
              <w:top w:val="nil"/>
              <w:left w:val="nil"/>
              <w:bottom w:val="nil"/>
              <w:right w:val="nil"/>
            </w:tcBorders>
          </w:tcPr>
          <w:p w:rsidR="001C6DEA" w:rsidRDefault="001C6DEA" w:rsidP="002C1151">
            <w:pPr>
              <w:pStyle w:val="ConsPlusNormal"/>
            </w:pPr>
            <w:r>
              <w:t>варфарин</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vMerge w:val="restart"/>
            <w:tcBorders>
              <w:top w:val="nil"/>
              <w:left w:val="nil"/>
              <w:bottom w:val="nil"/>
              <w:right w:val="nil"/>
            </w:tcBorders>
          </w:tcPr>
          <w:p w:rsidR="001C6DEA" w:rsidRDefault="001C6DEA" w:rsidP="002C1151">
            <w:pPr>
              <w:pStyle w:val="ConsPlusNormal"/>
              <w:jc w:val="center"/>
            </w:pPr>
            <w:r>
              <w:t>B01AB</w:t>
            </w:r>
          </w:p>
        </w:tc>
        <w:tc>
          <w:tcPr>
            <w:tcW w:w="0" w:type="auto"/>
            <w:vMerge w:val="restart"/>
            <w:tcBorders>
              <w:top w:val="nil"/>
              <w:left w:val="nil"/>
              <w:bottom w:val="nil"/>
              <w:right w:val="nil"/>
            </w:tcBorders>
          </w:tcPr>
          <w:p w:rsidR="001C6DEA" w:rsidRDefault="001C6DEA" w:rsidP="002C1151">
            <w:pPr>
              <w:pStyle w:val="ConsPlusNormal"/>
            </w:pPr>
            <w:r>
              <w:t>группа гепарина</w:t>
            </w:r>
          </w:p>
        </w:tc>
        <w:tc>
          <w:tcPr>
            <w:tcW w:w="0" w:type="auto"/>
            <w:tcBorders>
              <w:top w:val="nil"/>
              <w:left w:val="nil"/>
              <w:bottom w:val="nil"/>
              <w:right w:val="nil"/>
            </w:tcBorders>
          </w:tcPr>
          <w:p w:rsidR="001C6DEA" w:rsidRDefault="001C6DEA" w:rsidP="002C1151">
            <w:pPr>
              <w:pStyle w:val="ConsPlusNormal"/>
            </w:pPr>
            <w:r>
              <w:t>гепарин натрия</w:t>
            </w:r>
          </w:p>
        </w:tc>
        <w:tc>
          <w:tcPr>
            <w:tcW w:w="0" w:type="auto"/>
            <w:tcBorders>
              <w:top w:val="nil"/>
              <w:left w:val="nil"/>
              <w:bottom w:val="nil"/>
              <w:right w:val="nil"/>
            </w:tcBorders>
          </w:tcPr>
          <w:p w:rsidR="001C6DEA" w:rsidRDefault="001C6DEA" w:rsidP="002C1151">
            <w:pPr>
              <w:pStyle w:val="ConsPlusNormal"/>
            </w:pPr>
            <w:r>
              <w:t>раствор для внутривенного и подкожного введения;</w:t>
            </w:r>
          </w:p>
          <w:p w:rsidR="001C6DEA" w:rsidRDefault="001C6DEA" w:rsidP="002C1151">
            <w:pPr>
              <w:pStyle w:val="ConsPlusNormal"/>
            </w:pPr>
            <w:r>
              <w:t>раствор для инъекций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1C6DEA" w:rsidRDefault="001C6DEA" w:rsidP="002C1151">
            <w:pPr>
              <w:spacing w:after="0" w:line="240" w:lineRule="auto"/>
            </w:pPr>
          </w:p>
        </w:tc>
        <w:tc>
          <w:tcPr>
            <w:tcW w:w="0" w:type="auto"/>
            <w:vMerge/>
            <w:tcBorders>
              <w:top w:val="nil"/>
              <w:left w:val="nil"/>
              <w:bottom w:val="nil"/>
              <w:right w:val="nil"/>
            </w:tcBorders>
          </w:tcPr>
          <w:p w:rsidR="001C6DEA" w:rsidRDefault="001C6DEA" w:rsidP="002C1151">
            <w:pPr>
              <w:spacing w:after="0" w:line="240" w:lineRule="auto"/>
            </w:pPr>
          </w:p>
        </w:tc>
        <w:tc>
          <w:tcPr>
            <w:tcW w:w="0" w:type="auto"/>
            <w:tcBorders>
              <w:top w:val="nil"/>
              <w:left w:val="nil"/>
              <w:bottom w:val="nil"/>
              <w:right w:val="nil"/>
            </w:tcBorders>
          </w:tcPr>
          <w:p w:rsidR="001C6DEA" w:rsidRDefault="001C6DEA" w:rsidP="002C1151">
            <w:pPr>
              <w:pStyle w:val="ConsPlusNormal"/>
            </w:pPr>
            <w:r>
              <w:t>эноксапарин натрия &lt;*&gt;</w:t>
            </w:r>
          </w:p>
        </w:tc>
        <w:tc>
          <w:tcPr>
            <w:tcW w:w="0" w:type="auto"/>
            <w:tcBorders>
              <w:top w:val="nil"/>
              <w:left w:val="nil"/>
              <w:bottom w:val="nil"/>
              <w:right w:val="nil"/>
            </w:tcBorders>
          </w:tcPr>
          <w:p w:rsidR="001C6DEA" w:rsidRDefault="001C6DEA" w:rsidP="002C1151">
            <w:pPr>
              <w:pStyle w:val="ConsPlusNormal"/>
            </w:pPr>
            <w:r>
              <w:t>раствор для инъекций;</w:t>
            </w:r>
          </w:p>
          <w:p w:rsidR="001C6DEA" w:rsidRDefault="001C6DEA" w:rsidP="002C1151">
            <w:pPr>
              <w:pStyle w:val="ConsPlusNormal"/>
            </w:pPr>
            <w:r>
              <w:t>раствор для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B01AC</w:t>
            </w:r>
          </w:p>
        </w:tc>
        <w:tc>
          <w:tcPr>
            <w:tcW w:w="0" w:type="auto"/>
            <w:tcBorders>
              <w:top w:val="nil"/>
              <w:left w:val="nil"/>
              <w:bottom w:val="nil"/>
              <w:right w:val="nil"/>
            </w:tcBorders>
          </w:tcPr>
          <w:p w:rsidR="001C6DEA" w:rsidRDefault="001C6DEA" w:rsidP="002C1151">
            <w:pPr>
              <w:pStyle w:val="ConsPlusNormal"/>
            </w:pPr>
            <w:r>
              <w:t>антиагреганты, кроме гепарина</w:t>
            </w:r>
          </w:p>
        </w:tc>
        <w:tc>
          <w:tcPr>
            <w:tcW w:w="0" w:type="auto"/>
            <w:tcBorders>
              <w:top w:val="nil"/>
              <w:left w:val="nil"/>
              <w:bottom w:val="nil"/>
              <w:right w:val="nil"/>
            </w:tcBorders>
          </w:tcPr>
          <w:p w:rsidR="001C6DEA" w:rsidRDefault="001C6DEA" w:rsidP="002C1151">
            <w:pPr>
              <w:pStyle w:val="ConsPlusNormal"/>
            </w:pPr>
            <w:r>
              <w:t>клопидогрел &lt;*&gt;</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тикагрелор &lt;*&gt;</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B01AE</w:t>
            </w:r>
          </w:p>
        </w:tc>
        <w:tc>
          <w:tcPr>
            <w:tcW w:w="0" w:type="auto"/>
            <w:tcBorders>
              <w:top w:val="nil"/>
              <w:left w:val="nil"/>
              <w:bottom w:val="nil"/>
              <w:right w:val="nil"/>
            </w:tcBorders>
          </w:tcPr>
          <w:p w:rsidR="001C6DEA" w:rsidRDefault="001C6DEA" w:rsidP="002C1151">
            <w:pPr>
              <w:pStyle w:val="ConsPlusNormal"/>
            </w:pPr>
            <w:r>
              <w:t>прямые ингибиторы тромбина</w:t>
            </w:r>
          </w:p>
        </w:tc>
        <w:tc>
          <w:tcPr>
            <w:tcW w:w="0" w:type="auto"/>
            <w:tcBorders>
              <w:top w:val="nil"/>
              <w:left w:val="nil"/>
              <w:bottom w:val="nil"/>
              <w:right w:val="nil"/>
            </w:tcBorders>
          </w:tcPr>
          <w:p w:rsidR="001C6DEA" w:rsidRDefault="001C6DEA" w:rsidP="002C1151">
            <w:pPr>
              <w:pStyle w:val="ConsPlusNormal"/>
            </w:pPr>
            <w:r>
              <w:t>дабигатрана этексилат &lt;*&gt;</w:t>
            </w:r>
          </w:p>
        </w:tc>
        <w:tc>
          <w:tcPr>
            <w:tcW w:w="0" w:type="auto"/>
            <w:tcBorders>
              <w:top w:val="nil"/>
              <w:left w:val="nil"/>
              <w:bottom w:val="nil"/>
              <w:right w:val="nil"/>
            </w:tcBorders>
          </w:tcPr>
          <w:p w:rsidR="001C6DEA" w:rsidRDefault="001C6DEA" w:rsidP="002C1151">
            <w:pPr>
              <w:pStyle w:val="ConsPlusNormal"/>
            </w:pPr>
            <w:r>
              <w:t>капсулы</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B01AF</w:t>
            </w:r>
          </w:p>
        </w:tc>
        <w:tc>
          <w:tcPr>
            <w:tcW w:w="0" w:type="auto"/>
            <w:tcBorders>
              <w:top w:val="nil"/>
              <w:left w:val="nil"/>
              <w:bottom w:val="nil"/>
              <w:right w:val="nil"/>
            </w:tcBorders>
          </w:tcPr>
          <w:p w:rsidR="001C6DEA" w:rsidRDefault="001C6DEA" w:rsidP="002C1151">
            <w:pPr>
              <w:pStyle w:val="ConsPlusNormal"/>
            </w:pPr>
            <w:r>
              <w:t>прямые ингибиторы фактора Xa</w:t>
            </w:r>
          </w:p>
        </w:tc>
        <w:tc>
          <w:tcPr>
            <w:tcW w:w="0" w:type="auto"/>
            <w:tcBorders>
              <w:top w:val="nil"/>
              <w:left w:val="nil"/>
              <w:bottom w:val="nil"/>
              <w:right w:val="nil"/>
            </w:tcBorders>
          </w:tcPr>
          <w:p w:rsidR="001C6DEA" w:rsidRDefault="001C6DEA" w:rsidP="002C1151">
            <w:pPr>
              <w:pStyle w:val="ConsPlusNormal"/>
            </w:pPr>
            <w:r>
              <w:t>апиксабан &lt;*&gt;</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ривароксабан &lt;*&gt;</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B02</w:t>
            </w:r>
          </w:p>
        </w:tc>
        <w:tc>
          <w:tcPr>
            <w:tcW w:w="0" w:type="auto"/>
            <w:tcBorders>
              <w:top w:val="nil"/>
              <w:left w:val="nil"/>
              <w:bottom w:val="nil"/>
              <w:right w:val="nil"/>
            </w:tcBorders>
          </w:tcPr>
          <w:p w:rsidR="001C6DEA" w:rsidRDefault="001C6DEA" w:rsidP="002C1151">
            <w:pPr>
              <w:pStyle w:val="ConsPlusNormal"/>
            </w:pPr>
            <w:r>
              <w:t>гемостатические средства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B02A</w:t>
            </w:r>
          </w:p>
        </w:tc>
        <w:tc>
          <w:tcPr>
            <w:tcW w:w="0" w:type="auto"/>
            <w:tcBorders>
              <w:top w:val="nil"/>
              <w:left w:val="nil"/>
              <w:bottom w:val="nil"/>
              <w:right w:val="nil"/>
            </w:tcBorders>
          </w:tcPr>
          <w:p w:rsidR="001C6DEA" w:rsidRDefault="001C6DEA" w:rsidP="002C1151">
            <w:pPr>
              <w:pStyle w:val="ConsPlusNormal"/>
            </w:pPr>
            <w:r>
              <w:t>антифибринолитические средства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lastRenderedPageBreak/>
              <w:t>B02AA</w:t>
            </w:r>
          </w:p>
        </w:tc>
        <w:tc>
          <w:tcPr>
            <w:tcW w:w="0" w:type="auto"/>
            <w:tcBorders>
              <w:top w:val="nil"/>
              <w:left w:val="nil"/>
              <w:bottom w:val="nil"/>
              <w:right w:val="nil"/>
            </w:tcBorders>
          </w:tcPr>
          <w:p w:rsidR="001C6DEA" w:rsidRDefault="001C6DEA" w:rsidP="002C1151">
            <w:pPr>
              <w:pStyle w:val="ConsPlusNormal"/>
            </w:pPr>
            <w:r>
              <w:t>аминокислоты</w:t>
            </w:r>
          </w:p>
        </w:tc>
        <w:tc>
          <w:tcPr>
            <w:tcW w:w="0" w:type="auto"/>
            <w:tcBorders>
              <w:top w:val="nil"/>
              <w:left w:val="nil"/>
              <w:bottom w:val="nil"/>
              <w:right w:val="nil"/>
            </w:tcBorders>
          </w:tcPr>
          <w:p w:rsidR="001C6DEA" w:rsidRDefault="001C6DEA" w:rsidP="002C1151">
            <w:pPr>
              <w:pStyle w:val="ConsPlusNormal"/>
            </w:pPr>
            <w:r>
              <w:t>транексамовая кислота</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B02B</w:t>
            </w:r>
          </w:p>
        </w:tc>
        <w:tc>
          <w:tcPr>
            <w:tcW w:w="0" w:type="auto"/>
            <w:tcBorders>
              <w:top w:val="nil"/>
              <w:left w:val="nil"/>
              <w:bottom w:val="nil"/>
              <w:right w:val="nil"/>
            </w:tcBorders>
          </w:tcPr>
          <w:p w:rsidR="001C6DEA" w:rsidRDefault="001C6DEA" w:rsidP="002C1151">
            <w:pPr>
              <w:pStyle w:val="ConsPlusNormal"/>
            </w:pPr>
            <w:r>
              <w:t>витамин K и другие гемостатики</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B02BA</w:t>
            </w:r>
          </w:p>
        </w:tc>
        <w:tc>
          <w:tcPr>
            <w:tcW w:w="0" w:type="auto"/>
            <w:tcBorders>
              <w:top w:val="nil"/>
              <w:left w:val="nil"/>
              <w:bottom w:val="nil"/>
              <w:right w:val="nil"/>
            </w:tcBorders>
          </w:tcPr>
          <w:p w:rsidR="001C6DEA" w:rsidRDefault="001C6DEA" w:rsidP="002C1151">
            <w:pPr>
              <w:pStyle w:val="ConsPlusNormal"/>
            </w:pPr>
            <w:r>
              <w:t>витамин K</w:t>
            </w:r>
          </w:p>
        </w:tc>
        <w:tc>
          <w:tcPr>
            <w:tcW w:w="0" w:type="auto"/>
            <w:tcBorders>
              <w:top w:val="nil"/>
              <w:left w:val="nil"/>
              <w:bottom w:val="nil"/>
              <w:right w:val="nil"/>
            </w:tcBorders>
          </w:tcPr>
          <w:p w:rsidR="001C6DEA" w:rsidRDefault="001C6DEA" w:rsidP="002C1151">
            <w:pPr>
              <w:pStyle w:val="ConsPlusNormal"/>
            </w:pPr>
            <w:r>
              <w:t>менадиона натрия бисульфит</w:t>
            </w:r>
          </w:p>
        </w:tc>
        <w:tc>
          <w:tcPr>
            <w:tcW w:w="0" w:type="auto"/>
            <w:tcBorders>
              <w:top w:val="nil"/>
              <w:left w:val="nil"/>
              <w:bottom w:val="nil"/>
              <w:right w:val="nil"/>
            </w:tcBorders>
          </w:tcPr>
          <w:p w:rsidR="001C6DEA" w:rsidRDefault="001C6DEA" w:rsidP="002C1151">
            <w:pPr>
              <w:pStyle w:val="ConsPlusNormal"/>
            </w:pPr>
            <w:r>
              <w:t>раствор для внутримышечного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B02BX</w:t>
            </w:r>
          </w:p>
        </w:tc>
        <w:tc>
          <w:tcPr>
            <w:tcW w:w="0" w:type="auto"/>
            <w:tcBorders>
              <w:top w:val="nil"/>
              <w:left w:val="nil"/>
              <w:bottom w:val="nil"/>
              <w:right w:val="nil"/>
            </w:tcBorders>
          </w:tcPr>
          <w:p w:rsidR="001C6DEA" w:rsidRDefault="001C6DEA" w:rsidP="002C1151">
            <w:pPr>
              <w:pStyle w:val="ConsPlusNormal"/>
            </w:pPr>
            <w:r>
              <w:t>другие системные гемостатики</w:t>
            </w:r>
          </w:p>
        </w:tc>
        <w:tc>
          <w:tcPr>
            <w:tcW w:w="0" w:type="auto"/>
            <w:tcBorders>
              <w:top w:val="nil"/>
              <w:left w:val="nil"/>
              <w:bottom w:val="nil"/>
              <w:right w:val="nil"/>
            </w:tcBorders>
          </w:tcPr>
          <w:p w:rsidR="001C6DEA" w:rsidRDefault="001C6DEA" w:rsidP="002C1151">
            <w:pPr>
              <w:pStyle w:val="ConsPlusNormal"/>
            </w:pPr>
            <w:r>
              <w:t>ромиплостим &lt;*&gt;</w:t>
            </w:r>
          </w:p>
        </w:tc>
        <w:tc>
          <w:tcPr>
            <w:tcW w:w="0" w:type="auto"/>
            <w:tcBorders>
              <w:top w:val="nil"/>
              <w:left w:val="nil"/>
              <w:bottom w:val="nil"/>
              <w:right w:val="nil"/>
            </w:tcBorders>
          </w:tcPr>
          <w:p w:rsidR="001C6DEA" w:rsidRDefault="001C6DEA" w:rsidP="002C1151">
            <w:pPr>
              <w:pStyle w:val="ConsPlusNormal"/>
            </w:pPr>
            <w:r>
              <w:t>порошок для приготовления раствора для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элтромбопаг &lt;*&gt;</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этамзилат</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B03</w:t>
            </w:r>
          </w:p>
        </w:tc>
        <w:tc>
          <w:tcPr>
            <w:tcW w:w="0" w:type="auto"/>
            <w:tcBorders>
              <w:top w:val="nil"/>
              <w:left w:val="nil"/>
              <w:bottom w:val="nil"/>
              <w:right w:val="nil"/>
            </w:tcBorders>
          </w:tcPr>
          <w:p w:rsidR="001C6DEA" w:rsidRDefault="001C6DEA" w:rsidP="002C1151">
            <w:pPr>
              <w:pStyle w:val="ConsPlusNormal"/>
            </w:pPr>
            <w:r>
              <w:t>антианемические препараты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B03A</w:t>
            </w:r>
          </w:p>
        </w:tc>
        <w:tc>
          <w:tcPr>
            <w:tcW w:w="0" w:type="auto"/>
            <w:tcBorders>
              <w:top w:val="nil"/>
              <w:left w:val="nil"/>
              <w:bottom w:val="nil"/>
              <w:right w:val="nil"/>
            </w:tcBorders>
          </w:tcPr>
          <w:p w:rsidR="001C6DEA" w:rsidRDefault="001C6DEA" w:rsidP="002C1151">
            <w:pPr>
              <w:pStyle w:val="ConsPlusNormal"/>
            </w:pPr>
            <w:r>
              <w:t>препараты железа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B03AB</w:t>
            </w:r>
          </w:p>
        </w:tc>
        <w:tc>
          <w:tcPr>
            <w:tcW w:w="0" w:type="auto"/>
            <w:tcBorders>
              <w:top w:val="nil"/>
              <w:left w:val="nil"/>
              <w:bottom w:val="nil"/>
              <w:right w:val="nil"/>
            </w:tcBorders>
          </w:tcPr>
          <w:p w:rsidR="001C6DEA" w:rsidRDefault="001C6DEA" w:rsidP="002C1151">
            <w:pPr>
              <w:pStyle w:val="ConsPlusNormal"/>
            </w:pPr>
            <w:r>
              <w:t>пероральные препараты трехвалентного железа</w:t>
            </w:r>
          </w:p>
        </w:tc>
        <w:tc>
          <w:tcPr>
            <w:tcW w:w="0" w:type="auto"/>
            <w:tcBorders>
              <w:top w:val="nil"/>
              <w:left w:val="nil"/>
              <w:bottom w:val="nil"/>
              <w:right w:val="nil"/>
            </w:tcBorders>
          </w:tcPr>
          <w:p w:rsidR="001C6DEA" w:rsidRDefault="001C6DEA" w:rsidP="002C1151">
            <w:pPr>
              <w:pStyle w:val="ConsPlusNormal"/>
            </w:pPr>
            <w:r>
              <w:t>железа (III) гидроксид полимальтозат</w:t>
            </w:r>
          </w:p>
        </w:tc>
        <w:tc>
          <w:tcPr>
            <w:tcW w:w="0" w:type="auto"/>
            <w:tcBorders>
              <w:top w:val="nil"/>
              <w:left w:val="nil"/>
              <w:bottom w:val="nil"/>
              <w:right w:val="nil"/>
            </w:tcBorders>
          </w:tcPr>
          <w:p w:rsidR="001C6DEA" w:rsidRDefault="001C6DEA" w:rsidP="002C1151">
            <w:pPr>
              <w:pStyle w:val="ConsPlusNormal"/>
            </w:pPr>
            <w:r>
              <w:t>капли для приема внутрь;</w:t>
            </w:r>
          </w:p>
          <w:p w:rsidR="001C6DEA" w:rsidRDefault="001C6DEA" w:rsidP="002C1151">
            <w:pPr>
              <w:pStyle w:val="ConsPlusNormal"/>
            </w:pPr>
            <w:r>
              <w:t>раствор для приема внутрь;</w:t>
            </w:r>
          </w:p>
          <w:p w:rsidR="001C6DEA" w:rsidRDefault="001C6DEA" w:rsidP="002C1151">
            <w:pPr>
              <w:pStyle w:val="ConsPlusNormal"/>
            </w:pPr>
            <w:r>
              <w:t>сироп;</w:t>
            </w:r>
          </w:p>
          <w:p w:rsidR="001C6DEA" w:rsidRDefault="001C6DEA" w:rsidP="002C1151">
            <w:pPr>
              <w:pStyle w:val="ConsPlusNormal"/>
            </w:pPr>
            <w:r>
              <w:t>таблетки жевательные</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B03AC</w:t>
            </w:r>
          </w:p>
        </w:tc>
        <w:tc>
          <w:tcPr>
            <w:tcW w:w="0" w:type="auto"/>
            <w:tcBorders>
              <w:top w:val="nil"/>
              <w:left w:val="nil"/>
              <w:bottom w:val="nil"/>
              <w:right w:val="nil"/>
            </w:tcBorders>
          </w:tcPr>
          <w:p w:rsidR="001C6DEA" w:rsidRDefault="001C6DEA" w:rsidP="002C1151">
            <w:pPr>
              <w:pStyle w:val="ConsPlusNormal"/>
            </w:pPr>
            <w:r>
              <w:t>парентеральные препараты трехвалентного железа</w:t>
            </w:r>
          </w:p>
        </w:tc>
        <w:tc>
          <w:tcPr>
            <w:tcW w:w="0" w:type="auto"/>
            <w:tcBorders>
              <w:top w:val="nil"/>
              <w:left w:val="nil"/>
              <w:bottom w:val="nil"/>
              <w:right w:val="nil"/>
            </w:tcBorders>
          </w:tcPr>
          <w:p w:rsidR="001C6DEA" w:rsidRDefault="001C6DEA" w:rsidP="002C1151">
            <w:pPr>
              <w:pStyle w:val="ConsPlusNormal"/>
            </w:pPr>
            <w:r>
              <w:t>железа (III) гидроксида сахарозный комплекс &lt;*&gt;</w:t>
            </w:r>
          </w:p>
        </w:tc>
        <w:tc>
          <w:tcPr>
            <w:tcW w:w="0" w:type="auto"/>
            <w:tcBorders>
              <w:top w:val="nil"/>
              <w:left w:val="nil"/>
              <w:bottom w:val="nil"/>
              <w:right w:val="nil"/>
            </w:tcBorders>
          </w:tcPr>
          <w:p w:rsidR="001C6DEA" w:rsidRDefault="001C6DEA" w:rsidP="002C1151">
            <w:pPr>
              <w:pStyle w:val="ConsPlusNormal"/>
            </w:pPr>
            <w:r>
              <w:t>раствор для внутривенного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B03B</w:t>
            </w:r>
          </w:p>
        </w:tc>
        <w:tc>
          <w:tcPr>
            <w:tcW w:w="0" w:type="auto"/>
            <w:tcBorders>
              <w:top w:val="nil"/>
              <w:left w:val="nil"/>
              <w:bottom w:val="nil"/>
              <w:right w:val="nil"/>
            </w:tcBorders>
          </w:tcPr>
          <w:p w:rsidR="001C6DEA" w:rsidRDefault="001C6DEA" w:rsidP="002C1151">
            <w:pPr>
              <w:pStyle w:val="ConsPlusNormal"/>
            </w:pPr>
            <w:r>
              <w:t>витамин B</w:t>
            </w:r>
            <w:r>
              <w:rPr>
                <w:vertAlign w:val="subscript"/>
              </w:rPr>
              <w:t>12</w:t>
            </w:r>
            <w:r>
              <w:t xml:space="preserve"> и фолиевая кислота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B03BA</w:t>
            </w:r>
          </w:p>
        </w:tc>
        <w:tc>
          <w:tcPr>
            <w:tcW w:w="0" w:type="auto"/>
            <w:tcBorders>
              <w:top w:val="nil"/>
              <w:left w:val="nil"/>
              <w:bottom w:val="nil"/>
              <w:right w:val="nil"/>
            </w:tcBorders>
          </w:tcPr>
          <w:p w:rsidR="001C6DEA" w:rsidRDefault="001C6DEA" w:rsidP="002C1151">
            <w:pPr>
              <w:pStyle w:val="ConsPlusNormal"/>
            </w:pPr>
            <w:r>
              <w:t>витамин B</w:t>
            </w:r>
            <w:r>
              <w:rPr>
                <w:vertAlign w:val="subscript"/>
              </w:rPr>
              <w:t>12</w:t>
            </w:r>
            <w:r>
              <w:t xml:space="preserve"> (цианокобаламин и его аналоги)</w:t>
            </w:r>
          </w:p>
        </w:tc>
        <w:tc>
          <w:tcPr>
            <w:tcW w:w="0" w:type="auto"/>
            <w:tcBorders>
              <w:top w:val="nil"/>
              <w:left w:val="nil"/>
              <w:bottom w:val="nil"/>
              <w:right w:val="nil"/>
            </w:tcBorders>
          </w:tcPr>
          <w:p w:rsidR="001C6DEA" w:rsidRDefault="001C6DEA" w:rsidP="002C1151">
            <w:pPr>
              <w:pStyle w:val="ConsPlusNormal"/>
            </w:pPr>
            <w:r>
              <w:t>цианокобаламин</w:t>
            </w:r>
          </w:p>
        </w:tc>
        <w:tc>
          <w:tcPr>
            <w:tcW w:w="0" w:type="auto"/>
            <w:tcBorders>
              <w:top w:val="nil"/>
              <w:left w:val="nil"/>
              <w:bottom w:val="nil"/>
              <w:right w:val="nil"/>
            </w:tcBorders>
          </w:tcPr>
          <w:p w:rsidR="001C6DEA" w:rsidRDefault="001C6DEA" w:rsidP="002C1151">
            <w:pPr>
              <w:pStyle w:val="ConsPlusNormal"/>
            </w:pPr>
            <w:r>
              <w:t>раствор для инъекций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B03BB</w:t>
            </w:r>
          </w:p>
        </w:tc>
        <w:tc>
          <w:tcPr>
            <w:tcW w:w="0" w:type="auto"/>
            <w:tcBorders>
              <w:top w:val="nil"/>
              <w:left w:val="nil"/>
              <w:bottom w:val="nil"/>
              <w:right w:val="nil"/>
            </w:tcBorders>
          </w:tcPr>
          <w:p w:rsidR="001C6DEA" w:rsidRDefault="001C6DEA" w:rsidP="002C1151">
            <w:pPr>
              <w:pStyle w:val="ConsPlusNormal"/>
            </w:pPr>
            <w:r>
              <w:t>фолиевая кислота и ее производные</w:t>
            </w:r>
          </w:p>
        </w:tc>
        <w:tc>
          <w:tcPr>
            <w:tcW w:w="0" w:type="auto"/>
            <w:tcBorders>
              <w:top w:val="nil"/>
              <w:left w:val="nil"/>
              <w:bottom w:val="nil"/>
              <w:right w:val="nil"/>
            </w:tcBorders>
          </w:tcPr>
          <w:p w:rsidR="001C6DEA" w:rsidRDefault="001C6DEA" w:rsidP="002C1151">
            <w:pPr>
              <w:pStyle w:val="ConsPlusNormal"/>
            </w:pPr>
            <w:r>
              <w:t>фолиевая кислота</w:t>
            </w:r>
          </w:p>
        </w:tc>
        <w:tc>
          <w:tcPr>
            <w:tcW w:w="0" w:type="auto"/>
            <w:tcBorders>
              <w:top w:val="nil"/>
              <w:left w:val="nil"/>
              <w:bottom w:val="nil"/>
              <w:right w:val="nil"/>
            </w:tcBorders>
          </w:tcPr>
          <w:p w:rsidR="001C6DEA" w:rsidRDefault="001C6DEA" w:rsidP="002C1151">
            <w:pPr>
              <w:pStyle w:val="ConsPlusNormal"/>
            </w:pPr>
            <w:r>
              <w:t>таблетки;</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B03X</w:t>
            </w:r>
          </w:p>
        </w:tc>
        <w:tc>
          <w:tcPr>
            <w:tcW w:w="0" w:type="auto"/>
            <w:tcBorders>
              <w:top w:val="nil"/>
              <w:left w:val="nil"/>
              <w:bottom w:val="nil"/>
              <w:right w:val="nil"/>
            </w:tcBorders>
          </w:tcPr>
          <w:p w:rsidR="001C6DEA" w:rsidRDefault="001C6DEA" w:rsidP="002C1151">
            <w:pPr>
              <w:pStyle w:val="ConsPlusNormal"/>
            </w:pPr>
            <w:r>
              <w:t>другие антианемические препараты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lastRenderedPageBreak/>
              <w:t>B03XA</w:t>
            </w:r>
          </w:p>
        </w:tc>
        <w:tc>
          <w:tcPr>
            <w:tcW w:w="0" w:type="auto"/>
            <w:tcBorders>
              <w:top w:val="nil"/>
              <w:left w:val="nil"/>
              <w:bottom w:val="nil"/>
              <w:right w:val="nil"/>
            </w:tcBorders>
          </w:tcPr>
          <w:p w:rsidR="001C6DEA" w:rsidRDefault="001C6DEA" w:rsidP="002C1151">
            <w:pPr>
              <w:pStyle w:val="ConsPlusNormal"/>
            </w:pPr>
            <w:r>
              <w:t>другие антианемические препараты</w:t>
            </w:r>
          </w:p>
        </w:tc>
        <w:tc>
          <w:tcPr>
            <w:tcW w:w="0" w:type="auto"/>
            <w:tcBorders>
              <w:top w:val="nil"/>
              <w:left w:val="nil"/>
              <w:bottom w:val="nil"/>
              <w:right w:val="nil"/>
            </w:tcBorders>
          </w:tcPr>
          <w:p w:rsidR="001C6DEA" w:rsidRDefault="001C6DEA" w:rsidP="002C1151">
            <w:pPr>
              <w:pStyle w:val="ConsPlusNormal"/>
            </w:pPr>
            <w:r>
              <w:t>дарбэпоэтин альфа &lt;*&gt;</w:t>
            </w:r>
          </w:p>
        </w:tc>
        <w:tc>
          <w:tcPr>
            <w:tcW w:w="0" w:type="auto"/>
            <w:tcBorders>
              <w:top w:val="nil"/>
              <w:left w:val="nil"/>
              <w:bottom w:val="nil"/>
              <w:right w:val="nil"/>
            </w:tcBorders>
          </w:tcPr>
          <w:p w:rsidR="001C6DEA" w:rsidRDefault="001C6DEA" w:rsidP="002C1151">
            <w:pPr>
              <w:pStyle w:val="ConsPlusNormal"/>
            </w:pPr>
            <w:r>
              <w:t>раствор для инъекций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метоксиполиэтиленгликоль-эпоэтин бета &lt;*&gt;</w:t>
            </w:r>
          </w:p>
        </w:tc>
        <w:tc>
          <w:tcPr>
            <w:tcW w:w="0" w:type="auto"/>
            <w:tcBorders>
              <w:top w:val="nil"/>
              <w:left w:val="nil"/>
              <w:bottom w:val="nil"/>
              <w:right w:val="nil"/>
            </w:tcBorders>
          </w:tcPr>
          <w:p w:rsidR="001C6DEA" w:rsidRDefault="001C6DEA" w:rsidP="002C1151">
            <w:pPr>
              <w:pStyle w:val="ConsPlusNormal"/>
            </w:pPr>
            <w:r>
              <w:t>раствор для внутривенного и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эпоэтин альфа</w:t>
            </w:r>
          </w:p>
        </w:tc>
        <w:tc>
          <w:tcPr>
            <w:tcW w:w="0" w:type="auto"/>
            <w:tcBorders>
              <w:top w:val="nil"/>
              <w:left w:val="nil"/>
              <w:bottom w:val="nil"/>
              <w:right w:val="nil"/>
            </w:tcBorders>
          </w:tcPr>
          <w:p w:rsidR="001C6DEA" w:rsidRDefault="001C6DEA" w:rsidP="002C1151">
            <w:pPr>
              <w:pStyle w:val="ConsPlusNormal"/>
            </w:pPr>
            <w:r>
              <w:t>раствор для внутривенного и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эпоэтин бета</w:t>
            </w:r>
          </w:p>
        </w:tc>
        <w:tc>
          <w:tcPr>
            <w:tcW w:w="0" w:type="auto"/>
            <w:tcBorders>
              <w:top w:val="nil"/>
              <w:left w:val="nil"/>
              <w:bottom w:val="nil"/>
              <w:right w:val="nil"/>
            </w:tcBorders>
          </w:tcPr>
          <w:p w:rsidR="001C6DEA" w:rsidRDefault="001C6DEA" w:rsidP="002C1151">
            <w:pPr>
              <w:pStyle w:val="ConsPlusNormal"/>
            </w:pPr>
            <w:r>
              <w:t>лиофилизат для приготовления раствора для внутривенного и подкожного введения;</w:t>
            </w:r>
          </w:p>
          <w:p w:rsidR="001C6DEA" w:rsidRDefault="001C6DEA" w:rsidP="002C1151">
            <w:pPr>
              <w:pStyle w:val="ConsPlusNormal"/>
            </w:pPr>
            <w:r>
              <w:t>лиофилизат для приготовления раствора для подкожного введения;</w:t>
            </w:r>
          </w:p>
          <w:p w:rsidR="001C6DEA" w:rsidRDefault="001C6DEA" w:rsidP="002C1151">
            <w:pPr>
              <w:pStyle w:val="ConsPlusNormal"/>
            </w:pPr>
            <w:r>
              <w:t>раствор для внутривенного и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B05</w:t>
            </w:r>
          </w:p>
        </w:tc>
        <w:tc>
          <w:tcPr>
            <w:tcW w:w="0" w:type="auto"/>
            <w:tcBorders>
              <w:top w:val="nil"/>
              <w:left w:val="nil"/>
              <w:bottom w:val="nil"/>
              <w:right w:val="nil"/>
            </w:tcBorders>
          </w:tcPr>
          <w:p w:rsidR="001C6DEA" w:rsidRDefault="001C6DEA" w:rsidP="002C1151">
            <w:pPr>
              <w:pStyle w:val="ConsPlusNormal"/>
            </w:pPr>
            <w:r>
              <w:t>кровезаменители и перфузионные растворы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B05B</w:t>
            </w:r>
          </w:p>
        </w:tc>
        <w:tc>
          <w:tcPr>
            <w:tcW w:w="0" w:type="auto"/>
            <w:tcBorders>
              <w:top w:val="nil"/>
              <w:left w:val="nil"/>
              <w:bottom w:val="nil"/>
              <w:right w:val="nil"/>
            </w:tcBorders>
          </w:tcPr>
          <w:p w:rsidR="001C6DEA" w:rsidRDefault="001C6DEA" w:rsidP="002C1151">
            <w:pPr>
              <w:pStyle w:val="ConsPlusNormal"/>
            </w:pPr>
            <w:r>
              <w:t>растворы для внутривенного введения</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B05BB</w:t>
            </w:r>
          </w:p>
        </w:tc>
        <w:tc>
          <w:tcPr>
            <w:tcW w:w="0" w:type="auto"/>
            <w:tcBorders>
              <w:top w:val="nil"/>
              <w:left w:val="nil"/>
              <w:bottom w:val="nil"/>
              <w:right w:val="nil"/>
            </w:tcBorders>
          </w:tcPr>
          <w:p w:rsidR="001C6DEA" w:rsidRDefault="001C6DEA" w:rsidP="002C1151">
            <w:pPr>
              <w:pStyle w:val="ConsPlusNormal"/>
            </w:pPr>
            <w:r>
              <w:t>растворы, влияющие на водно-электролитный баланс</w:t>
            </w:r>
          </w:p>
        </w:tc>
        <w:tc>
          <w:tcPr>
            <w:tcW w:w="0" w:type="auto"/>
            <w:tcBorders>
              <w:top w:val="nil"/>
              <w:left w:val="nil"/>
              <w:bottom w:val="nil"/>
              <w:right w:val="nil"/>
            </w:tcBorders>
          </w:tcPr>
          <w:p w:rsidR="001C6DEA" w:rsidRDefault="001C6DEA" w:rsidP="002C1151">
            <w:pPr>
              <w:pStyle w:val="ConsPlusNormal"/>
            </w:pPr>
            <w:r>
              <w:t>декстроза + калия хлорид + натрия хлорид + натрия цитрат</w:t>
            </w:r>
          </w:p>
        </w:tc>
        <w:tc>
          <w:tcPr>
            <w:tcW w:w="0" w:type="auto"/>
            <w:tcBorders>
              <w:top w:val="nil"/>
              <w:left w:val="nil"/>
              <w:bottom w:val="nil"/>
              <w:right w:val="nil"/>
            </w:tcBorders>
          </w:tcPr>
          <w:p w:rsidR="001C6DEA" w:rsidRDefault="001C6DEA" w:rsidP="002C1151">
            <w:pPr>
              <w:pStyle w:val="ConsPlusNormal"/>
            </w:pPr>
            <w:r>
              <w:t>порошок для приготовления раствора для приема внутрь;</w:t>
            </w:r>
          </w:p>
          <w:p w:rsidR="001C6DEA" w:rsidRDefault="001C6DEA" w:rsidP="002C1151">
            <w:pPr>
              <w:pStyle w:val="ConsPlusNormal"/>
            </w:pPr>
            <w:r>
              <w:t>порошок для приготовления раствора для приема внутрь (для детей)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outlineLvl w:val="3"/>
            </w:pPr>
            <w:r>
              <w:t>C</w:t>
            </w:r>
          </w:p>
        </w:tc>
        <w:tc>
          <w:tcPr>
            <w:tcW w:w="0" w:type="auto"/>
            <w:tcBorders>
              <w:top w:val="nil"/>
              <w:left w:val="nil"/>
              <w:bottom w:val="nil"/>
              <w:right w:val="nil"/>
            </w:tcBorders>
          </w:tcPr>
          <w:p w:rsidR="001C6DEA" w:rsidRDefault="001C6DEA" w:rsidP="002C1151">
            <w:pPr>
              <w:pStyle w:val="ConsPlusNormal"/>
            </w:pPr>
            <w:proofErr w:type="gramStart"/>
            <w:r>
              <w:t>сердечно-сосудистая</w:t>
            </w:r>
            <w:proofErr w:type="gramEnd"/>
            <w:r>
              <w:t xml:space="preserve"> система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C01</w:t>
            </w:r>
          </w:p>
        </w:tc>
        <w:tc>
          <w:tcPr>
            <w:tcW w:w="0" w:type="auto"/>
            <w:tcBorders>
              <w:top w:val="nil"/>
              <w:left w:val="nil"/>
              <w:bottom w:val="nil"/>
              <w:right w:val="nil"/>
            </w:tcBorders>
          </w:tcPr>
          <w:p w:rsidR="001C6DEA" w:rsidRDefault="001C6DEA" w:rsidP="002C1151">
            <w:pPr>
              <w:pStyle w:val="ConsPlusNormal"/>
            </w:pPr>
            <w:r>
              <w:t>препараты для лечения заболеваний сердца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C01A</w:t>
            </w:r>
          </w:p>
        </w:tc>
        <w:tc>
          <w:tcPr>
            <w:tcW w:w="0" w:type="auto"/>
            <w:tcBorders>
              <w:top w:val="nil"/>
              <w:left w:val="nil"/>
              <w:bottom w:val="nil"/>
              <w:right w:val="nil"/>
            </w:tcBorders>
          </w:tcPr>
          <w:p w:rsidR="001C6DEA" w:rsidRDefault="001C6DEA" w:rsidP="002C1151">
            <w:pPr>
              <w:pStyle w:val="ConsPlusNormal"/>
            </w:pPr>
            <w:r>
              <w:t>сердечные гликозиды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C01AA</w:t>
            </w:r>
          </w:p>
        </w:tc>
        <w:tc>
          <w:tcPr>
            <w:tcW w:w="0" w:type="auto"/>
            <w:tcBorders>
              <w:top w:val="nil"/>
              <w:left w:val="nil"/>
              <w:bottom w:val="nil"/>
              <w:right w:val="nil"/>
            </w:tcBorders>
          </w:tcPr>
          <w:p w:rsidR="001C6DEA" w:rsidRDefault="001C6DEA" w:rsidP="002C1151">
            <w:pPr>
              <w:pStyle w:val="ConsPlusNormal"/>
            </w:pPr>
            <w:r>
              <w:t>гликозиды наперстянки</w:t>
            </w:r>
          </w:p>
        </w:tc>
        <w:tc>
          <w:tcPr>
            <w:tcW w:w="0" w:type="auto"/>
            <w:tcBorders>
              <w:top w:val="nil"/>
              <w:left w:val="nil"/>
              <w:bottom w:val="nil"/>
              <w:right w:val="nil"/>
            </w:tcBorders>
          </w:tcPr>
          <w:p w:rsidR="001C6DEA" w:rsidRDefault="001C6DEA" w:rsidP="002C1151">
            <w:pPr>
              <w:pStyle w:val="ConsPlusNormal"/>
            </w:pPr>
            <w:r>
              <w:t>дигоксин</w:t>
            </w:r>
          </w:p>
        </w:tc>
        <w:tc>
          <w:tcPr>
            <w:tcW w:w="0" w:type="auto"/>
            <w:tcBorders>
              <w:top w:val="nil"/>
              <w:left w:val="nil"/>
              <w:bottom w:val="nil"/>
              <w:right w:val="nil"/>
            </w:tcBorders>
          </w:tcPr>
          <w:p w:rsidR="001C6DEA" w:rsidRDefault="001C6DEA" w:rsidP="002C1151">
            <w:pPr>
              <w:pStyle w:val="ConsPlusNormal"/>
            </w:pPr>
            <w:r>
              <w:t>таблетки;</w:t>
            </w:r>
          </w:p>
          <w:p w:rsidR="001C6DEA" w:rsidRDefault="001C6DEA" w:rsidP="002C1151">
            <w:pPr>
              <w:pStyle w:val="ConsPlusNormal"/>
            </w:pPr>
            <w:r>
              <w:t>таблетки (для детей)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C01B</w:t>
            </w:r>
          </w:p>
        </w:tc>
        <w:tc>
          <w:tcPr>
            <w:tcW w:w="0" w:type="auto"/>
            <w:tcBorders>
              <w:top w:val="nil"/>
              <w:left w:val="nil"/>
              <w:bottom w:val="nil"/>
              <w:right w:val="nil"/>
            </w:tcBorders>
          </w:tcPr>
          <w:p w:rsidR="001C6DEA" w:rsidRDefault="001C6DEA" w:rsidP="002C1151">
            <w:pPr>
              <w:pStyle w:val="ConsPlusNormal"/>
            </w:pPr>
            <w:r>
              <w:t>антиаритмические препараты, классы I и III</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lastRenderedPageBreak/>
              <w:t>C01BA</w:t>
            </w:r>
          </w:p>
        </w:tc>
        <w:tc>
          <w:tcPr>
            <w:tcW w:w="0" w:type="auto"/>
            <w:tcBorders>
              <w:top w:val="nil"/>
              <w:left w:val="nil"/>
              <w:bottom w:val="nil"/>
              <w:right w:val="nil"/>
            </w:tcBorders>
          </w:tcPr>
          <w:p w:rsidR="001C6DEA" w:rsidRDefault="001C6DEA" w:rsidP="002C1151">
            <w:pPr>
              <w:pStyle w:val="ConsPlusNormal"/>
            </w:pPr>
            <w:r>
              <w:t>антиаритмические препараты, класс IA</w:t>
            </w:r>
          </w:p>
        </w:tc>
        <w:tc>
          <w:tcPr>
            <w:tcW w:w="0" w:type="auto"/>
            <w:tcBorders>
              <w:top w:val="nil"/>
              <w:left w:val="nil"/>
              <w:bottom w:val="nil"/>
              <w:right w:val="nil"/>
            </w:tcBorders>
          </w:tcPr>
          <w:p w:rsidR="001C6DEA" w:rsidRDefault="001C6DEA" w:rsidP="002C1151">
            <w:pPr>
              <w:pStyle w:val="ConsPlusNormal"/>
            </w:pPr>
            <w:r>
              <w:t>прокаинамид</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C01BC</w:t>
            </w:r>
          </w:p>
        </w:tc>
        <w:tc>
          <w:tcPr>
            <w:tcW w:w="0" w:type="auto"/>
            <w:tcBorders>
              <w:top w:val="nil"/>
              <w:left w:val="nil"/>
              <w:bottom w:val="nil"/>
              <w:right w:val="nil"/>
            </w:tcBorders>
          </w:tcPr>
          <w:p w:rsidR="001C6DEA" w:rsidRDefault="001C6DEA" w:rsidP="002C1151">
            <w:pPr>
              <w:pStyle w:val="ConsPlusNormal"/>
            </w:pPr>
            <w:r>
              <w:t>антиаритмические препараты, класс IC</w:t>
            </w:r>
          </w:p>
        </w:tc>
        <w:tc>
          <w:tcPr>
            <w:tcW w:w="0" w:type="auto"/>
            <w:tcBorders>
              <w:top w:val="nil"/>
              <w:left w:val="nil"/>
              <w:bottom w:val="nil"/>
              <w:right w:val="nil"/>
            </w:tcBorders>
          </w:tcPr>
          <w:p w:rsidR="001C6DEA" w:rsidRDefault="001C6DEA" w:rsidP="002C1151">
            <w:pPr>
              <w:pStyle w:val="ConsPlusNormal"/>
            </w:pPr>
            <w:r>
              <w:t>пропафенон</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C01BD</w:t>
            </w:r>
          </w:p>
        </w:tc>
        <w:tc>
          <w:tcPr>
            <w:tcW w:w="0" w:type="auto"/>
            <w:tcBorders>
              <w:top w:val="nil"/>
              <w:left w:val="nil"/>
              <w:bottom w:val="nil"/>
              <w:right w:val="nil"/>
            </w:tcBorders>
          </w:tcPr>
          <w:p w:rsidR="001C6DEA" w:rsidRDefault="001C6DEA" w:rsidP="002C1151">
            <w:pPr>
              <w:pStyle w:val="ConsPlusNormal"/>
            </w:pPr>
            <w:r>
              <w:t>антиаритмические препараты, класс III</w:t>
            </w:r>
          </w:p>
        </w:tc>
        <w:tc>
          <w:tcPr>
            <w:tcW w:w="0" w:type="auto"/>
            <w:tcBorders>
              <w:top w:val="nil"/>
              <w:left w:val="nil"/>
              <w:bottom w:val="nil"/>
              <w:right w:val="nil"/>
            </w:tcBorders>
          </w:tcPr>
          <w:p w:rsidR="001C6DEA" w:rsidRDefault="001C6DEA" w:rsidP="002C1151">
            <w:pPr>
              <w:pStyle w:val="ConsPlusNormal"/>
            </w:pPr>
            <w:r>
              <w:t>амиодарон</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C01BG</w:t>
            </w:r>
          </w:p>
        </w:tc>
        <w:tc>
          <w:tcPr>
            <w:tcW w:w="0" w:type="auto"/>
            <w:tcBorders>
              <w:top w:val="nil"/>
              <w:left w:val="nil"/>
              <w:bottom w:val="nil"/>
              <w:right w:val="nil"/>
            </w:tcBorders>
          </w:tcPr>
          <w:p w:rsidR="001C6DEA" w:rsidRDefault="001C6DEA" w:rsidP="002C1151">
            <w:pPr>
              <w:pStyle w:val="ConsPlusNormal"/>
            </w:pPr>
            <w:r>
              <w:t>другие антиаритмические препараты, классы I и III</w:t>
            </w:r>
          </w:p>
        </w:tc>
        <w:tc>
          <w:tcPr>
            <w:tcW w:w="0" w:type="auto"/>
            <w:tcBorders>
              <w:top w:val="nil"/>
              <w:left w:val="nil"/>
              <w:bottom w:val="nil"/>
              <w:right w:val="nil"/>
            </w:tcBorders>
          </w:tcPr>
          <w:p w:rsidR="001C6DEA" w:rsidRDefault="001C6DEA" w:rsidP="002C1151">
            <w:pPr>
              <w:pStyle w:val="ConsPlusNormal"/>
            </w:pPr>
            <w:r>
              <w:t>лаппаконитина гидробромид</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C01D</w:t>
            </w:r>
          </w:p>
        </w:tc>
        <w:tc>
          <w:tcPr>
            <w:tcW w:w="0" w:type="auto"/>
            <w:tcBorders>
              <w:top w:val="nil"/>
              <w:left w:val="nil"/>
              <w:bottom w:val="nil"/>
              <w:right w:val="nil"/>
            </w:tcBorders>
          </w:tcPr>
          <w:p w:rsidR="001C6DEA" w:rsidRDefault="001C6DEA" w:rsidP="002C1151">
            <w:pPr>
              <w:pStyle w:val="ConsPlusNormal"/>
            </w:pPr>
            <w:r>
              <w:t>вазодилататоры для лечения заболеваний сердца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C01DA</w:t>
            </w:r>
          </w:p>
        </w:tc>
        <w:tc>
          <w:tcPr>
            <w:tcW w:w="0" w:type="auto"/>
            <w:tcBorders>
              <w:top w:val="nil"/>
              <w:left w:val="nil"/>
              <w:bottom w:val="nil"/>
              <w:right w:val="nil"/>
            </w:tcBorders>
          </w:tcPr>
          <w:p w:rsidR="001C6DEA" w:rsidRDefault="001C6DEA" w:rsidP="002C1151">
            <w:pPr>
              <w:pStyle w:val="ConsPlusNormal"/>
            </w:pPr>
            <w:r>
              <w:t>органические нитраты</w:t>
            </w:r>
          </w:p>
        </w:tc>
        <w:tc>
          <w:tcPr>
            <w:tcW w:w="0" w:type="auto"/>
            <w:tcBorders>
              <w:top w:val="nil"/>
              <w:left w:val="nil"/>
              <w:bottom w:val="nil"/>
              <w:right w:val="nil"/>
            </w:tcBorders>
          </w:tcPr>
          <w:p w:rsidR="001C6DEA" w:rsidRDefault="001C6DEA" w:rsidP="002C1151">
            <w:pPr>
              <w:pStyle w:val="ConsPlusNormal"/>
            </w:pPr>
            <w:r>
              <w:t>изосорбида динитрат</w:t>
            </w:r>
          </w:p>
        </w:tc>
        <w:tc>
          <w:tcPr>
            <w:tcW w:w="0" w:type="auto"/>
            <w:tcBorders>
              <w:top w:val="nil"/>
              <w:left w:val="nil"/>
              <w:bottom w:val="nil"/>
              <w:right w:val="nil"/>
            </w:tcBorders>
          </w:tcPr>
          <w:p w:rsidR="001C6DEA" w:rsidRDefault="001C6DEA" w:rsidP="002C1151">
            <w:pPr>
              <w:pStyle w:val="ConsPlusNormal"/>
            </w:pPr>
            <w:r>
              <w:t>спрей дозированный;</w:t>
            </w:r>
          </w:p>
          <w:p w:rsidR="001C6DEA" w:rsidRDefault="001C6DEA" w:rsidP="002C1151">
            <w:pPr>
              <w:pStyle w:val="ConsPlusNormal"/>
            </w:pPr>
            <w:r>
              <w:t>спрей подъязычный дозированный;</w:t>
            </w:r>
          </w:p>
          <w:p w:rsidR="001C6DEA" w:rsidRDefault="001C6DEA" w:rsidP="002C1151">
            <w:pPr>
              <w:pStyle w:val="ConsPlusNormal"/>
            </w:pPr>
            <w:r>
              <w:t>таблетки;</w:t>
            </w:r>
          </w:p>
          <w:p w:rsidR="001C6DEA" w:rsidRDefault="001C6DEA" w:rsidP="002C1151">
            <w:pPr>
              <w:pStyle w:val="ConsPlusNormal"/>
            </w:pPr>
            <w:r>
              <w:t>таблетки пролонгированного действия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изосорбида мононитрат</w:t>
            </w:r>
          </w:p>
        </w:tc>
        <w:tc>
          <w:tcPr>
            <w:tcW w:w="0" w:type="auto"/>
            <w:tcBorders>
              <w:top w:val="nil"/>
              <w:left w:val="nil"/>
              <w:bottom w:val="nil"/>
              <w:right w:val="nil"/>
            </w:tcBorders>
          </w:tcPr>
          <w:p w:rsidR="001C6DEA" w:rsidRDefault="001C6DEA" w:rsidP="002C1151">
            <w:pPr>
              <w:pStyle w:val="ConsPlusNormal"/>
            </w:pPr>
            <w:r>
              <w:t>капсулы;</w:t>
            </w:r>
          </w:p>
          <w:p w:rsidR="001C6DEA" w:rsidRDefault="001C6DEA" w:rsidP="002C1151">
            <w:pPr>
              <w:pStyle w:val="ConsPlusNormal"/>
            </w:pPr>
            <w:r>
              <w:t>капсулы пролонгированного действия;</w:t>
            </w:r>
          </w:p>
          <w:p w:rsidR="001C6DEA" w:rsidRDefault="001C6DEA" w:rsidP="002C1151">
            <w:pPr>
              <w:pStyle w:val="ConsPlusNormal"/>
            </w:pPr>
            <w:r>
              <w:t>капсулы ретард;</w:t>
            </w:r>
          </w:p>
          <w:p w:rsidR="001C6DEA" w:rsidRDefault="001C6DEA" w:rsidP="002C1151">
            <w:pPr>
              <w:pStyle w:val="ConsPlusNormal"/>
            </w:pPr>
            <w:r>
              <w:t>капсулы с пролонгированным высвобождением;</w:t>
            </w:r>
          </w:p>
          <w:p w:rsidR="001C6DEA" w:rsidRDefault="001C6DEA" w:rsidP="002C1151">
            <w:pPr>
              <w:pStyle w:val="ConsPlusNormal"/>
            </w:pPr>
            <w:r>
              <w:t>таблетки;</w:t>
            </w:r>
          </w:p>
          <w:p w:rsidR="001C6DEA" w:rsidRDefault="001C6DEA" w:rsidP="002C1151">
            <w:pPr>
              <w:pStyle w:val="ConsPlusNormal"/>
            </w:pPr>
            <w:r>
              <w:t>таблетки пролонгированного действия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нитроглицерин</w:t>
            </w:r>
          </w:p>
        </w:tc>
        <w:tc>
          <w:tcPr>
            <w:tcW w:w="0" w:type="auto"/>
            <w:tcBorders>
              <w:top w:val="nil"/>
              <w:left w:val="nil"/>
              <w:bottom w:val="nil"/>
              <w:right w:val="nil"/>
            </w:tcBorders>
          </w:tcPr>
          <w:p w:rsidR="001C6DEA" w:rsidRDefault="001C6DEA" w:rsidP="002C1151">
            <w:pPr>
              <w:pStyle w:val="ConsPlusNormal"/>
            </w:pPr>
            <w:r>
              <w:t>аэрозоль подъязычный дозированный;</w:t>
            </w:r>
          </w:p>
          <w:p w:rsidR="001C6DEA" w:rsidRDefault="001C6DEA" w:rsidP="002C1151">
            <w:pPr>
              <w:pStyle w:val="ConsPlusNormal"/>
            </w:pPr>
            <w:r>
              <w:t>капсулы подъязычные;</w:t>
            </w:r>
          </w:p>
          <w:p w:rsidR="001C6DEA" w:rsidRDefault="001C6DEA" w:rsidP="002C1151">
            <w:pPr>
              <w:pStyle w:val="ConsPlusNormal"/>
            </w:pPr>
            <w:r>
              <w:t>пленки для наклеивания на десну;</w:t>
            </w:r>
          </w:p>
          <w:p w:rsidR="001C6DEA" w:rsidRDefault="001C6DEA" w:rsidP="002C1151">
            <w:pPr>
              <w:pStyle w:val="ConsPlusNormal"/>
            </w:pPr>
            <w:r>
              <w:t>спрей подъязычный дозированный;</w:t>
            </w:r>
          </w:p>
          <w:p w:rsidR="001C6DEA" w:rsidRDefault="001C6DEA" w:rsidP="002C1151">
            <w:pPr>
              <w:pStyle w:val="ConsPlusNormal"/>
            </w:pPr>
            <w:r>
              <w:t>таблетки подъязычные;</w:t>
            </w:r>
          </w:p>
          <w:p w:rsidR="001C6DEA" w:rsidRDefault="001C6DEA" w:rsidP="002C1151">
            <w:pPr>
              <w:pStyle w:val="ConsPlusNormal"/>
            </w:pPr>
            <w:r>
              <w:t>таблетки сублингвальные</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C01E</w:t>
            </w:r>
          </w:p>
        </w:tc>
        <w:tc>
          <w:tcPr>
            <w:tcW w:w="0" w:type="auto"/>
            <w:tcBorders>
              <w:top w:val="nil"/>
              <w:left w:val="nil"/>
              <w:bottom w:val="nil"/>
              <w:right w:val="nil"/>
            </w:tcBorders>
          </w:tcPr>
          <w:p w:rsidR="001C6DEA" w:rsidRDefault="001C6DEA" w:rsidP="002C1151">
            <w:pPr>
              <w:pStyle w:val="ConsPlusNormal"/>
            </w:pPr>
            <w:r>
              <w:t>другие препараты для лечения заболеваний сердца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C01EB</w:t>
            </w:r>
          </w:p>
        </w:tc>
        <w:tc>
          <w:tcPr>
            <w:tcW w:w="0" w:type="auto"/>
            <w:tcBorders>
              <w:top w:val="nil"/>
              <w:left w:val="nil"/>
              <w:bottom w:val="nil"/>
              <w:right w:val="nil"/>
            </w:tcBorders>
          </w:tcPr>
          <w:p w:rsidR="001C6DEA" w:rsidRDefault="001C6DEA" w:rsidP="002C1151">
            <w:pPr>
              <w:pStyle w:val="ConsPlusNormal"/>
            </w:pPr>
            <w:r>
              <w:t>другие препараты для лечения заболеваний сердца</w:t>
            </w:r>
          </w:p>
        </w:tc>
        <w:tc>
          <w:tcPr>
            <w:tcW w:w="0" w:type="auto"/>
            <w:tcBorders>
              <w:top w:val="nil"/>
              <w:left w:val="nil"/>
              <w:bottom w:val="nil"/>
              <w:right w:val="nil"/>
            </w:tcBorders>
          </w:tcPr>
          <w:p w:rsidR="001C6DEA" w:rsidRDefault="001C6DEA" w:rsidP="002C1151">
            <w:pPr>
              <w:pStyle w:val="ConsPlusNormal"/>
            </w:pPr>
            <w:r>
              <w:t>ивабрадин</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мельдоний &lt;*&gt;</w:t>
            </w:r>
          </w:p>
        </w:tc>
        <w:tc>
          <w:tcPr>
            <w:tcW w:w="0" w:type="auto"/>
            <w:tcBorders>
              <w:top w:val="nil"/>
              <w:left w:val="nil"/>
              <w:bottom w:val="nil"/>
              <w:right w:val="nil"/>
            </w:tcBorders>
          </w:tcPr>
          <w:p w:rsidR="001C6DEA" w:rsidRDefault="001C6DEA" w:rsidP="002C1151">
            <w:pPr>
              <w:pStyle w:val="ConsPlusNormal"/>
            </w:pPr>
            <w:r>
              <w:t>капсулы</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C02</w:t>
            </w:r>
          </w:p>
        </w:tc>
        <w:tc>
          <w:tcPr>
            <w:tcW w:w="0" w:type="auto"/>
            <w:tcBorders>
              <w:top w:val="nil"/>
              <w:left w:val="nil"/>
              <w:bottom w:val="nil"/>
              <w:right w:val="nil"/>
            </w:tcBorders>
          </w:tcPr>
          <w:p w:rsidR="001C6DEA" w:rsidRDefault="001C6DEA" w:rsidP="002C1151">
            <w:pPr>
              <w:pStyle w:val="ConsPlusNormal"/>
            </w:pPr>
            <w:r>
              <w:t>антигипертензивные средства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C02A</w:t>
            </w:r>
          </w:p>
        </w:tc>
        <w:tc>
          <w:tcPr>
            <w:tcW w:w="0" w:type="auto"/>
            <w:tcBorders>
              <w:top w:val="nil"/>
              <w:left w:val="nil"/>
              <w:bottom w:val="nil"/>
              <w:right w:val="nil"/>
            </w:tcBorders>
          </w:tcPr>
          <w:p w:rsidR="001C6DEA" w:rsidRDefault="001C6DEA" w:rsidP="002C1151">
            <w:pPr>
              <w:pStyle w:val="ConsPlusNormal"/>
            </w:pPr>
            <w:r>
              <w:t>антиадренергические средства центрального действия</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C02AB</w:t>
            </w:r>
          </w:p>
        </w:tc>
        <w:tc>
          <w:tcPr>
            <w:tcW w:w="0" w:type="auto"/>
            <w:tcBorders>
              <w:top w:val="nil"/>
              <w:left w:val="nil"/>
              <w:bottom w:val="nil"/>
              <w:right w:val="nil"/>
            </w:tcBorders>
          </w:tcPr>
          <w:p w:rsidR="001C6DEA" w:rsidRDefault="001C6DEA" w:rsidP="002C1151">
            <w:pPr>
              <w:pStyle w:val="ConsPlusNormal"/>
            </w:pPr>
            <w:r>
              <w:t>метилдопа</w:t>
            </w:r>
          </w:p>
        </w:tc>
        <w:tc>
          <w:tcPr>
            <w:tcW w:w="0" w:type="auto"/>
            <w:tcBorders>
              <w:top w:val="nil"/>
              <w:left w:val="nil"/>
              <w:bottom w:val="nil"/>
              <w:right w:val="nil"/>
            </w:tcBorders>
          </w:tcPr>
          <w:p w:rsidR="001C6DEA" w:rsidRDefault="001C6DEA" w:rsidP="002C1151">
            <w:pPr>
              <w:pStyle w:val="ConsPlusNormal"/>
            </w:pPr>
            <w:r>
              <w:t>метилдопа</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C02AC</w:t>
            </w:r>
          </w:p>
        </w:tc>
        <w:tc>
          <w:tcPr>
            <w:tcW w:w="0" w:type="auto"/>
            <w:tcBorders>
              <w:top w:val="nil"/>
              <w:left w:val="nil"/>
              <w:bottom w:val="nil"/>
              <w:right w:val="nil"/>
            </w:tcBorders>
          </w:tcPr>
          <w:p w:rsidR="001C6DEA" w:rsidRDefault="001C6DEA" w:rsidP="002C1151">
            <w:pPr>
              <w:pStyle w:val="ConsPlusNormal"/>
            </w:pPr>
            <w:r>
              <w:t>агонисты имидазолиновых рецепторов</w:t>
            </w:r>
          </w:p>
        </w:tc>
        <w:tc>
          <w:tcPr>
            <w:tcW w:w="0" w:type="auto"/>
            <w:tcBorders>
              <w:top w:val="nil"/>
              <w:left w:val="nil"/>
              <w:bottom w:val="nil"/>
              <w:right w:val="nil"/>
            </w:tcBorders>
          </w:tcPr>
          <w:p w:rsidR="001C6DEA" w:rsidRDefault="001C6DEA" w:rsidP="002C1151">
            <w:pPr>
              <w:pStyle w:val="ConsPlusNormal"/>
            </w:pPr>
            <w:r>
              <w:t>клонидин</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моксонидин</w:t>
            </w:r>
          </w:p>
        </w:tc>
        <w:tc>
          <w:tcPr>
            <w:tcW w:w="0" w:type="auto"/>
            <w:tcBorders>
              <w:top w:val="nil"/>
              <w:left w:val="nil"/>
              <w:bottom w:val="nil"/>
              <w:right w:val="nil"/>
            </w:tcBorders>
          </w:tcPr>
          <w:p w:rsidR="001C6DEA" w:rsidRDefault="001C6DEA" w:rsidP="002C1151">
            <w:pPr>
              <w:pStyle w:val="ConsPlusNormal"/>
            </w:pPr>
            <w:r>
              <w:t>таблетки, покрытые оболочкой;</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C02C</w:t>
            </w:r>
          </w:p>
        </w:tc>
        <w:tc>
          <w:tcPr>
            <w:tcW w:w="0" w:type="auto"/>
            <w:tcBorders>
              <w:top w:val="nil"/>
              <w:left w:val="nil"/>
              <w:bottom w:val="nil"/>
              <w:right w:val="nil"/>
            </w:tcBorders>
          </w:tcPr>
          <w:p w:rsidR="001C6DEA" w:rsidRDefault="001C6DEA" w:rsidP="002C1151">
            <w:pPr>
              <w:pStyle w:val="ConsPlusNormal"/>
            </w:pPr>
            <w:r>
              <w:t>антиадренергические средства периферического действия</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C02CA</w:t>
            </w:r>
          </w:p>
        </w:tc>
        <w:tc>
          <w:tcPr>
            <w:tcW w:w="0" w:type="auto"/>
            <w:tcBorders>
              <w:top w:val="nil"/>
              <w:left w:val="nil"/>
              <w:bottom w:val="nil"/>
              <w:right w:val="nil"/>
            </w:tcBorders>
          </w:tcPr>
          <w:p w:rsidR="001C6DEA" w:rsidRDefault="001C6DEA" w:rsidP="002C1151">
            <w:pPr>
              <w:pStyle w:val="ConsPlusNormal"/>
            </w:pPr>
            <w:r>
              <w:t>альфа-адреноблокаторы</w:t>
            </w:r>
          </w:p>
        </w:tc>
        <w:tc>
          <w:tcPr>
            <w:tcW w:w="0" w:type="auto"/>
            <w:tcBorders>
              <w:top w:val="nil"/>
              <w:left w:val="nil"/>
              <w:bottom w:val="nil"/>
              <w:right w:val="nil"/>
            </w:tcBorders>
          </w:tcPr>
          <w:p w:rsidR="001C6DEA" w:rsidRDefault="001C6DEA" w:rsidP="002C1151">
            <w:pPr>
              <w:pStyle w:val="ConsPlusNormal"/>
            </w:pPr>
            <w:r>
              <w:t>урапидил</w:t>
            </w:r>
          </w:p>
        </w:tc>
        <w:tc>
          <w:tcPr>
            <w:tcW w:w="0" w:type="auto"/>
            <w:tcBorders>
              <w:top w:val="nil"/>
              <w:left w:val="nil"/>
              <w:bottom w:val="nil"/>
              <w:right w:val="nil"/>
            </w:tcBorders>
          </w:tcPr>
          <w:p w:rsidR="001C6DEA" w:rsidRDefault="001C6DEA" w:rsidP="002C1151">
            <w:pPr>
              <w:pStyle w:val="ConsPlusNormal"/>
            </w:pPr>
            <w:r>
              <w:t>капсулы пролонгированного действия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C02K</w:t>
            </w:r>
          </w:p>
        </w:tc>
        <w:tc>
          <w:tcPr>
            <w:tcW w:w="0" w:type="auto"/>
            <w:tcBorders>
              <w:top w:val="nil"/>
              <w:left w:val="nil"/>
              <w:bottom w:val="nil"/>
              <w:right w:val="nil"/>
            </w:tcBorders>
          </w:tcPr>
          <w:p w:rsidR="001C6DEA" w:rsidRDefault="001C6DEA" w:rsidP="002C1151">
            <w:pPr>
              <w:pStyle w:val="ConsPlusNormal"/>
            </w:pPr>
            <w:r>
              <w:t>другие антигипертензивные средства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C02KX</w:t>
            </w:r>
          </w:p>
        </w:tc>
        <w:tc>
          <w:tcPr>
            <w:tcW w:w="0" w:type="auto"/>
            <w:tcBorders>
              <w:top w:val="nil"/>
              <w:left w:val="nil"/>
              <w:bottom w:val="nil"/>
              <w:right w:val="nil"/>
            </w:tcBorders>
          </w:tcPr>
          <w:p w:rsidR="001C6DEA" w:rsidRDefault="001C6DEA" w:rsidP="002C1151">
            <w:pPr>
              <w:pStyle w:val="ConsPlusNormal"/>
            </w:pPr>
            <w:r>
              <w:t>антигипертензивные средства для лечения легочной артериальной гипертензии</w:t>
            </w:r>
          </w:p>
        </w:tc>
        <w:tc>
          <w:tcPr>
            <w:tcW w:w="0" w:type="auto"/>
            <w:tcBorders>
              <w:top w:val="nil"/>
              <w:left w:val="nil"/>
              <w:bottom w:val="nil"/>
              <w:right w:val="nil"/>
            </w:tcBorders>
          </w:tcPr>
          <w:p w:rsidR="001C6DEA" w:rsidRDefault="001C6DEA" w:rsidP="002C1151">
            <w:pPr>
              <w:pStyle w:val="ConsPlusNormal"/>
            </w:pPr>
            <w:r>
              <w:t>бозентан &lt;*&gt;</w:t>
            </w:r>
          </w:p>
        </w:tc>
        <w:tc>
          <w:tcPr>
            <w:tcW w:w="0" w:type="auto"/>
            <w:tcBorders>
              <w:top w:val="nil"/>
              <w:left w:val="nil"/>
              <w:bottom w:val="nil"/>
              <w:right w:val="nil"/>
            </w:tcBorders>
          </w:tcPr>
          <w:p w:rsidR="001C6DEA" w:rsidRDefault="001C6DEA" w:rsidP="002C1151">
            <w:pPr>
              <w:pStyle w:val="ConsPlusNormal"/>
            </w:pPr>
            <w:r>
              <w:t>таблетки диспергируемые;</w:t>
            </w:r>
          </w:p>
          <w:p w:rsidR="001C6DEA" w:rsidRDefault="001C6DEA" w:rsidP="002C1151">
            <w:pPr>
              <w:pStyle w:val="ConsPlusNormal"/>
            </w:pPr>
            <w:r>
              <w:t>таблетки, покрытые оболочкой;</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C03</w:t>
            </w:r>
          </w:p>
        </w:tc>
        <w:tc>
          <w:tcPr>
            <w:tcW w:w="0" w:type="auto"/>
            <w:tcBorders>
              <w:top w:val="nil"/>
              <w:left w:val="nil"/>
              <w:bottom w:val="nil"/>
              <w:right w:val="nil"/>
            </w:tcBorders>
          </w:tcPr>
          <w:p w:rsidR="001C6DEA" w:rsidRDefault="001C6DEA" w:rsidP="002C1151">
            <w:pPr>
              <w:pStyle w:val="ConsPlusNormal"/>
            </w:pPr>
            <w:r>
              <w:t>диуретики</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C03A</w:t>
            </w:r>
          </w:p>
        </w:tc>
        <w:tc>
          <w:tcPr>
            <w:tcW w:w="0" w:type="auto"/>
            <w:tcBorders>
              <w:top w:val="nil"/>
              <w:left w:val="nil"/>
              <w:bottom w:val="nil"/>
              <w:right w:val="nil"/>
            </w:tcBorders>
          </w:tcPr>
          <w:p w:rsidR="001C6DEA" w:rsidRDefault="001C6DEA" w:rsidP="002C1151">
            <w:pPr>
              <w:pStyle w:val="ConsPlusNormal"/>
            </w:pPr>
            <w:r>
              <w:t>тиазидные диуретики</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C03AA</w:t>
            </w:r>
          </w:p>
        </w:tc>
        <w:tc>
          <w:tcPr>
            <w:tcW w:w="0" w:type="auto"/>
            <w:tcBorders>
              <w:top w:val="nil"/>
              <w:left w:val="nil"/>
              <w:bottom w:val="nil"/>
              <w:right w:val="nil"/>
            </w:tcBorders>
          </w:tcPr>
          <w:p w:rsidR="001C6DEA" w:rsidRDefault="001C6DEA" w:rsidP="002C1151">
            <w:pPr>
              <w:pStyle w:val="ConsPlusNormal"/>
            </w:pPr>
            <w:r>
              <w:t>тиазиды</w:t>
            </w:r>
          </w:p>
        </w:tc>
        <w:tc>
          <w:tcPr>
            <w:tcW w:w="0" w:type="auto"/>
            <w:tcBorders>
              <w:top w:val="nil"/>
              <w:left w:val="nil"/>
              <w:bottom w:val="nil"/>
              <w:right w:val="nil"/>
            </w:tcBorders>
          </w:tcPr>
          <w:p w:rsidR="001C6DEA" w:rsidRDefault="001C6DEA" w:rsidP="002C1151">
            <w:pPr>
              <w:pStyle w:val="ConsPlusNormal"/>
            </w:pPr>
            <w:r>
              <w:t>гидрохлоротиазид</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C03B</w:t>
            </w:r>
          </w:p>
        </w:tc>
        <w:tc>
          <w:tcPr>
            <w:tcW w:w="0" w:type="auto"/>
            <w:tcBorders>
              <w:top w:val="nil"/>
              <w:left w:val="nil"/>
              <w:bottom w:val="nil"/>
              <w:right w:val="nil"/>
            </w:tcBorders>
          </w:tcPr>
          <w:p w:rsidR="001C6DEA" w:rsidRDefault="001C6DEA" w:rsidP="002C1151">
            <w:pPr>
              <w:pStyle w:val="ConsPlusNormal"/>
            </w:pPr>
            <w:r>
              <w:t>тиазидоподобные диуретики</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C03BA</w:t>
            </w:r>
          </w:p>
        </w:tc>
        <w:tc>
          <w:tcPr>
            <w:tcW w:w="0" w:type="auto"/>
            <w:tcBorders>
              <w:top w:val="nil"/>
              <w:left w:val="nil"/>
              <w:bottom w:val="nil"/>
              <w:right w:val="nil"/>
            </w:tcBorders>
          </w:tcPr>
          <w:p w:rsidR="001C6DEA" w:rsidRDefault="001C6DEA" w:rsidP="002C1151">
            <w:pPr>
              <w:pStyle w:val="ConsPlusNormal"/>
            </w:pPr>
            <w:r>
              <w:t>сульфонамиды</w:t>
            </w:r>
          </w:p>
        </w:tc>
        <w:tc>
          <w:tcPr>
            <w:tcW w:w="0" w:type="auto"/>
            <w:tcBorders>
              <w:top w:val="nil"/>
              <w:left w:val="nil"/>
              <w:bottom w:val="nil"/>
              <w:right w:val="nil"/>
            </w:tcBorders>
          </w:tcPr>
          <w:p w:rsidR="001C6DEA" w:rsidRDefault="001C6DEA" w:rsidP="002C1151">
            <w:pPr>
              <w:pStyle w:val="ConsPlusNormal"/>
            </w:pPr>
            <w:r>
              <w:t>индапамид</w:t>
            </w:r>
          </w:p>
        </w:tc>
        <w:tc>
          <w:tcPr>
            <w:tcW w:w="0" w:type="auto"/>
            <w:tcBorders>
              <w:top w:val="nil"/>
              <w:left w:val="nil"/>
              <w:bottom w:val="nil"/>
              <w:right w:val="nil"/>
            </w:tcBorders>
          </w:tcPr>
          <w:p w:rsidR="001C6DEA" w:rsidRDefault="001C6DEA" w:rsidP="002C1151">
            <w:pPr>
              <w:pStyle w:val="ConsPlusNormal"/>
            </w:pPr>
            <w:r>
              <w:t>капсулы;</w:t>
            </w:r>
          </w:p>
          <w:p w:rsidR="001C6DEA" w:rsidRDefault="001C6DEA" w:rsidP="002C1151">
            <w:pPr>
              <w:pStyle w:val="ConsPlusNormal"/>
            </w:pPr>
            <w:r>
              <w:t>таблетки, покрытые оболочкой;</w:t>
            </w:r>
          </w:p>
          <w:p w:rsidR="001C6DEA" w:rsidRDefault="001C6DEA" w:rsidP="002C1151">
            <w:pPr>
              <w:pStyle w:val="ConsPlusNormal"/>
            </w:pPr>
            <w:r>
              <w:lastRenderedPageBreak/>
              <w:t>таблетки, покрытые пленочной оболочкой;</w:t>
            </w:r>
          </w:p>
          <w:p w:rsidR="001C6DEA" w:rsidRDefault="001C6DEA" w:rsidP="002C1151">
            <w:pPr>
              <w:pStyle w:val="ConsPlusNormal"/>
            </w:pPr>
            <w:r>
              <w:t>таблетки пролонгированного действия, покрытые оболочкой;</w:t>
            </w:r>
          </w:p>
          <w:p w:rsidR="001C6DEA" w:rsidRDefault="001C6DEA" w:rsidP="002C1151">
            <w:pPr>
              <w:pStyle w:val="ConsPlusNormal"/>
            </w:pPr>
            <w:r>
              <w:t>таблетки пролонгированного действия, покрытые пленочной оболочкой;</w:t>
            </w:r>
          </w:p>
          <w:p w:rsidR="001C6DEA" w:rsidRDefault="001C6DEA" w:rsidP="002C1151">
            <w:pPr>
              <w:pStyle w:val="ConsPlusNormal"/>
            </w:pPr>
            <w:r>
              <w:t>таблетки с контролируемым высвобождением, покрытые пленочной оболочкой;</w:t>
            </w:r>
          </w:p>
          <w:p w:rsidR="001C6DEA" w:rsidRDefault="001C6DEA" w:rsidP="002C1151">
            <w:pPr>
              <w:pStyle w:val="ConsPlusNormal"/>
            </w:pPr>
            <w:r>
              <w:t>таблетки с модифицированным высвобождением, покрытые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lastRenderedPageBreak/>
              <w:t>C03C</w:t>
            </w:r>
          </w:p>
        </w:tc>
        <w:tc>
          <w:tcPr>
            <w:tcW w:w="0" w:type="auto"/>
            <w:tcBorders>
              <w:top w:val="nil"/>
              <w:left w:val="nil"/>
              <w:bottom w:val="nil"/>
              <w:right w:val="nil"/>
            </w:tcBorders>
          </w:tcPr>
          <w:p w:rsidR="001C6DEA" w:rsidRDefault="001C6DEA" w:rsidP="002C1151">
            <w:pPr>
              <w:pStyle w:val="ConsPlusNormal"/>
            </w:pPr>
            <w:r>
              <w:t>"петлевые" диуретики</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C03CA</w:t>
            </w:r>
          </w:p>
        </w:tc>
        <w:tc>
          <w:tcPr>
            <w:tcW w:w="0" w:type="auto"/>
            <w:tcBorders>
              <w:top w:val="nil"/>
              <w:left w:val="nil"/>
              <w:bottom w:val="nil"/>
              <w:right w:val="nil"/>
            </w:tcBorders>
          </w:tcPr>
          <w:p w:rsidR="001C6DEA" w:rsidRDefault="001C6DEA" w:rsidP="002C1151">
            <w:pPr>
              <w:pStyle w:val="ConsPlusNormal"/>
            </w:pPr>
            <w:r>
              <w:t>сульфонамиды</w:t>
            </w:r>
          </w:p>
        </w:tc>
        <w:tc>
          <w:tcPr>
            <w:tcW w:w="0" w:type="auto"/>
            <w:tcBorders>
              <w:top w:val="nil"/>
              <w:left w:val="nil"/>
              <w:bottom w:val="nil"/>
              <w:right w:val="nil"/>
            </w:tcBorders>
          </w:tcPr>
          <w:p w:rsidR="001C6DEA" w:rsidRDefault="001C6DEA" w:rsidP="002C1151">
            <w:pPr>
              <w:pStyle w:val="ConsPlusNormal"/>
            </w:pPr>
            <w:r>
              <w:t>фуросемид</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C03D</w:t>
            </w:r>
          </w:p>
        </w:tc>
        <w:tc>
          <w:tcPr>
            <w:tcW w:w="0" w:type="auto"/>
            <w:tcBorders>
              <w:top w:val="nil"/>
              <w:left w:val="nil"/>
              <w:bottom w:val="nil"/>
              <w:right w:val="nil"/>
            </w:tcBorders>
          </w:tcPr>
          <w:p w:rsidR="001C6DEA" w:rsidRDefault="001C6DEA" w:rsidP="002C1151">
            <w:pPr>
              <w:pStyle w:val="ConsPlusNormal"/>
            </w:pPr>
            <w:r>
              <w:t>калийсберегающие диуретики</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C03DA</w:t>
            </w:r>
          </w:p>
        </w:tc>
        <w:tc>
          <w:tcPr>
            <w:tcW w:w="0" w:type="auto"/>
            <w:tcBorders>
              <w:top w:val="nil"/>
              <w:left w:val="nil"/>
              <w:bottom w:val="nil"/>
              <w:right w:val="nil"/>
            </w:tcBorders>
          </w:tcPr>
          <w:p w:rsidR="001C6DEA" w:rsidRDefault="001C6DEA" w:rsidP="002C1151">
            <w:pPr>
              <w:pStyle w:val="ConsPlusNormal"/>
            </w:pPr>
            <w:r>
              <w:t>антагонисты альдостерона</w:t>
            </w:r>
          </w:p>
        </w:tc>
        <w:tc>
          <w:tcPr>
            <w:tcW w:w="0" w:type="auto"/>
            <w:tcBorders>
              <w:top w:val="nil"/>
              <w:left w:val="nil"/>
              <w:bottom w:val="nil"/>
              <w:right w:val="nil"/>
            </w:tcBorders>
          </w:tcPr>
          <w:p w:rsidR="001C6DEA" w:rsidRDefault="001C6DEA" w:rsidP="002C1151">
            <w:pPr>
              <w:pStyle w:val="ConsPlusNormal"/>
            </w:pPr>
            <w:r>
              <w:t>спиронолактон</w:t>
            </w:r>
          </w:p>
        </w:tc>
        <w:tc>
          <w:tcPr>
            <w:tcW w:w="0" w:type="auto"/>
            <w:tcBorders>
              <w:top w:val="nil"/>
              <w:left w:val="nil"/>
              <w:bottom w:val="nil"/>
              <w:right w:val="nil"/>
            </w:tcBorders>
          </w:tcPr>
          <w:p w:rsidR="001C6DEA" w:rsidRDefault="001C6DEA" w:rsidP="002C1151">
            <w:pPr>
              <w:pStyle w:val="ConsPlusNormal"/>
            </w:pPr>
            <w:r>
              <w:t>капсулы;</w:t>
            </w:r>
          </w:p>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C07</w:t>
            </w:r>
          </w:p>
        </w:tc>
        <w:tc>
          <w:tcPr>
            <w:tcW w:w="0" w:type="auto"/>
            <w:tcBorders>
              <w:top w:val="nil"/>
              <w:left w:val="nil"/>
              <w:bottom w:val="nil"/>
              <w:right w:val="nil"/>
            </w:tcBorders>
          </w:tcPr>
          <w:p w:rsidR="001C6DEA" w:rsidRDefault="001C6DEA" w:rsidP="002C1151">
            <w:pPr>
              <w:pStyle w:val="ConsPlusNormal"/>
            </w:pPr>
            <w:r>
              <w:t>бета-адреноблокаторы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C07A</w:t>
            </w:r>
          </w:p>
        </w:tc>
        <w:tc>
          <w:tcPr>
            <w:tcW w:w="0" w:type="auto"/>
            <w:tcBorders>
              <w:top w:val="nil"/>
              <w:left w:val="nil"/>
              <w:bottom w:val="nil"/>
              <w:right w:val="nil"/>
            </w:tcBorders>
          </w:tcPr>
          <w:p w:rsidR="001C6DEA" w:rsidRDefault="001C6DEA" w:rsidP="002C1151">
            <w:pPr>
              <w:pStyle w:val="ConsPlusNormal"/>
            </w:pPr>
            <w:r>
              <w:t>бета-адреноблокаторы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vMerge w:val="restart"/>
            <w:tcBorders>
              <w:top w:val="nil"/>
              <w:left w:val="nil"/>
              <w:bottom w:val="nil"/>
              <w:right w:val="nil"/>
            </w:tcBorders>
          </w:tcPr>
          <w:p w:rsidR="001C6DEA" w:rsidRDefault="001C6DEA" w:rsidP="002C1151">
            <w:pPr>
              <w:pStyle w:val="ConsPlusNormal"/>
              <w:jc w:val="center"/>
            </w:pPr>
            <w:r>
              <w:t>C07AA</w:t>
            </w:r>
          </w:p>
        </w:tc>
        <w:tc>
          <w:tcPr>
            <w:tcW w:w="0" w:type="auto"/>
            <w:vMerge w:val="restart"/>
            <w:tcBorders>
              <w:top w:val="nil"/>
              <w:left w:val="nil"/>
              <w:bottom w:val="nil"/>
              <w:right w:val="nil"/>
            </w:tcBorders>
          </w:tcPr>
          <w:p w:rsidR="001C6DEA" w:rsidRDefault="001C6DEA" w:rsidP="002C1151">
            <w:pPr>
              <w:pStyle w:val="ConsPlusNormal"/>
            </w:pPr>
            <w:r>
              <w:t>неселективные бета-адреноблокаторы</w:t>
            </w:r>
          </w:p>
        </w:tc>
        <w:tc>
          <w:tcPr>
            <w:tcW w:w="0" w:type="auto"/>
            <w:tcBorders>
              <w:top w:val="nil"/>
              <w:left w:val="nil"/>
              <w:bottom w:val="nil"/>
              <w:right w:val="nil"/>
            </w:tcBorders>
          </w:tcPr>
          <w:p w:rsidR="001C6DEA" w:rsidRDefault="001C6DEA" w:rsidP="002C1151">
            <w:pPr>
              <w:pStyle w:val="ConsPlusNormal"/>
            </w:pPr>
            <w:r>
              <w:t>пропранолол</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1C6DEA" w:rsidRDefault="001C6DEA" w:rsidP="002C1151">
            <w:pPr>
              <w:spacing w:after="0" w:line="240" w:lineRule="auto"/>
            </w:pPr>
          </w:p>
        </w:tc>
        <w:tc>
          <w:tcPr>
            <w:tcW w:w="0" w:type="auto"/>
            <w:vMerge/>
            <w:tcBorders>
              <w:top w:val="nil"/>
              <w:left w:val="nil"/>
              <w:bottom w:val="nil"/>
              <w:right w:val="nil"/>
            </w:tcBorders>
          </w:tcPr>
          <w:p w:rsidR="001C6DEA" w:rsidRDefault="001C6DEA" w:rsidP="002C1151">
            <w:pPr>
              <w:spacing w:after="0" w:line="240" w:lineRule="auto"/>
            </w:pPr>
          </w:p>
        </w:tc>
        <w:tc>
          <w:tcPr>
            <w:tcW w:w="0" w:type="auto"/>
            <w:tcBorders>
              <w:top w:val="nil"/>
              <w:left w:val="nil"/>
              <w:bottom w:val="nil"/>
              <w:right w:val="nil"/>
            </w:tcBorders>
          </w:tcPr>
          <w:p w:rsidR="001C6DEA" w:rsidRDefault="001C6DEA" w:rsidP="002C1151">
            <w:pPr>
              <w:pStyle w:val="ConsPlusNormal"/>
            </w:pPr>
            <w:r>
              <w:t>соталол</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C07AB</w:t>
            </w:r>
          </w:p>
        </w:tc>
        <w:tc>
          <w:tcPr>
            <w:tcW w:w="0" w:type="auto"/>
            <w:tcBorders>
              <w:top w:val="nil"/>
              <w:left w:val="nil"/>
              <w:bottom w:val="nil"/>
              <w:right w:val="nil"/>
            </w:tcBorders>
          </w:tcPr>
          <w:p w:rsidR="001C6DEA" w:rsidRDefault="001C6DEA" w:rsidP="002C1151">
            <w:pPr>
              <w:pStyle w:val="ConsPlusNormal"/>
            </w:pPr>
            <w:r>
              <w:t>селективные бета-адреноблокаторы</w:t>
            </w:r>
          </w:p>
        </w:tc>
        <w:tc>
          <w:tcPr>
            <w:tcW w:w="0" w:type="auto"/>
            <w:tcBorders>
              <w:top w:val="nil"/>
              <w:left w:val="nil"/>
              <w:bottom w:val="nil"/>
              <w:right w:val="nil"/>
            </w:tcBorders>
          </w:tcPr>
          <w:p w:rsidR="001C6DEA" w:rsidRDefault="001C6DEA" w:rsidP="002C1151">
            <w:pPr>
              <w:pStyle w:val="ConsPlusNormal"/>
            </w:pPr>
            <w:r>
              <w:t>атенолол</w:t>
            </w:r>
          </w:p>
        </w:tc>
        <w:tc>
          <w:tcPr>
            <w:tcW w:w="0" w:type="auto"/>
            <w:tcBorders>
              <w:top w:val="nil"/>
              <w:left w:val="nil"/>
              <w:bottom w:val="nil"/>
              <w:right w:val="nil"/>
            </w:tcBorders>
          </w:tcPr>
          <w:p w:rsidR="001C6DEA" w:rsidRDefault="001C6DEA" w:rsidP="002C1151">
            <w:pPr>
              <w:pStyle w:val="ConsPlusNormal"/>
            </w:pPr>
            <w:r>
              <w:t>таблетки;</w:t>
            </w:r>
          </w:p>
          <w:p w:rsidR="001C6DEA" w:rsidRDefault="001C6DEA" w:rsidP="002C1151">
            <w:pPr>
              <w:pStyle w:val="ConsPlusNormal"/>
            </w:pPr>
            <w:r>
              <w:t>таблетки, покрытые оболочкой;</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бисопролол</w:t>
            </w:r>
          </w:p>
        </w:tc>
        <w:tc>
          <w:tcPr>
            <w:tcW w:w="0" w:type="auto"/>
            <w:tcBorders>
              <w:top w:val="nil"/>
              <w:left w:val="nil"/>
              <w:bottom w:val="nil"/>
              <w:right w:val="nil"/>
            </w:tcBorders>
          </w:tcPr>
          <w:p w:rsidR="001C6DEA" w:rsidRDefault="001C6DEA" w:rsidP="002C1151">
            <w:pPr>
              <w:pStyle w:val="ConsPlusNormal"/>
            </w:pPr>
            <w:r>
              <w:t>таблетки;</w:t>
            </w:r>
          </w:p>
          <w:p w:rsidR="001C6DEA" w:rsidRDefault="001C6DEA" w:rsidP="002C1151">
            <w:pPr>
              <w:pStyle w:val="ConsPlusNormal"/>
            </w:pPr>
            <w:r>
              <w:t xml:space="preserve">таблетки, покрытые пленочной </w:t>
            </w:r>
            <w:r>
              <w:lastRenderedPageBreak/>
              <w:t>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метопролол</w:t>
            </w:r>
          </w:p>
        </w:tc>
        <w:tc>
          <w:tcPr>
            <w:tcW w:w="0" w:type="auto"/>
            <w:tcBorders>
              <w:top w:val="nil"/>
              <w:left w:val="nil"/>
              <w:bottom w:val="nil"/>
              <w:right w:val="nil"/>
            </w:tcBorders>
          </w:tcPr>
          <w:p w:rsidR="001C6DEA" w:rsidRDefault="001C6DEA" w:rsidP="002C1151">
            <w:pPr>
              <w:pStyle w:val="ConsPlusNormal"/>
            </w:pPr>
            <w:r>
              <w:t>таблетки;</w:t>
            </w:r>
          </w:p>
          <w:p w:rsidR="001C6DEA" w:rsidRDefault="001C6DEA" w:rsidP="002C1151">
            <w:pPr>
              <w:pStyle w:val="ConsPlusNormal"/>
            </w:pPr>
            <w:r>
              <w:t>таблетки, покрытые пленочной оболочкой;</w:t>
            </w:r>
          </w:p>
          <w:p w:rsidR="001C6DEA" w:rsidRDefault="001C6DEA" w:rsidP="002C1151">
            <w:pPr>
              <w:pStyle w:val="ConsPlusNormal"/>
            </w:pPr>
            <w:r>
              <w:t>таблетки пролонгированного действия, покрытые пленочной оболочкой;</w:t>
            </w:r>
          </w:p>
          <w:p w:rsidR="001C6DEA" w:rsidRDefault="001C6DEA" w:rsidP="002C1151">
            <w:pPr>
              <w:pStyle w:val="ConsPlusNormal"/>
            </w:pPr>
            <w:r>
              <w:t>таблетки с замедленным высвобождением, покрытые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C07AG</w:t>
            </w:r>
          </w:p>
        </w:tc>
        <w:tc>
          <w:tcPr>
            <w:tcW w:w="0" w:type="auto"/>
            <w:tcBorders>
              <w:top w:val="nil"/>
              <w:left w:val="nil"/>
              <w:bottom w:val="nil"/>
              <w:right w:val="nil"/>
            </w:tcBorders>
          </w:tcPr>
          <w:p w:rsidR="001C6DEA" w:rsidRDefault="001C6DEA" w:rsidP="002C1151">
            <w:pPr>
              <w:pStyle w:val="ConsPlusNormal"/>
            </w:pPr>
            <w:r>
              <w:t>альф</w:t>
            </w:r>
            <w:proofErr w:type="gramStart"/>
            <w:r>
              <w:t>а-</w:t>
            </w:r>
            <w:proofErr w:type="gramEnd"/>
            <w:r>
              <w:t xml:space="preserve"> и бета-адреноблокаторы</w:t>
            </w:r>
          </w:p>
        </w:tc>
        <w:tc>
          <w:tcPr>
            <w:tcW w:w="0" w:type="auto"/>
            <w:tcBorders>
              <w:top w:val="nil"/>
              <w:left w:val="nil"/>
              <w:bottom w:val="nil"/>
              <w:right w:val="nil"/>
            </w:tcBorders>
          </w:tcPr>
          <w:p w:rsidR="001C6DEA" w:rsidRDefault="001C6DEA" w:rsidP="002C1151">
            <w:pPr>
              <w:pStyle w:val="ConsPlusNormal"/>
            </w:pPr>
            <w:r>
              <w:t>карведилол</w:t>
            </w:r>
          </w:p>
        </w:tc>
        <w:tc>
          <w:tcPr>
            <w:tcW w:w="0" w:type="auto"/>
            <w:tcBorders>
              <w:top w:val="nil"/>
              <w:left w:val="nil"/>
              <w:bottom w:val="nil"/>
              <w:right w:val="nil"/>
            </w:tcBorders>
          </w:tcPr>
          <w:p w:rsidR="001C6DEA" w:rsidRDefault="001C6DEA" w:rsidP="002C1151">
            <w:pPr>
              <w:pStyle w:val="ConsPlusNormal"/>
            </w:pPr>
            <w:r>
              <w:t>таблетки;</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C08</w:t>
            </w:r>
          </w:p>
        </w:tc>
        <w:tc>
          <w:tcPr>
            <w:tcW w:w="0" w:type="auto"/>
            <w:tcBorders>
              <w:top w:val="nil"/>
              <w:left w:val="nil"/>
              <w:bottom w:val="nil"/>
              <w:right w:val="nil"/>
            </w:tcBorders>
          </w:tcPr>
          <w:p w:rsidR="001C6DEA" w:rsidRDefault="001C6DEA" w:rsidP="002C1151">
            <w:pPr>
              <w:pStyle w:val="ConsPlusNormal"/>
            </w:pPr>
            <w:r>
              <w:t>блокаторы кальциевых каналов</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C08C</w:t>
            </w:r>
          </w:p>
        </w:tc>
        <w:tc>
          <w:tcPr>
            <w:tcW w:w="0" w:type="auto"/>
            <w:tcBorders>
              <w:top w:val="nil"/>
              <w:left w:val="nil"/>
              <w:bottom w:val="nil"/>
              <w:right w:val="nil"/>
            </w:tcBorders>
          </w:tcPr>
          <w:p w:rsidR="001C6DEA" w:rsidRDefault="001C6DEA" w:rsidP="002C1151">
            <w:pPr>
              <w:pStyle w:val="ConsPlusNormal"/>
            </w:pPr>
            <w:proofErr w:type="gramStart"/>
            <w:r>
              <w:t>селективные блокаторы кальциевых каналов с преимущественным действием на сосуды</w:t>
            </w:r>
            <w:proofErr w:type="gramEnd"/>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C08CA</w:t>
            </w:r>
          </w:p>
        </w:tc>
        <w:tc>
          <w:tcPr>
            <w:tcW w:w="0" w:type="auto"/>
            <w:tcBorders>
              <w:top w:val="nil"/>
              <w:left w:val="nil"/>
              <w:bottom w:val="nil"/>
              <w:right w:val="nil"/>
            </w:tcBorders>
          </w:tcPr>
          <w:p w:rsidR="001C6DEA" w:rsidRDefault="001C6DEA" w:rsidP="002C1151">
            <w:pPr>
              <w:pStyle w:val="ConsPlusNormal"/>
            </w:pPr>
            <w:r>
              <w:t>производные дигидропиридина</w:t>
            </w:r>
          </w:p>
        </w:tc>
        <w:tc>
          <w:tcPr>
            <w:tcW w:w="0" w:type="auto"/>
            <w:tcBorders>
              <w:top w:val="nil"/>
              <w:left w:val="nil"/>
              <w:bottom w:val="nil"/>
              <w:right w:val="nil"/>
            </w:tcBorders>
          </w:tcPr>
          <w:p w:rsidR="001C6DEA" w:rsidRDefault="001C6DEA" w:rsidP="002C1151">
            <w:pPr>
              <w:pStyle w:val="ConsPlusNormal"/>
            </w:pPr>
            <w:r>
              <w:t>амлодипин</w:t>
            </w:r>
          </w:p>
        </w:tc>
        <w:tc>
          <w:tcPr>
            <w:tcW w:w="0" w:type="auto"/>
            <w:tcBorders>
              <w:top w:val="nil"/>
              <w:left w:val="nil"/>
              <w:bottom w:val="nil"/>
              <w:right w:val="nil"/>
            </w:tcBorders>
          </w:tcPr>
          <w:p w:rsidR="001C6DEA" w:rsidRDefault="001C6DEA" w:rsidP="002C1151">
            <w:pPr>
              <w:pStyle w:val="ConsPlusNormal"/>
            </w:pPr>
            <w:r>
              <w:t>таблетки;</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нимодипин</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нифедипин</w:t>
            </w:r>
          </w:p>
        </w:tc>
        <w:tc>
          <w:tcPr>
            <w:tcW w:w="0" w:type="auto"/>
            <w:tcBorders>
              <w:top w:val="nil"/>
              <w:left w:val="nil"/>
              <w:bottom w:val="nil"/>
              <w:right w:val="nil"/>
            </w:tcBorders>
          </w:tcPr>
          <w:p w:rsidR="001C6DEA" w:rsidRDefault="001C6DEA" w:rsidP="002C1151">
            <w:pPr>
              <w:pStyle w:val="ConsPlusNormal"/>
            </w:pPr>
            <w:r>
              <w:t>таблетки;</w:t>
            </w:r>
          </w:p>
          <w:p w:rsidR="001C6DEA" w:rsidRDefault="001C6DEA" w:rsidP="002C1151">
            <w:pPr>
              <w:pStyle w:val="ConsPlusNormal"/>
            </w:pPr>
            <w:r>
              <w:t>таблетки, покрытые оболочкой;</w:t>
            </w:r>
          </w:p>
          <w:p w:rsidR="001C6DEA" w:rsidRDefault="001C6DEA" w:rsidP="002C1151">
            <w:pPr>
              <w:pStyle w:val="ConsPlusNormal"/>
            </w:pPr>
            <w:r>
              <w:t>таблетки, покрытые пленочной оболочкой;</w:t>
            </w:r>
          </w:p>
          <w:p w:rsidR="001C6DEA" w:rsidRDefault="001C6DEA" w:rsidP="002C1151">
            <w:pPr>
              <w:pStyle w:val="ConsPlusNormal"/>
            </w:pPr>
            <w:r>
              <w:t>таблетки, покрытые пленочной оболочкой, с модифицированным высвобождением;</w:t>
            </w:r>
          </w:p>
          <w:p w:rsidR="001C6DEA" w:rsidRDefault="001C6DEA" w:rsidP="002C1151">
            <w:pPr>
              <w:pStyle w:val="ConsPlusNormal"/>
            </w:pPr>
            <w:r>
              <w:t>таблетки пролонгированного действия, покрытые оболочкой;</w:t>
            </w:r>
          </w:p>
          <w:p w:rsidR="001C6DEA" w:rsidRDefault="001C6DEA" w:rsidP="002C1151">
            <w:pPr>
              <w:pStyle w:val="ConsPlusNormal"/>
            </w:pPr>
            <w:r>
              <w:lastRenderedPageBreak/>
              <w:t>таблетки пролонгированного действия, покрытые пленочной оболочкой;</w:t>
            </w:r>
          </w:p>
          <w:p w:rsidR="001C6DEA" w:rsidRDefault="001C6DEA" w:rsidP="002C1151">
            <w:pPr>
              <w:pStyle w:val="ConsPlusNormal"/>
            </w:pPr>
            <w:r>
              <w:t>таблетки с контролируемым высвобождением, покрытые оболочкой;</w:t>
            </w:r>
          </w:p>
          <w:p w:rsidR="001C6DEA" w:rsidRDefault="001C6DEA" w:rsidP="002C1151">
            <w:pPr>
              <w:pStyle w:val="ConsPlusNormal"/>
            </w:pPr>
            <w:r>
              <w:t>таблетки с контролируемым высвобождением, покрытые пленочной оболочкой;</w:t>
            </w:r>
          </w:p>
          <w:p w:rsidR="001C6DEA" w:rsidRDefault="001C6DEA" w:rsidP="002C1151">
            <w:pPr>
              <w:pStyle w:val="ConsPlusNormal"/>
            </w:pPr>
            <w:r>
              <w:t>таблетки с модифицированным высвобождением, покрытые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lastRenderedPageBreak/>
              <w:t>C08D</w:t>
            </w:r>
          </w:p>
        </w:tc>
        <w:tc>
          <w:tcPr>
            <w:tcW w:w="0" w:type="auto"/>
            <w:tcBorders>
              <w:top w:val="nil"/>
              <w:left w:val="nil"/>
              <w:bottom w:val="nil"/>
              <w:right w:val="nil"/>
            </w:tcBorders>
          </w:tcPr>
          <w:p w:rsidR="001C6DEA" w:rsidRDefault="001C6DEA" w:rsidP="002C1151">
            <w:pPr>
              <w:pStyle w:val="ConsPlusNormal"/>
            </w:pPr>
            <w:proofErr w:type="gramStart"/>
            <w:r>
              <w:t>селективные</w:t>
            </w:r>
            <w:proofErr w:type="gramEnd"/>
            <w:r>
              <w:t xml:space="preserve"> блокаторы кальциевых каналов с прямым действием на сердце</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C08DA</w:t>
            </w:r>
          </w:p>
        </w:tc>
        <w:tc>
          <w:tcPr>
            <w:tcW w:w="0" w:type="auto"/>
            <w:tcBorders>
              <w:top w:val="nil"/>
              <w:left w:val="nil"/>
              <w:bottom w:val="nil"/>
              <w:right w:val="nil"/>
            </w:tcBorders>
          </w:tcPr>
          <w:p w:rsidR="001C6DEA" w:rsidRDefault="001C6DEA" w:rsidP="002C1151">
            <w:pPr>
              <w:pStyle w:val="ConsPlusNormal"/>
            </w:pPr>
            <w:r>
              <w:t>производные фенилалкиламина</w:t>
            </w:r>
          </w:p>
        </w:tc>
        <w:tc>
          <w:tcPr>
            <w:tcW w:w="0" w:type="auto"/>
            <w:tcBorders>
              <w:top w:val="nil"/>
              <w:left w:val="nil"/>
              <w:bottom w:val="nil"/>
              <w:right w:val="nil"/>
            </w:tcBorders>
          </w:tcPr>
          <w:p w:rsidR="001C6DEA" w:rsidRDefault="001C6DEA" w:rsidP="002C1151">
            <w:pPr>
              <w:pStyle w:val="ConsPlusNormal"/>
            </w:pPr>
            <w:r>
              <w:t>верапамил</w:t>
            </w:r>
          </w:p>
        </w:tc>
        <w:tc>
          <w:tcPr>
            <w:tcW w:w="0" w:type="auto"/>
            <w:tcBorders>
              <w:top w:val="nil"/>
              <w:left w:val="nil"/>
              <w:bottom w:val="nil"/>
              <w:right w:val="nil"/>
            </w:tcBorders>
          </w:tcPr>
          <w:p w:rsidR="001C6DEA" w:rsidRDefault="001C6DEA" w:rsidP="002C1151">
            <w:pPr>
              <w:pStyle w:val="ConsPlusNormal"/>
            </w:pPr>
            <w:r>
              <w:t>таблетки, покрытые оболочкой;</w:t>
            </w:r>
          </w:p>
          <w:p w:rsidR="001C6DEA" w:rsidRDefault="001C6DEA" w:rsidP="002C1151">
            <w:pPr>
              <w:pStyle w:val="ConsPlusNormal"/>
            </w:pPr>
            <w:r>
              <w:t>таблетки, покрытые пленочной оболочкой;</w:t>
            </w:r>
          </w:p>
          <w:p w:rsidR="001C6DEA" w:rsidRDefault="001C6DEA" w:rsidP="002C1151">
            <w:pPr>
              <w:pStyle w:val="ConsPlusNormal"/>
            </w:pPr>
            <w:r>
              <w:t>таблетки пролонгированного действия, покрытые оболочкой;</w:t>
            </w:r>
          </w:p>
          <w:p w:rsidR="001C6DEA" w:rsidRDefault="001C6DEA" w:rsidP="002C1151">
            <w:pPr>
              <w:pStyle w:val="ConsPlusNormal"/>
            </w:pPr>
            <w:r>
              <w:t>таблетки пролонгированного действия,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C09</w:t>
            </w:r>
          </w:p>
        </w:tc>
        <w:tc>
          <w:tcPr>
            <w:tcW w:w="0" w:type="auto"/>
            <w:tcBorders>
              <w:top w:val="nil"/>
              <w:left w:val="nil"/>
              <w:bottom w:val="nil"/>
              <w:right w:val="nil"/>
            </w:tcBorders>
          </w:tcPr>
          <w:p w:rsidR="001C6DEA" w:rsidRDefault="001C6DEA" w:rsidP="002C1151">
            <w:pPr>
              <w:pStyle w:val="ConsPlusNormal"/>
            </w:pPr>
            <w:r>
              <w:t>средства, действующие на ренин-ангиотензиновую систему</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C09A</w:t>
            </w:r>
          </w:p>
        </w:tc>
        <w:tc>
          <w:tcPr>
            <w:tcW w:w="0" w:type="auto"/>
            <w:tcBorders>
              <w:top w:val="nil"/>
              <w:left w:val="nil"/>
              <w:bottom w:val="nil"/>
              <w:right w:val="nil"/>
            </w:tcBorders>
          </w:tcPr>
          <w:p w:rsidR="001C6DEA" w:rsidRDefault="001C6DEA" w:rsidP="002C1151">
            <w:pPr>
              <w:pStyle w:val="ConsPlusNormal"/>
            </w:pPr>
            <w:r>
              <w:t>ингибиторы АПФ</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C09AA</w:t>
            </w:r>
          </w:p>
        </w:tc>
        <w:tc>
          <w:tcPr>
            <w:tcW w:w="0" w:type="auto"/>
            <w:tcBorders>
              <w:top w:val="nil"/>
              <w:left w:val="nil"/>
              <w:bottom w:val="nil"/>
              <w:right w:val="nil"/>
            </w:tcBorders>
          </w:tcPr>
          <w:p w:rsidR="001C6DEA" w:rsidRDefault="001C6DEA" w:rsidP="002C1151">
            <w:pPr>
              <w:pStyle w:val="ConsPlusNormal"/>
            </w:pPr>
            <w:r>
              <w:t>ингибиторы АПФ</w:t>
            </w:r>
          </w:p>
        </w:tc>
        <w:tc>
          <w:tcPr>
            <w:tcW w:w="0" w:type="auto"/>
            <w:tcBorders>
              <w:top w:val="nil"/>
              <w:left w:val="nil"/>
              <w:bottom w:val="nil"/>
              <w:right w:val="nil"/>
            </w:tcBorders>
          </w:tcPr>
          <w:p w:rsidR="001C6DEA" w:rsidRDefault="001C6DEA" w:rsidP="002C1151">
            <w:pPr>
              <w:pStyle w:val="ConsPlusNormal"/>
            </w:pPr>
            <w:r>
              <w:t>каптоприл</w:t>
            </w:r>
          </w:p>
        </w:tc>
        <w:tc>
          <w:tcPr>
            <w:tcW w:w="0" w:type="auto"/>
            <w:tcBorders>
              <w:top w:val="nil"/>
              <w:left w:val="nil"/>
              <w:bottom w:val="nil"/>
              <w:right w:val="nil"/>
            </w:tcBorders>
          </w:tcPr>
          <w:p w:rsidR="001C6DEA" w:rsidRDefault="001C6DEA" w:rsidP="002C1151">
            <w:pPr>
              <w:pStyle w:val="ConsPlusNormal"/>
            </w:pPr>
            <w:r>
              <w:t>таблетки;</w:t>
            </w:r>
          </w:p>
          <w:p w:rsidR="001C6DEA" w:rsidRDefault="001C6DEA" w:rsidP="002C1151">
            <w:pPr>
              <w:pStyle w:val="ConsPlusNormal"/>
            </w:pPr>
            <w:r>
              <w:t>таблетки, покрытые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лизиноприл</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периндоприл</w:t>
            </w:r>
          </w:p>
        </w:tc>
        <w:tc>
          <w:tcPr>
            <w:tcW w:w="0" w:type="auto"/>
            <w:tcBorders>
              <w:top w:val="nil"/>
              <w:left w:val="nil"/>
              <w:bottom w:val="nil"/>
              <w:right w:val="nil"/>
            </w:tcBorders>
          </w:tcPr>
          <w:p w:rsidR="001C6DEA" w:rsidRDefault="001C6DEA" w:rsidP="002C1151">
            <w:pPr>
              <w:pStyle w:val="ConsPlusNormal"/>
            </w:pPr>
            <w:r>
              <w:t>таблетки;</w:t>
            </w:r>
          </w:p>
          <w:p w:rsidR="001C6DEA" w:rsidRDefault="001C6DEA" w:rsidP="002C1151">
            <w:pPr>
              <w:pStyle w:val="ConsPlusNormal"/>
            </w:pPr>
            <w:r>
              <w:t>таблетки, диспергируемые в полости рта;</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эналаприл</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C09C</w:t>
            </w:r>
          </w:p>
        </w:tc>
        <w:tc>
          <w:tcPr>
            <w:tcW w:w="0" w:type="auto"/>
            <w:tcBorders>
              <w:top w:val="nil"/>
              <w:left w:val="nil"/>
              <w:bottom w:val="nil"/>
              <w:right w:val="nil"/>
            </w:tcBorders>
          </w:tcPr>
          <w:p w:rsidR="001C6DEA" w:rsidRDefault="001C6DEA" w:rsidP="002C1151">
            <w:pPr>
              <w:pStyle w:val="ConsPlusNormal"/>
            </w:pPr>
            <w:r>
              <w:t>антагонисты ангиотензина II</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C09CA</w:t>
            </w:r>
          </w:p>
        </w:tc>
        <w:tc>
          <w:tcPr>
            <w:tcW w:w="0" w:type="auto"/>
            <w:tcBorders>
              <w:top w:val="nil"/>
              <w:left w:val="nil"/>
              <w:bottom w:val="nil"/>
              <w:right w:val="nil"/>
            </w:tcBorders>
          </w:tcPr>
          <w:p w:rsidR="001C6DEA" w:rsidRDefault="001C6DEA" w:rsidP="002C1151">
            <w:pPr>
              <w:pStyle w:val="ConsPlusNormal"/>
            </w:pPr>
            <w:r>
              <w:t>антагонисты ангиотензина II</w:t>
            </w:r>
          </w:p>
        </w:tc>
        <w:tc>
          <w:tcPr>
            <w:tcW w:w="0" w:type="auto"/>
            <w:tcBorders>
              <w:top w:val="nil"/>
              <w:left w:val="nil"/>
              <w:bottom w:val="nil"/>
              <w:right w:val="nil"/>
            </w:tcBorders>
          </w:tcPr>
          <w:p w:rsidR="001C6DEA" w:rsidRDefault="001C6DEA" w:rsidP="002C1151">
            <w:pPr>
              <w:pStyle w:val="ConsPlusNormal"/>
            </w:pPr>
            <w:r>
              <w:t>лозартан</w:t>
            </w:r>
          </w:p>
        </w:tc>
        <w:tc>
          <w:tcPr>
            <w:tcW w:w="0" w:type="auto"/>
            <w:tcBorders>
              <w:top w:val="nil"/>
              <w:left w:val="nil"/>
              <w:bottom w:val="nil"/>
              <w:right w:val="nil"/>
            </w:tcBorders>
          </w:tcPr>
          <w:p w:rsidR="001C6DEA" w:rsidRDefault="001C6DEA" w:rsidP="002C1151">
            <w:pPr>
              <w:pStyle w:val="ConsPlusNormal"/>
            </w:pPr>
            <w:r>
              <w:t>таблетки, покрытые оболочкой;</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C09DX</w:t>
            </w:r>
          </w:p>
        </w:tc>
        <w:tc>
          <w:tcPr>
            <w:tcW w:w="0" w:type="auto"/>
            <w:tcBorders>
              <w:top w:val="nil"/>
              <w:left w:val="nil"/>
              <w:bottom w:val="nil"/>
              <w:right w:val="nil"/>
            </w:tcBorders>
          </w:tcPr>
          <w:p w:rsidR="001C6DEA" w:rsidRDefault="001C6DEA" w:rsidP="002C1151">
            <w:pPr>
              <w:pStyle w:val="ConsPlusNormal"/>
            </w:pPr>
            <w:r>
              <w:t>антагонисты рецепторов ангиотензина II в комбинации с другими средствами</w:t>
            </w:r>
          </w:p>
        </w:tc>
        <w:tc>
          <w:tcPr>
            <w:tcW w:w="0" w:type="auto"/>
            <w:tcBorders>
              <w:top w:val="nil"/>
              <w:left w:val="nil"/>
              <w:bottom w:val="nil"/>
              <w:right w:val="nil"/>
            </w:tcBorders>
          </w:tcPr>
          <w:p w:rsidR="001C6DEA" w:rsidRDefault="001C6DEA" w:rsidP="002C1151">
            <w:pPr>
              <w:pStyle w:val="ConsPlusNormal"/>
            </w:pPr>
            <w:r>
              <w:t>валсартан + сакубитрил</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C10</w:t>
            </w:r>
          </w:p>
        </w:tc>
        <w:tc>
          <w:tcPr>
            <w:tcW w:w="0" w:type="auto"/>
            <w:tcBorders>
              <w:top w:val="nil"/>
              <w:left w:val="nil"/>
              <w:bottom w:val="nil"/>
              <w:right w:val="nil"/>
            </w:tcBorders>
          </w:tcPr>
          <w:p w:rsidR="001C6DEA" w:rsidRDefault="001C6DEA" w:rsidP="002C1151">
            <w:pPr>
              <w:pStyle w:val="ConsPlusNormal"/>
            </w:pPr>
            <w:r>
              <w:t>гиполипидемические средства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C10A</w:t>
            </w:r>
          </w:p>
        </w:tc>
        <w:tc>
          <w:tcPr>
            <w:tcW w:w="0" w:type="auto"/>
            <w:tcBorders>
              <w:top w:val="nil"/>
              <w:left w:val="nil"/>
              <w:bottom w:val="nil"/>
              <w:right w:val="nil"/>
            </w:tcBorders>
          </w:tcPr>
          <w:p w:rsidR="001C6DEA" w:rsidRDefault="001C6DEA" w:rsidP="002C1151">
            <w:pPr>
              <w:pStyle w:val="ConsPlusNormal"/>
            </w:pPr>
            <w:r>
              <w:t>гиполипидемические средства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C10AA</w:t>
            </w:r>
          </w:p>
        </w:tc>
        <w:tc>
          <w:tcPr>
            <w:tcW w:w="0" w:type="auto"/>
            <w:tcBorders>
              <w:top w:val="nil"/>
              <w:left w:val="nil"/>
              <w:bottom w:val="nil"/>
              <w:right w:val="nil"/>
            </w:tcBorders>
          </w:tcPr>
          <w:p w:rsidR="001C6DEA" w:rsidRDefault="001C6DEA" w:rsidP="002C1151">
            <w:pPr>
              <w:pStyle w:val="ConsPlusNormal"/>
            </w:pPr>
            <w:r>
              <w:t>ингибиторы ГМГ-КоА-редуктазы</w:t>
            </w:r>
          </w:p>
        </w:tc>
        <w:tc>
          <w:tcPr>
            <w:tcW w:w="0" w:type="auto"/>
            <w:tcBorders>
              <w:top w:val="nil"/>
              <w:left w:val="nil"/>
              <w:bottom w:val="nil"/>
              <w:right w:val="nil"/>
            </w:tcBorders>
          </w:tcPr>
          <w:p w:rsidR="001C6DEA" w:rsidRDefault="001C6DEA" w:rsidP="002C1151">
            <w:pPr>
              <w:pStyle w:val="ConsPlusNormal"/>
            </w:pPr>
            <w:r>
              <w:t>аторвастатин &lt;*&gt;</w:t>
            </w:r>
          </w:p>
        </w:tc>
        <w:tc>
          <w:tcPr>
            <w:tcW w:w="0" w:type="auto"/>
            <w:tcBorders>
              <w:top w:val="nil"/>
              <w:left w:val="nil"/>
              <w:bottom w:val="nil"/>
              <w:right w:val="nil"/>
            </w:tcBorders>
          </w:tcPr>
          <w:p w:rsidR="001C6DEA" w:rsidRDefault="001C6DEA" w:rsidP="002C1151">
            <w:pPr>
              <w:pStyle w:val="ConsPlusNormal"/>
            </w:pPr>
            <w:r>
              <w:t>капсулы;</w:t>
            </w:r>
          </w:p>
          <w:p w:rsidR="001C6DEA" w:rsidRDefault="001C6DEA" w:rsidP="002C1151">
            <w:pPr>
              <w:pStyle w:val="ConsPlusNormal"/>
            </w:pPr>
            <w:r>
              <w:t>таблетки, покрытые оболочкой;</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симвастатин &lt;*&gt;</w:t>
            </w:r>
          </w:p>
        </w:tc>
        <w:tc>
          <w:tcPr>
            <w:tcW w:w="0" w:type="auto"/>
            <w:tcBorders>
              <w:top w:val="nil"/>
              <w:left w:val="nil"/>
              <w:bottom w:val="nil"/>
              <w:right w:val="nil"/>
            </w:tcBorders>
          </w:tcPr>
          <w:p w:rsidR="001C6DEA" w:rsidRDefault="001C6DEA" w:rsidP="002C1151">
            <w:pPr>
              <w:pStyle w:val="ConsPlusNormal"/>
            </w:pPr>
            <w:r>
              <w:t>таблетки, покрытые оболочкой;</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C10AB</w:t>
            </w:r>
          </w:p>
        </w:tc>
        <w:tc>
          <w:tcPr>
            <w:tcW w:w="0" w:type="auto"/>
            <w:tcBorders>
              <w:top w:val="nil"/>
              <w:left w:val="nil"/>
              <w:bottom w:val="nil"/>
              <w:right w:val="nil"/>
            </w:tcBorders>
          </w:tcPr>
          <w:p w:rsidR="001C6DEA" w:rsidRDefault="001C6DEA" w:rsidP="002C1151">
            <w:pPr>
              <w:pStyle w:val="ConsPlusNormal"/>
            </w:pPr>
            <w:r>
              <w:t>фибраты</w:t>
            </w:r>
          </w:p>
        </w:tc>
        <w:tc>
          <w:tcPr>
            <w:tcW w:w="0" w:type="auto"/>
            <w:tcBorders>
              <w:top w:val="nil"/>
              <w:left w:val="nil"/>
              <w:bottom w:val="nil"/>
              <w:right w:val="nil"/>
            </w:tcBorders>
          </w:tcPr>
          <w:p w:rsidR="001C6DEA" w:rsidRDefault="001C6DEA" w:rsidP="002C1151">
            <w:pPr>
              <w:pStyle w:val="ConsPlusNormal"/>
            </w:pPr>
            <w:r>
              <w:t>фенофибрат</w:t>
            </w:r>
          </w:p>
        </w:tc>
        <w:tc>
          <w:tcPr>
            <w:tcW w:w="0" w:type="auto"/>
            <w:tcBorders>
              <w:top w:val="nil"/>
              <w:left w:val="nil"/>
              <w:bottom w:val="nil"/>
              <w:right w:val="nil"/>
            </w:tcBorders>
          </w:tcPr>
          <w:p w:rsidR="001C6DEA" w:rsidRDefault="001C6DEA" w:rsidP="002C1151">
            <w:pPr>
              <w:pStyle w:val="ConsPlusNormal"/>
            </w:pPr>
            <w:r>
              <w:t>капсулы;</w:t>
            </w:r>
          </w:p>
          <w:p w:rsidR="001C6DEA" w:rsidRDefault="001C6DEA" w:rsidP="002C1151">
            <w:pPr>
              <w:pStyle w:val="ConsPlusNormal"/>
            </w:pPr>
            <w:r>
              <w:t>капсулы пролонгированного действия;</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C10AX</w:t>
            </w:r>
          </w:p>
        </w:tc>
        <w:tc>
          <w:tcPr>
            <w:tcW w:w="0" w:type="auto"/>
            <w:tcBorders>
              <w:top w:val="nil"/>
              <w:left w:val="nil"/>
              <w:bottom w:val="nil"/>
              <w:right w:val="nil"/>
            </w:tcBorders>
          </w:tcPr>
          <w:p w:rsidR="001C6DEA" w:rsidRDefault="001C6DEA" w:rsidP="002C1151">
            <w:pPr>
              <w:pStyle w:val="ConsPlusNormal"/>
            </w:pPr>
            <w:r>
              <w:t>другие гиполипидемические средства</w:t>
            </w:r>
          </w:p>
        </w:tc>
        <w:tc>
          <w:tcPr>
            <w:tcW w:w="0" w:type="auto"/>
            <w:tcBorders>
              <w:top w:val="nil"/>
              <w:left w:val="nil"/>
              <w:bottom w:val="nil"/>
              <w:right w:val="nil"/>
            </w:tcBorders>
          </w:tcPr>
          <w:p w:rsidR="001C6DEA" w:rsidRDefault="001C6DEA" w:rsidP="002C1151">
            <w:pPr>
              <w:pStyle w:val="ConsPlusNormal"/>
            </w:pPr>
            <w:r>
              <w:t>алирокумаб &lt;*&gt;</w:t>
            </w:r>
          </w:p>
        </w:tc>
        <w:tc>
          <w:tcPr>
            <w:tcW w:w="0" w:type="auto"/>
            <w:tcBorders>
              <w:top w:val="nil"/>
              <w:left w:val="nil"/>
              <w:bottom w:val="nil"/>
              <w:right w:val="nil"/>
            </w:tcBorders>
          </w:tcPr>
          <w:p w:rsidR="001C6DEA" w:rsidRDefault="001C6DEA" w:rsidP="002C1151">
            <w:pPr>
              <w:pStyle w:val="ConsPlusNormal"/>
            </w:pPr>
            <w:r>
              <w:t>раствор для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эволокумаб &lt;*&gt;</w:t>
            </w:r>
          </w:p>
        </w:tc>
        <w:tc>
          <w:tcPr>
            <w:tcW w:w="0" w:type="auto"/>
            <w:tcBorders>
              <w:top w:val="nil"/>
              <w:left w:val="nil"/>
              <w:bottom w:val="nil"/>
              <w:right w:val="nil"/>
            </w:tcBorders>
          </w:tcPr>
          <w:p w:rsidR="001C6DEA" w:rsidRDefault="001C6DEA" w:rsidP="002C1151">
            <w:pPr>
              <w:pStyle w:val="ConsPlusNormal"/>
            </w:pPr>
            <w:r>
              <w:t>раствор для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outlineLvl w:val="3"/>
            </w:pPr>
            <w:r>
              <w:t>D</w:t>
            </w:r>
          </w:p>
        </w:tc>
        <w:tc>
          <w:tcPr>
            <w:tcW w:w="0" w:type="auto"/>
            <w:tcBorders>
              <w:top w:val="nil"/>
              <w:left w:val="nil"/>
              <w:bottom w:val="nil"/>
              <w:right w:val="nil"/>
            </w:tcBorders>
          </w:tcPr>
          <w:p w:rsidR="001C6DEA" w:rsidRDefault="001C6DEA" w:rsidP="002C1151">
            <w:pPr>
              <w:pStyle w:val="ConsPlusNormal"/>
            </w:pPr>
            <w:r>
              <w:t>дерматологические препараты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D01</w:t>
            </w:r>
          </w:p>
        </w:tc>
        <w:tc>
          <w:tcPr>
            <w:tcW w:w="0" w:type="auto"/>
            <w:tcBorders>
              <w:top w:val="nil"/>
              <w:left w:val="nil"/>
              <w:bottom w:val="nil"/>
              <w:right w:val="nil"/>
            </w:tcBorders>
          </w:tcPr>
          <w:p w:rsidR="001C6DEA" w:rsidRDefault="001C6DEA" w:rsidP="002C1151">
            <w:pPr>
              <w:pStyle w:val="ConsPlusNormal"/>
            </w:pPr>
            <w:r>
              <w:t xml:space="preserve">противогрибковые препараты, применяемые в </w:t>
            </w:r>
            <w:r>
              <w:lastRenderedPageBreak/>
              <w:t>дерматологии</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lastRenderedPageBreak/>
              <w:t>D01A</w:t>
            </w:r>
          </w:p>
        </w:tc>
        <w:tc>
          <w:tcPr>
            <w:tcW w:w="0" w:type="auto"/>
            <w:tcBorders>
              <w:top w:val="nil"/>
              <w:left w:val="nil"/>
              <w:bottom w:val="nil"/>
              <w:right w:val="nil"/>
            </w:tcBorders>
          </w:tcPr>
          <w:p w:rsidR="001C6DEA" w:rsidRDefault="001C6DEA" w:rsidP="002C1151">
            <w:pPr>
              <w:pStyle w:val="ConsPlusNormal"/>
            </w:pPr>
            <w:r>
              <w:t>противогрибковые препараты для местного применения</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D01AE</w:t>
            </w:r>
          </w:p>
        </w:tc>
        <w:tc>
          <w:tcPr>
            <w:tcW w:w="0" w:type="auto"/>
            <w:tcBorders>
              <w:top w:val="nil"/>
              <w:left w:val="nil"/>
              <w:bottom w:val="nil"/>
              <w:right w:val="nil"/>
            </w:tcBorders>
          </w:tcPr>
          <w:p w:rsidR="001C6DEA" w:rsidRDefault="001C6DEA" w:rsidP="002C1151">
            <w:pPr>
              <w:pStyle w:val="ConsPlusNormal"/>
            </w:pPr>
            <w:r>
              <w:t>прочие противогрибковые препараты для местного применения</w:t>
            </w:r>
          </w:p>
        </w:tc>
        <w:tc>
          <w:tcPr>
            <w:tcW w:w="0" w:type="auto"/>
            <w:tcBorders>
              <w:top w:val="nil"/>
              <w:left w:val="nil"/>
              <w:bottom w:val="nil"/>
              <w:right w:val="nil"/>
            </w:tcBorders>
          </w:tcPr>
          <w:p w:rsidR="001C6DEA" w:rsidRDefault="001C6DEA" w:rsidP="002C1151">
            <w:pPr>
              <w:pStyle w:val="ConsPlusNormal"/>
            </w:pPr>
            <w:r>
              <w:t>салициловая кислота</w:t>
            </w:r>
          </w:p>
        </w:tc>
        <w:tc>
          <w:tcPr>
            <w:tcW w:w="0" w:type="auto"/>
            <w:tcBorders>
              <w:top w:val="nil"/>
              <w:left w:val="nil"/>
              <w:bottom w:val="nil"/>
              <w:right w:val="nil"/>
            </w:tcBorders>
          </w:tcPr>
          <w:p w:rsidR="001C6DEA" w:rsidRDefault="001C6DEA" w:rsidP="002C1151">
            <w:pPr>
              <w:pStyle w:val="ConsPlusNormal"/>
            </w:pPr>
            <w:r>
              <w:t>мазь для наружного применения;</w:t>
            </w:r>
          </w:p>
          <w:p w:rsidR="001C6DEA" w:rsidRDefault="001C6DEA" w:rsidP="002C1151">
            <w:pPr>
              <w:pStyle w:val="ConsPlusNormal"/>
            </w:pPr>
            <w:r>
              <w:t>раствор для наружного применения (спиртовой)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D06</w:t>
            </w:r>
          </w:p>
        </w:tc>
        <w:tc>
          <w:tcPr>
            <w:tcW w:w="0" w:type="auto"/>
            <w:tcBorders>
              <w:top w:val="nil"/>
              <w:left w:val="nil"/>
              <w:bottom w:val="nil"/>
              <w:right w:val="nil"/>
            </w:tcBorders>
          </w:tcPr>
          <w:p w:rsidR="001C6DEA" w:rsidRDefault="001C6DEA" w:rsidP="002C1151">
            <w:pPr>
              <w:pStyle w:val="ConsPlusNormal"/>
            </w:pPr>
            <w:r>
              <w:t>антибиотики и противомикробные средства, применяемые в дерматологии</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D06C</w:t>
            </w:r>
          </w:p>
        </w:tc>
        <w:tc>
          <w:tcPr>
            <w:tcW w:w="0" w:type="auto"/>
            <w:tcBorders>
              <w:top w:val="nil"/>
              <w:left w:val="nil"/>
              <w:bottom w:val="nil"/>
              <w:right w:val="nil"/>
            </w:tcBorders>
          </w:tcPr>
          <w:p w:rsidR="001C6DEA" w:rsidRDefault="001C6DEA" w:rsidP="002C1151">
            <w:pPr>
              <w:pStyle w:val="ConsPlusNormal"/>
            </w:pPr>
            <w:r>
              <w:t>антибиотики в комбинации с противомикробными средствами</w:t>
            </w:r>
          </w:p>
        </w:tc>
        <w:tc>
          <w:tcPr>
            <w:tcW w:w="0" w:type="auto"/>
            <w:tcBorders>
              <w:top w:val="nil"/>
              <w:left w:val="nil"/>
              <w:bottom w:val="nil"/>
              <w:right w:val="nil"/>
            </w:tcBorders>
          </w:tcPr>
          <w:p w:rsidR="001C6DEA" w:rsidRDefault="001C6DEA" w:rsidP="002C1151">
            <w:pPr>
              <w:pStyle w:val="ConsPlusNormal"/>
            </w:pPr>
            <w:r>
              <w:t>диоксометилтетрагидропиримидин + сульфадиметоксин + тримекаин + хлорамфеникол</w:t>
            </w:r>
          </w:p>
        </w:tc>
        <w:tc>
          <w:tcPr>
            <w:tcW w:w="0" w:type="auto"/>
            <w:tcBorders>
              <w:top w:val="nil"/>
              <w:left w:val="nil"/>
              <w:bottom w:val="nil"/>
              <w:right w:val="nil"/>
            </w:tcBorders>
          </w:tcPr>
          <w:p w:rsidR="001C6DEA" w:rsidRDefault="001C6DEA" w:rsidP="002C1151">
            <w:pPr>
              <w:pStyle w:val="ConsPlusNormal"/>
            </w:pPr>
            <w:r>
              <w:t>мазь для наружного применения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D07</w:t>
            </w:r>
          </w:p>
        </w:tc>
        <w:tc>
          <w:tcPr>
            <w:tcW w:w="0" w:type="auto"/>
            <w:tcBorders>
              <w:top w:val="nil"/>
              <w:left w:val="nil"/>
              <w:bottom w:val="nil"/>
              <w:right w:val="nil"/>
            </w:tcBorders>
          </w:tcPr>
          <w:p w:rsidR="001C6DEA" w:rsidRDefault="001C6DEA" w:rsidP="002C1151">
            <w:pPr>
              <w:pStyle w:val="ConsPlusNormal"/>
            </w:pPr>
            <w:proofErr w:type="gramStart"/>
            <w:r>
              <w:t>глюкокортикоиды, применяемые в дерматологии</w:t>
            </w:r>
            <w:proofErr w:type="gramEnd"/>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D07A</w:t>
            </w:r>
          </w:p>
        </w:tc>
        <w:tc>
          <w:tcPr>
            <w:tcW w:w="0" w:type="auto"/>
            <w:tcBorders>
              <w:top w:val="nil"/>
              <w:left w:val="nil"/>
              <w:bottom w:val="nil"/>
              <w:right w:val="nil"/>
            </w:tcBorders>
          </w:tcPr>
          <w:p w:rsidR="001C6DEA" w:rsidRDefault="001C6DEA" w:rsidP="002C1151">
            <w:pPr>
              <w:pStyle w:val="ConsPlusNormal"/>
            </w:pPr>
            <w:r>
              <w:t>глюкокортикоиды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D07AC</w:t>
            </w:r>
          </w:p>
        </w:tc>
        <w:tc>
          <w:tcPr>
            <w:tcW w:w="0" w:type="auto"/>
            <w:tcBorders>
              <w:top w:val="nil"/>
              <w:left w:val="nil"/>
              <w:bottom w:val="nil"/>
              <w:right w:val="nil"/>
            </w:tcBorders>
          </w:tcPr>
          <w:p w:rsidR="001C6DEA" w:rsidRDefault="001C6DEA" w:rsidP="002C1151">
            <w:pPr>
              <w:pStyle w:val="ConsPlusNormal"/>
            </w:pPr>
            <w:r>
              <w:t>глюкокортикоиды с высокой активностью (группа III)</w:t>
            </w:r>
          </w:p>
        </w:tc>
        <w:tc>
          <w:tcPr>
            <w:tcW w:w="0" w:type="auto"/>
            <w:tcBorders>
              <w:top w:val="nil"/>
              <w:left w:val="nil"/>
              <w:bottom w:val="nil"/>
              <w:right w:val="nil"/>
            </w:tcBorders>
          </w:tcPr>
          <w:p w:rsidR="001C6DEA" w:rsidRDefault="001C6DEA" w:rsidP="002C1151">
            <w:pPr>
              <w:pStyle w:val="ConsPlusNormal"/>
            </w:pPr>
            <w:r>
              <w:t>мометазон</w:t>
            </w:r>
          </w:p>
        </w:tc>
        <w:tc>
          <w:tcPr>
            <w:tcW w:w="0" w:type="auto"/>
            <w:tcBorders>
              <w:top w:val="nil"/>
              <w:left w:val="nil"/>
              <w:bottom w:val="nil"/>
              <w:right w:val="nil"/>
            </w:tcBorders>
          </w:tcPr>
          <w:p w:rsidR="001C6DEA" w:rsidRDefault="001C6DEA" w:rsidP="002C1151">
            <w:pPr>
              <w:pStyle w:val="ConsPlusNormal"/>
            </w:pPr>
            <w:r>
              <w:t>крем для наружного применения;</w:t>
            </w:r>
          </w:p>
          <w:p w:rsidR="001C6DEA" w:rsidRDefault="001C6DEA" w:rsidP="002C1151">
            <w:pPr>
              <w:pStyle w:val="ConsPlusNormal"/>
            </w:pPr>
            <w:r>
              <w:t>мазь для наружного применения;</w:t>
            </w:r>
          </w:p>
          <w:p w:rsidR="001C6DEA" w:rsidRDefault="001C6DEA" w:rsidP="002C1151">
            <w:pPr>
              <w:pStyle w:val="ConsPlusNormal"/>
            </w:pPr>
            <w:r>
              <w:t>порошок для ингаляций дозированный;</w:t>
            </w:r>
          </w:p>
          <w:p w:rsidR="001C6DEA" w:rsidRDefault="001C6DEA" w:rsidP="002C1151">
            <w:pPr>
              <w:pStyle w:val="ConsPlusNormal"/>
            </w:pPr>
            <w:r>
              <w:t>раствор для наружного применения;</w:t>
            </w:r>
          </w:p>
          <w:p w:rsidR="001C6DEA" w:rsidRDefault="001C6DEA" w:rsidP="002C1151">
            <w:pPr>
              <w:pStyle w:val="ConsPlusNormal"/>
            </w:pPr>
            <w:r>
              <w:t>спрей назальный дозированный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D08</w:t>
            </w:r>
          </w:p>
        </w:tc>
        <w:tc>
          <w:tcPr>
            <w:tcW w:w="0" w:type="auto"/>
            <w:tcBorders>
              <w:top w:val="nil"/>
              <w:left w:val="nil"/>
              <w:bottom w:val="nil"/>
              <w:right w:val="nil"/>
            </w:tcBorders>
          </w:tcPr>
          <w:p w:rsidR="001C6DEA" w:rsidRDefault="001C6DEA" w:rsidP="002C1151">
            <w:pPr>
              <w:pStyle w:val="ConsPlusNormal"/>
            </w:pPr>
            <w:r>
              <w:t>антисептики и дезинфицирующие средства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D08A</w:t>
            </w:r>
          </w:p>
        </w:tc>
        <w:tc>
          <w:tcPr>
            <w:tcW w:w="0" w:type="auto"/>
            <w:tcBorders>
              <w:top w:val="nil"/>
              <w:left w:val="nil"/>
              <w:bottom w:val="nil"/>
              <w:right w:val="nil"/>
            </w:tcBorders>
          </w:tcPr>
          <w:p w:rsidR="001C6DEA" w:rsidRDefault="001C6DEA" w:rsidP="002C1151">
            <w:pPr>
              <w:pStyle w:val="ConsPlusNormal"/>
            </w:pPr>
            <w:r>
              <w:t>антисептики и дезинфицирующие средства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D08AC</w:t>
            </w:r>
          </w:p>
        </w:tc>
        <w:tc>
          <w:tcPr>
            <w:tcW w:w="0" w:type="auto"/>
            <w:tcBorders>
              <w:top w:val="nil"/>
              <w:left w:val="nil"/>
              <w:bottom w:val="nil"/>
              <w:right w:val="nil"/>
            </w:tcBorders>
          </w:tcPr>
          <w:p w:rsidR="001C6DEA" w:rsidRDefault="001C6DEA" w:rsidP="002C1151">
            <w:pPr>
              <w:pStyle w:val="ConsPlusNormal"/>
            </w:pPr>
            <w:r>
              <w:t>бигуаниды и амидины</w:t>
            </w:r>
          </w:p>
        </w:tc>
        <w:tc>
          <w:tcPr>
            <w:tcW w:w="0" w:type="auto"/>
            <w:tcBorders>
              <w:top w:val="nil"/>
              <w:left w:val="nil"/>
              <w:bottom w:val="nil"/>
              <w:right w:val="nil"/>
            </w:tcBorders>
          </w:tcPr>
          <w:p w:rsidR="001C6DEA" w:rsidRDefault="001C6DEA" w:rsidP="002C1151">
            <w:pPr>
              <w:pStyle w:val="ConsPlusNormal"/>
            </w:pPr>
            <w:r>
              <w:t>хлоргексидин</w:t>
            </w:r>
          </w:p>
        </w:tc>
        <w:tc>
          <w:tcPr>
            <w:tcW w:w="0" w:type="auto"/>
            <w:tcBorders>
              <w:top w:val="nil"/>
              <w:left w:val="nil"/>
              <w:bottom w:val="nil"/>
              <w:right w:val="nil"/>
            </w:tcBorders>
          </w:tcPr>
          <w:p w:rsidR="001C6DEA" w:rsidRDefault="001C6DEA" w:rsidP="002C1151">
            <w:pPr>
              <w:pStyle w:val="ConsPlusNormal"/>
            </w:pPr>
            <w:r>
              <w:t>раствор для местного применения;</w:t>
            </w:r>
          </w:p>
          <w:p w:rsidR="001C6DEA" w:rsidRDefault="001C6DEA" w:rsidP="002C1151">
            <w:pPr>
              <w:pStyle w:val="ConsPlusNormal"/>
            </w:pPr>
            <w:r>
              <w:t>раствор для местного и наружного применения;</w:t>
            </w:r>
          </w:p>
          <w:p w:rsidR="001C6DEA" w:rsidRDefault="001C6DEA" w:rsidP="002C1151">
            <w:pPr>
              <w:pStyle w:val="ConsPlusNormal"/>
            </w:pPr>
            <w:r>
              <w:t>раствор для наружного применения;</w:t>
            </w:r>
          </w:p>
          <w:p w:rsidR="001C6DEA" w:rsidRDefault="001C6DEA" w:rsidP="002C1151">
            <w:pPr>
              <w:pStyle w:val="ConsPlusNormal"/>
            </w:pPr>
            <w:r>
              <w:t>раствор для наружного применения (спиртовой);</w:t>
            </w:r>
          </w:p>
          <w:p w:rsidR="001C6DEA" w:rsidRDefault="001C6DEA" w:rsidP="002C1151">
            <w:pPr>
              <w:pStyle w:val="ConsPlusNormal"/>
            </w:pPr>
            <w:r>
              <w:lastRenderedPageBreak/>
              <w:t>спрей для наружного применения (</w:t>
            </w:r>
            <w:proofErr w:type="gramStart"/>
            <w:r>
              <w:t>спиртовой</w:t>
            </w:r>
            <w:proofErr w:type="gramEnd"/>
            <w:r>
              <w:t>);</w:t>
            </w:r>
          </w:p>
          <w:p w:rsidR="001C6DEA" w:rsidRDefault="001C6DEA" w:rsidP="002C1151">
            <w:pPr>
              <w:pStyle w:val="ConsPlusNormal"/>
            </w:pPr>
            <w:r>
              <w:t>суппозитории вагинальные;</w:t>
            </w:r>
          </w:p>
          <w:p w:rsidR="001C6DEA" w:rsidRDefault="001C6DEA" w:rsidP="002C1151">
            <w:pPr>
              <w:pStyle w:val="ConsPlusNormal"/>
            </w:pPr>
            <w:r>
              <w:t>таблетки вагинальные</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lastRenderedPageBreak/>
              <w:t>D08AG</w:t>
            </w:r>
          </w:p>
        </w:tc>
        <w:tc>
          <w:tcPr>
            <w:tcW w:w="0" w:type="auto"/>
            <w:tcBorders>
              <w:top w:val="nil"/>
              <w:left w:val="nil"/>
              <w:bottom w:val="nil"/>
              <w:right w:val="nil"/>
            </w:tcBorders>
          </w:tcPr>
          <w:p w:rsidR="001C6DEA" w:rsidRDefault="001C6DEA" w:rsidP="002C1151">
            <w:pPr>
              <w:pStyle w:val="ConsPlusNormal"/>
            </w:pPr>
            <w:r>
              <w:t>препараты йода</w:t>
            </w:r>
          </w:p>
        </w:tc>
        <w:tc>
          <w:tcPr>
            <w:tcW w:w="0" w:type="auto"/>
            <w:tcBorders>
              <w:top w:val="nil"/>
              <w:left w:val="nil"/>
              <w:bottom w:val="nil"/>
              <w:right w:val="nil"/>
            </w:tcBorders>
          </w:tcPr>
          <w:p w:rsidR="001C6DEA" w:rsidRDefault="001C6DEA" w:rsidP="002C1151">
            <w:pPr>
              <w:pStyle w:val="ConsPlusNormal"/>
            </w:pPr>
            <w:r>
              <w:t>повидон-йод</w:t>
            </w:r>
          </w:p>
        </w:tc>
        <w:tc>
          <w:tcPr>
            <w:tcW w:w="0" w:type="auto"/>
            <w:tcBorders>
              <w:top w:val="nil"/>
              <w:left w:val="nil"/>
              <w:bottom w:val="nil"/>
              <w:right w:val="nil"/>
            </w:tcBorders>
          </w:tcPr>
          <w:p w:rsidR="001C6DEA" w:rsidRDefault="001C6DEA" w:rsidP="002C1151">
            <w:pPr>
              <w:pStyle w:val="ConsPlusNormal"/>
            </w:pPr>
            <w:r>
              <w:t>раствор для местного и наружного применения;</w:t>
            </w:r>
          </w:p>
          <w:p w:rsidR="001C6DEA" w:rsidRDefault="001C6DEA" w:rsidP="002C1151">
            <w:pPr>
              <w:pStyle w:val="ConsPlusNormal"/>
            </w:pPr>
            <w:r>
              <w:t>раствор для наружного применения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vMerge w:val="restart"/>
            <w:tcBorders>
              <w:top w:val="nil"/>
              <w:left w:val="nil"/>
              <w:bottom w:val="nil"/>
              <w:right w:val="nil"/>
            </w:tcBorders>
          </w:tcPr>
          <w:p w:rsidR="001C6DEA" w:rsidRDefault="001C6DEA" w:rsidP="002C1151">
            <w:pPr>
              <w:pStyle w:val="ConsPlusNormal"/>
              <w:jc w:val="center"/>
            </w:pPr>
            <w:r>
              <w:t>D08AX</w:t>
            </w:r>
          </w:p>
        </w:tc>
        <w:tc>
          <w:tcPr>
            <w:tcW w:w="0" w:type="auto"/>
            <w:vMerge w:val="restart"/>
            <w:tcBorders>
              <w:top w:val="nil"/>
              <w:left w:val="nil"/>
              <w:bottom w:val="nil"/>
              <w:right w:val="nil"/>
            </w:tcBorders>
          </w:tcPr>
          <w:p w:rsidR="001C6DEA" w:rsidRDefault="001C6DEA" w:rsidP="002C1151">
            <w:pPr>
              <w:pStyle w:val="ConsPlusNormal"/>
            </w:pPr>
            <w:r>
              <w:t>другие антисептики и дезинфицирующие средства</w:t>
            </w:r>
          </w:p>
        </w:tc>
        <w:tc>
          <w:tcPr>
            <w:tcW w:w="0" w:type="auto"/>
            <w:tcBorders>
              <w:top w:val="nil"/>
              <w:left w:val="nil"/>
              <w:bottom w:val="nil"/>
              <w:right w:val="nil"/>
            </w:tcBorders>
          </w:tcPr>
          <w:p w:rsidR="001C6DEA" w:rsidRDefault="001C6DEA" w:rsidP="002C1151">
            <w:pPr>
              <w:pStyle w:val="ConsPlusNormal"/>
            </w:pPr>
            <w:r>
              <w:t>водорода пероксид</w:t>
            </w:r>
          </w:p>
        </w:tc>
        <w:tc>
          <w:tcPr>
            <w:tcW w:w="0" w:type="auto"/>
            <w:tcBorders>
              <w:top w:val="nil"/>
              <w:left w:val="nil"/>
              <w:bottom w:val="nil"/>
              <w:right w:val="nil"/>
            </w:tcBorders>
          </w:tcPr>
          <w:p w:rsidR="001C6DEA" w:rsidRDefault="001C6DEA" w:rsidP="002C1151">
            <w:pPr>
              <w:pStyle w:val="ConsPlusNormal"/>
            </w:pPr>
            <w:r>
              <w:t>раствор для местного и наружного применения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1C6DEA" w:rsidRDefault="001C6DEA" w:rsidP="002C1151">
            <w:pPr>
              <w:spacing w:after="0" w:line="240" w:lineRule="auto"/>
            </w:pPr>
          </w:p>
        </w:tc>
        <w:tc>
          <w:tcPr>
            <w:tcW w:w="0" w:type="auto"/>
            <w:vMerge/>
            <w:tcBorders>
              <w:top w:val="nil"/>
              <w:left w:val="nil"/>
              <w:bottom w:val="nil"/>
              <w:right w:val="nil"/>
            </w:tcBorders>
          </w:tcPr>
          <w:p w:rsidR="001C6DEA" w:rsidRDefault="001C6DEA" w:rsidP="002C1151">
            <w:pPr>
              <w:spacing w:after="0" w:line="240" w:lineRule="auto"/>
            </w:pPr>
          </w:p>
        </w:tc>
        <w:tc>
          <w:tcPr>
            <w:tcW w:w="0" w:type="auto"/>
            <w:tcBorders>
              <w:top w:val="nil"/>
              <w:left w:val="nil"/>
              <w:bottom w:val="nil"/>
              <w:right w:val="nil"/>
            </w:tcBorders>
          </w:tcPr>
          <w:p w:rsidR="001C6DEA" w:rsidRDefault="001C6DEA" w:rsidP="002C1151">
            <w:pPr>
              <w:pStyle w:val="ConsPlusNormal"/>
            </w:pPr>
            <w:r>
              <w:t>калия перманганат &lt;*&gt;</w:t>
            </w:r>
          </w:p>
        </w:tc>
        <w:tc>
          <w:tcPr>
            <w:tcW w:w="0" w:type="auto"/>
            <w:tcBorders>
              <w:top w:val="nil"/>
              <w:left w:val="nil"/>
              <w:bottom w:val="nil"/>
              <w:right w:val="nil"/>
            </w:tcBorders>
          </w:tcPr>
          <w:p w:rsidR="001C6DEA" w:rsidRDefault="001C6DEA" w:rsidP="002C1151">
            <w:pPr>
              <w:pStyle w:val="ConsPlusNormal"/>
            </w:pPr>
            <w:r>
              <w:t>порошок для приготовления раствора для местного и наружного применения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1C6DEA" w:rsidRDefault="001C6DEA" w:rsidP="002C1151">
            <w:pPr>
              <w:spacing w:after="0" w:line="240" w:lineRule="auto"/>
            </w:pPr>
          </w:p>
        </w:tc>
        <w:tc>
          <w:tcPr>
            <w:tcW w:w="0" w:type="auto"/>
            <w:vMerge/>
            <w:tcBorders>
              <w:top w:val="nil"/>
              <w:left w:val="nil"/>
              <w:bottom w:val="nil"/>
              <w:right w:val="nil"/>
            </w:tcBorders>
          </w:tcPr>
          <w:p w:rsidR="001C6DEA" w:rsidRDefault="001C6DEA" w:rsidP="002C1151">
            <w:pPr>
              <w:spacing w:after="0" w:line="240" w:lineRule="auto"/>
            </w:pPr>
          </w:p>
        </w:tc>
        <w:tc>
          <w:tcPr>
            <w:tcW w:w="0" w:type="auto"/>
            <w:tcBorders>
              <w:top w:val="nil"/>
              <w:left w:val="nil"/>
              <w:bottom w:val="nil"/>
              <w:right w:val="nil"/>
            </w:tcBorders>
          </w:tcPr>
          <w:p w:rsidR="001C6DEA" w:rsidRDefault="001C6DEA" w:rsidP="002C1151">
            <w:pPr>
              <w:pStyle w:val="ConsPlusNormal"/>
            </w:pPr>
            <w:r>
              <w:t>этанол</w:t>
            </w:r>
          </w:p>
        </w:tc>
        <w:tc>
          <w:tcPr>
            <w:tcW w:w="0" w:type="auto"/>
            <w:tcBorders>
              <w:top w:val="nil"/>
              <w:left w:val="nil"/>
              <w:bottom w:val="nil"/>
              <w:right w:val="nil"/>
            </w:tcBorders>
          </w:tcPr>
          <w:p w:rsidR="001C6DEA" w:rsidRDefault="001C6DEA" w:rsidP="002C1151">
            <w:pPr>
              <w:pStyle w:val="ConsPlusNormal"/>
            </w:pPr>
            <w:r>
              <w:t>концентрат для приготовления раствора для наружного применения;</w:t>
            </w:r>
          </w:p>
          <w:p w:rsidR="001C6DEA" w:rsidRDefault="001C6DEA" w:rsidP="002C1151">
            <w:pPr>
              <w:pStyle w:val="ConsPlusNormal"/>
            </w:pPr>
            <w:r>
              <w:t>концентрат для приготовления раствора для наружного применения и приготовления лекарственных форм;</w:t>
            </w:r>
          </w:p>
          <w:p w:rsidR="001C6DEA" w:rsidRDefault="001C6DEA" w:rsidP="002C1151">
            <w:pPr>
              <w:pStyle w:val="ConsPlusNormal"/>
            </w:pPr>
            <w:r>
              <w:t>раствор для наружного применения;</w:t>
            </w:r>
          </w:p>
          <w:p w:rsidR="001C6DEA" w:rsidRDefault="001C6DEA" w:rsidP="002C1151">
            <w:pPr>
              <w:pStyle w:val="ConsPlusNormal"/>
            </w:pPr>
            <w:r>
              <w:t>раствор для наружного применения и приготовления лекарственных форм</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D11</w:t>
            </w:r>
          </w:p>
        </w:tc>
        <w:tc>
          <w:tcPr>
            <w:tcW w:w="0" w:type="auto"/>
            <w:tcBorders>
              <w:top w:val="nil"/>
              <w:left w:val="nil"/>
              <w:bottom w:val="nil"/>
              <w:right w:val="nil"/>
            </w:tcBorders>
          </w:tcPr>
          <w:p w:rsidR="001C6DEA" w:rsidRDefault="001C6DEA" w:rsidP="002C1151">
            <w:pPr>
              <w:pStyle w:val="ConsPlusNormal"/>
            </w:pPr>
            <w:r>
              <w:t>другие дерматологические препараты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D11A</w:t>
            </w:r>
          </w:p>
        </w:tc>
        <w:tc>
          <w:tcPr>
            <w:tcW w:w="0" w:type="auto"/>
            <w:tcBorders>
              <w:top w:val="nil"/>
              <w:left w:val="nil"/>
              <w:bottom w:val="nil"/>
              <w:right w:val="nil"/>
            </w:tcBorders>
          </w:tcPr>
          <w:p w:rsidR="001C6DEA" w:rsidRDefault="001C6DEA" w:rsidP="002C1151">
            <w:pPr>
              <w:pStyle w:val="ConsPlusNormal"/>
            </w:pPr>
            <w:r>
              <w:t>другие дерматологические препараты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D11AH</w:t>
            </w:r>
          </w:p>
        </w:tc>
        <w:tc>
          <w:tcPr>
            <w:tcW w:w="0" w:type="auto"/>
            <w:tcBorders>
              <w:top w:val="nil"/>
              <w:left w:val="nil"/>
              <w:bottom w:val="nil"/>
              <w:right w:val="nil"/>
            </w:tcBorders>
          </w:tcPr>
          <w:p w:rsidR="001C6DEA" w:rsidRDefault="001C6DEA" w:rsidP="002C1151">
            <w:pPr>
              <w:pStyle w:val="ConsPlusNormal"/>
            </w:pPr>
            <w:r>
              <w:t>препараты для лечения дерматита, кроме глюкокортикоидов</w:t>
            </w:r>
          </w:p>
        </w:tc>
        <w:tc>
          <w:tcPr>
            <w:tcW w:w="0" w:type="auto"/>
            <w:tcBorders>
              <w:top w:val="nil"/>
              <w:left w:val="nil"/>
              <w:bottom w:val="nil"/>
              <w:right w:val="nil"/>
            </w:tcBorders>
          </w:tcPr>
          <w:p w:rsidR="001C6DEA" w:rsidRDefault="001C6DEA" w:rsidP="002C1151">
            <w:pPr>
              <w:pStyle w:val="ConsPlusNormal"/>
            </w:pPr>
            <w:r>
              <w:t>пимекролимус &lt;*&gt;</w:t>
            </w:r>
          </w:p>
        </w:tc>
        <w:tc>
          <w:tcPr>
            <w:tcW w:w="0" w:type="auto"/>
            <w:tcBorders>
              <w:top w:val="nil"/>
              <w:left w:val="nil"/>
              <w:bottom w:val="nil"/>
              <w:right w:val="nil"/>
            </w:tcBorders>
          </w:tcPr>
          <w:p w:rsidR="001C6DEA" w:rsidRDefault="001C6DEA" w:rsidP="002C1151">
            <w:pPr>
              <w:pStyle w:val="ConsPlusNormal"/>
            </w:pPr>
            <w:r>
              <w:t>крем для наружного применения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outlineLvl w:val="3"/>
            </w:pPr>
            <w:r>
              <w:t>G</w:t>
            </w:r>
          </w:p>
        </w:tc>
        <w:tc>
          <w:tcPr>
            <w:tcW w:w="0" w:type="auto"/>
            <w:tcBorders>
              <w:top w:val="nil"/>
              <w:left w:val="nil"/>
              <w:bottom w:val="nil"/>
              <w:right w:val="nil"/>
            </w:tcBorders>
          </w:tcPr>
          <w:p w:rsidR="001C6DEA" w:rsidRDefault="001C6DEA" w:rsidP="002C1151">
            <w:pPr>
              <w:pStyle w:val="ConsPlusNormal"/>
            </w:pPr>
            <w:r>
              <w:t>мочеполовая система и половые гормоны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G01</w:t>
            </w:r>
          </w:p>
        </w:tc>
        <w:tc>
          <w:tcPr>
            <w:tcW w:w="0" w:type="auto"/>
            <w:tcBorders>
              <w:top w:val="nil"/>
              <w:left w:val="nil"/>
              <w:bottom w:val="nil"/>
              <w:right w:val="nil"/>
            </w:tcBorders>
          </w:tcPr>
          <w:p w:rsidR="001C6DEA" w:rsidRDefault="001C6DEA" w:rsidP="002C1151">
            <w:pPr>
              <w:pStyle w:val="ConsPlusNormal"/>
            </w:pPr>
            <w:r>
              <w:t>противомикробные препараты и антисептики, применяемые в гинекологии</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lastRenderedPageBreak/>
              <w:t>G01A</w:t>
            </w:r>
          </w:p>
        </w:tc>
        <w:tc>
          <w:tcPr>
            <w:tcW w:w="0" w:type="auto"/>
            <w:tcBorders>
              <w:top w:val="nil"/>
              <w:left w:val="nil"/>
              <w:bottom w:val="nil"/>
              <w:right w:val="nil"/>
            </w:tcBorders>
          </w:tcPr>
          <w:p w:rsidR="001C6DEA" w:rsidRDefault="001C6DEA" w:rsidP="002C1151">
            <w:pPr>
              <w:pStyle w:val="ConsPlusNormal"/>
            </w:pPr>
            <w:r>
              <w:t>противомикробные препараты и антисептики, кроме комбинированных препаратов с глюкокортикоидами</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G01AA</w:t>
            </w:r>
          </w:p>
        </w:tc>
        <w:tc>
          <w:tcPr>
            <w:tcW w:w="0" w:type="auto"/>
            <w:tcBorders>
              <w:top w:val="nil"/>
              <w:left w:val="nil"/>
              <w:bottom w:val="nil"/>
              <w:right w:val="nil"/>
            </w:tcBorders>
          </w:tcPr>
          <w:p w:rsidR="001C6DEA" w:rsidRDefault="001C6DEA" w:rsidP="002C1151">
            <w:pPr>
              <w:pStyle w:val="ConsPlusNormal"/>
            </w:pPr>
            <w:r>
              <w:t>антибактериальные препараты</w:t>
            </w:r>
          </w:p>
        </w:tc>
        <w:tc>
          <w:tcPr>
            <w:tcW w:w="0" w:type="auto"/>
            <w:tcBorders>
              <w:top w:val="nil"/>
              <w:left w:val="nil"/>
              <w:bottom w:val="nil"/>
              <w:right w:val="nil"/>
            </w:tcBorders>
          </w:tcPr>
          <w:p w:rsidR="001C6DEA" w:rsidRDefault="001C6DEA" w:rsidP="002C1151">
            <w:pPr>
              <w:pStyle w:val="ConsPlusNormal"/>
            </w:pPr>
            <w:r>
              <w:t>натамицин</w:t>
            </w:r>
          </w:p>
        </w:tc>
        <w:tc>
          <w:tcPr>
            <w:tcW w:w="0" w:type="auto"/>
            <w:tcBorders>
              <w:top w:val="nil"/>
              <w:left w:val="nil"/>
              <w:bottom w:val="nil"/>
              <w:right w:val="nil"/>
            </w:tcBorders>
          </w:tcPr>
          <w:p w:rsidR="001C6DEA" w:rsidRDefault="001C6DEA" w:rsidP="002C1151">
            <w:pPr>
              <w:pStyle w:val="ConsPlusNormal"/>
            </w:pPr>
            <w:r>
              <w:t>суппозитории вагинальные</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G01AF</w:t>
            </w:r>
          </w:p>
        </w:tc>
        <w:tc>
          <w:tcPr>
            <w:tcW w:w="0" w:type="auto"/>
            <w:tcBorders>
              <w:top w:val="nil"/>
              <w:left w:val="nil"/>
              <w:bottom w:val="nil"/>
              <w:right w:val="nil"/>
            </w:tcBorders>
          </w:tcPr>
          <w:p w:rsidR="001C6DEA" w:rsidRDefault="001C6DEA" w:rsidP="002C1151">
            <w:pPr>
              <w:pStyle w:val="ConsPlusNormal"/>
            </w:pPr>
            <w:r>
              <w:t>производные имидазола</w:t>
            </w:r>
          </w:p>
        </w:tc>
        <w:tc>
          <w:tcPr>
            <w:tcW w:w="0" w:type="auto"/>
            <w:tcBorders>
              <w:top w:val="nil"/>
              <w:left w:val="nil"/>
              <w:bottom w:val="nil"/>
              <w:right w:val="nil"/>
            </w:tcBorders>
          </w:tcPr>
          <w:p w:rsidR="001C6DEA" w:rsidRDefault="001C6DEA" w:rsidP="002C1151">
            <w:pPr>
              <w:pStyle w:val="ConsPlusNormal"/>
            </w:pPr>
            <w:r>
              <w:t>клотримазол</w:t>
            </w:r>
          </w:p>
        </w:tc>
        <w:tc>
          <w:tcPr>
            <w:tcW w:w="0" w:type="auto"/>
            <w:tcBorders>
              <w:top w:val="nil"/>
              <w:left w:val="nil"/>
              <w:bottom w:val="nil"/>
              <w:right w:val="nil"/>
            </w:tcBorders>
          </w:tcPr>
          <w:p w:rsidR="001C6DEA" w:rsidRDefault="001C6DEA" w:rsidP="002C1151">
            <w:pPr>
              <w:pStyle w:val="ConsPlusNormal"/>
            </w:pPr>
            <w:r>
              <w:t>гель вагинальный;</w:t>
            </w:r>
          </w:p>
          <w:p w:rsidR="001C6DEA" w:rsidRDefault="001C6DEA" w:rsidP="002C1151">
            <w:pPr>
              <w:pStyle w:val="ConsPlusNormal"/>
            </w:pPr>
            <w:r>
              <w:t>суппозитории вагинальные;</w:t>
            </w:r>
          </w:p>
          <w:p w:rsidR="001C6DEA" w:rsidRDefault="001C6DEA" w:rsidP="002C1151">
            <w:pPr>
              <w:pStyle w:val="ConsPlusNormal"/>
            </w:pPr>
            <w:r>
              <w:t>таблетки вагинальные</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G02</w:t>
            </w:r>
          </w:p>
        </w:tc>
        <w:tc>
          <w:tcPr>
            <w:tcW w:w="0" w:type="auto"/>
            <w:tcBorders>
              <w:top w:val="nil"/>
              <w:left w:val="nil"/>
              <w:bottom w:val="nil"/>
              <w:right w:val="nil"/>
            </w:tcBorders>
          </w:tcPr>
          <w:p w:rsidR="001C6DEA" w:rsidRDefault="001C6DEA" w:rsidP="002C1151">
            <w:pPr>
              <w:pStyle w:val="ConsPlusNormal"/>
            </w:pPr>
            <w:r>
              <w:t>другие препараты, применяемые в гинекологии</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G02C</w:t>
            </w:r>
          </w:p>
        </w:tc>
        <w:tc>
          <w:tcPr>
            <w:tcW w:w="0" w:type="auto"/>
            <w:tcBorders>
              <w:top w:val="nil"/>
              <w:left w:val="nil"/>
              <w:bottom w:val="nil"/>
              <w:right w:val="nil"/>
            </w:tcBorders>
          </w:tcPr>
          <w:p w:rsidR="001C6DEA" w:rsidRDefault="001C6DEA" w:rsidP="002C1151">
            <w:pPr>
              <w:pStyle w:val="ConsPlusNormal"/>
            </w:pPr>
            <w:r>
              <w:t>другие препараты, применяемые в гинекологии</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G02CA</w:t>
            </w:r>
          </w:p>
        </w:tc>
        <w:tc>
          <w:tcPr>
            <w:tcW w:w="0" w:type="auto"/>
            <w:tcBorders>
              <w:top w:val="nil"/>
              <w:left w:val="nil"/>
              <w:bottom w:val="nil"/>
              <w:right w:val="nil"/>
            </w:tcBorders>
          </w:tcPr>
          <w:p w:rsidR="001C6DEA" w:rsidRDefault="001C6DEA" w:rsidP="002C1151">
            <w:pPr>
              <w:pStyle w:val="ConsPlusNormal"/>
            </w:pPr>
            <w:r>
              <w:t>адреномиметики, токолитические средства</w:t>
            </w:r>
          </w:p>
        </w:tc>
        <w:tc>
          <w:tcPr>
            <w:tcW w:w="0" w:type="auto"/>
            <w:tcBorders>
              <w:top w:val="nil"/>
              <w:left w:val="nil"/>
              <w:bottom w:val="nil"/>
              <w:right w:val="nil"/>
            </w:tcBorders>
          </w:tcPr>
          <w:p w:rsidR="001C6DEA" w:rsidRDefault="001C6DEA" w:rsidP="002C1151">
            <w:pPr>
              <w:pStyle w:val="ConsPlusNormal"/>
            </w:pPr>
            <w:r>
              <w:t>гексопреналин</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G02CB</w:t>
            </w:r>
          </w:p>
        </w:tc>
        <w:tc>
          <w:tcPr>
            <w:tcW w:w="0" w:type="auto"/>
            <w:tcBorders>
              <w:top w:val="nil"/>
              <w:left w:val="nil"/>
              <w:bottom w:val="nil"/>
              <w:right w:val="nil"/>
            </w:tcBorders>
          </w:tcPr>
          <w:p w:rsidR="001C6DEA" w:rsidRDefault="001C6DEA" w:rsidP="002C1151">
            <w:pPr>
              <w:pStyle w:val="ConsPlusNormal"/>
            </w:pPr>
            <w:r>
              <w:t>ингибиторы пролактина</w:t>
            </w:r>
          </w:p>
        </w:tc>
        <w:tc>
          <w:tcPr>
            <w:tcW w:w="0" w:type="auto"/>
            <w:tcBorders>
              <w:top w:val="nil"/>
              <w:left w:val="nil"/>
              <w:bottom w:val="nil"/>
              <w:right w:val="nil"/>
            </w:tcBorders>
          </w:tcPr>
          <w:p w:rsidR="001C6DEA" w:rsidRDefault="001C6DEA" w:rsidP="002C1151">
            <w:pPr>
              <w:pStyle w:val="ConsPlusNormal"/>
            </w:pPr>
            <w:r>
              <w:t>бромокриптин</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G03</w:t>
            </w:r>
          </w:p>
        </w:tc>
        <w:tc>
          <w:tcPr>
            <w:tcW w:w="0" w:type="auto"/>
            <w:tcBorders>
              <w:top w:val="nil"/>
              <w:left w:val="nil"/>
              <w:bottom w:val="nil"/>
              <w:right w:val="nil"/>
            </w:tcBorders>
          </w:tcPr>
          <w:p w:rsidR="001C6DEA" w:rsidRDefault="001C6DEA" w:rsidP="002C1151">
            <w:pPr>
              <w:pStyle w:val="ConsPlusNormal"/>
            </w:pPr>
            <w:r>
              <w:t>половые гормоны и модуляторы функции половых органов</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G03B</w:t>
            </w:r>
          </w:p>
        </w:tc>
        <w:tc>
          <w:tcPr>
            <w:tcW w:w="0" w:type="auto"/>
            <w:tcBorders>
              <w:top w:val="nil"/>
              <w:left w:val="nil"/>
              <w:bottom w:val="nil"/>
              <w:right w:val="nil"/>
            </w:tcBorders>
          </w:tcPr>
          <w:p w:rsidR="001C6DEA" w:rsidRDefault="001C6DEA" w:rsidP="002C1151">
            <w:pPr>
              <w:pStyle w:val="ConsPlusNormal"/>
            </w:pPr>
            <w:r>
              <w:t>андрогены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G03BA</w:t>
            </w:r>
          </w:p>
        </w:tc>
        <w:tc>
          <w:tcPr>
            <w:tcW w:w="0" w:type="auto"/>
            <w:tcBorders>
              <w:top w:val="nil"/>
              <w:left w:val="nil"/>
              <w:bottom w:val="nil"/>
              <w:right w:val="nil"/>
            </w:tcBorders>
          </w:tcPr>
          <w:p w:rsidR="001C6DEA" w:rsidRDefault="001C6DEA" w:rsidP="002C1151">
            <w:pPr>
              <w:pStyle w:val="ConsPlusNormal"/>
            </w:pPr>
            <w:r>
              <w:t>производные 3-оксоандрост-4-ена</w:t>
            </w:r>
          </w:p>
        </w:tc>
        <w:tc>
          <w:tcPr>
            <w:tcW w:w="0" w:type="auto"/>
            <w:tcBorders>
              <w:top w:val="nil"/>
              <w:left w:val="nil"/>
              <w:bottom w:val="nil"/>
              <w:right w:val="nil"/>
            </w:tcBorders>
          </w:tcPr>
          <w:p w:rsidR="001C6DEA" w:rsidRDefault="001C6DEA" w:rsidP="002C1151">
            <w:pPr>
              <w:pStyle w:val="ConsPlusNormal"/>
            </w:pPr>
            <w:r>
              <w:t>тестостерон</w:t>
            </w:r>
          </w:p>
        </w:tc>
        <w:tc>
          <w:tcPr>
            <w:tcW w:w="0" w:type="auto"/>
            <w:tcBorders>
              <w:top w:val="nil"/>
              <w:left w:val="nil"/>
              <w:bottom w:val="nil"/>
              <w:right w:val="nil"/>
            </w:tcBorders>
          </w:tcPr>
          <w:p w:rsidR="001C6DEA" w:rsidRDefault="001C6DEA" w:rsidP="002C1151">
            <w:pPr>
              <w:pStyle w:val="ConsPlusNormal"/>
            </w:pPr>
            <w:r>
              <w:t>гель для наружного применения;</w:t>
            </w:r>
          </w:p>
          <w:p w:rsidR="001C6DEA" w:rsidRDefault="001C6DEA" w:rsidP="002C1151">
            <w:pPr>
              <w:pStyle w:val="ConsPlusNormal"/>
            </w:pPr>
            <w:r>
              <w:t>капсулы;</w:t>
            </w:r>
          </w:p>
          <w:p w:rsidR="001C6DEA" w:rsidRDefault="001C6DEA" w:rsidP="002C1151">
            <w:pPr>
              <w:pStyle w:val="ConsPlusNormal"/>
            </w:pPr>
            <w:r>
              <w:t>раствор для внутримышечного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тестостерон (смесь эфиров)</w:t>
            </w:r>
          </w:p>
        </w:tc>
        <w:tc>
          <w:tcPr>
            <w:tcW w:w="0" w:type="auto"/>
            <w:tcBorders>
              <w:top w:val="nil"/>
              <w:left w:val="nil"/>
              <w:bottom w:val="nil"/>
              <w:right w:val="nil"/>
            </w:tcBorders>
          </w:tcPr>
          <w:p w:rsidR="001C6DEA" w:rsidRDefault="001C6DEA" w:rsidP="002C1151">
            <w:pPr>
              <w:pStyle w:val="ConsPlusNormal"/>
            </w:pPr>
            <w:r>
              <w:t>раствор для внутримышечного введения (масляный)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G03D</w:t>
            </w:r>
          </w:p>
        </w:tc>
        <w:tc>
          <w:tcPr>
            <w:tcW w:w="0" w:type="auto"/>
            <w:tcBorders>
              <w:top w:val="nil"/>
              <w:left w:val="nil"/>
              <w:bottom w:val="nil"/>
              <w:right w:val="nil"/>
            </w:tcBorders>
          </w:tcPr>
          <w:p w:rsidR="001C6DEA" w:rsidRDefault="001C6DEA" w:rsidP="002C1151">
            <w:pPr>
              <w:pStyle w:val="ConsPlusNormal"/>
            </w:pPr>
            <w:r>
              <w:t>гестагены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G03DA</w:t>
            </w:r>
          </w:p>
        </w:tc>
        <w:tc>
          <w:tcPr>
            <w:tcW w:w="0" w:type="auto"/>
            <w:tcBorders>
              <w:top w:val="nil"/>
              <w:left w:val="nil"/>
              <w:bottom w:val="nil"/>
              <w:right w:val="nil"/>
            </w:tcBorders>
          </w:tcPr>
          <w:p w:rsidR="001C6DEA" w:rsidRDefault="001C6DEA" w:rsidP="002C1151">
            <w:pPr>
              <w:pStyle w:val="ConsPlusNormal"/>
            </w:pPr>
            <w:r>
              <w:t>производные прегн-4-ена</w:t>
            </w:r>
          </w:p>
        </w:tc>
        <w:tc>
          <w:tcPr>
            <w:tcW w:w="0" w:type="auto"/>
            <w:tcBorders>
              <w:top w:val="nil"/>
              <w:left w:val="nil"/>
              <w:bottom w:val="nil"/>
              <w:right w:val="nil"/>
            </w:tcBorders>
          </w:tcPr>
          <w:p w:rsidR="001C6DEA" w:rsidRDefault="001C6DEA" w:rsidP="002C1151">
            <w:pPr>
              <w:pStyle w:val="ConsPlusNormal"/>
            </w:pPr>
            <w:r>
              <w:t>прогестерон</w:t>
            </w:r>
          </w:p>
        </w:tc>
        <w:tc>
          <w:tcPr>
            <w:tcW w:w="0" w:type="auto"/>
            <w:tcBorders>
              <w:top w:val="nil"/>
              <w:left w:val="nil"/>
              <w:bottom w:val="nil"/>
              <w:right w:val="nil"/>
            </w:tcBorders>
          </w:tcPr>
          <w:p w:rsidR="001C6DEA" w:rsidRDefault="001C6DEA" w:rsidP="002C1151">
            <w:pPr>
              <w:pStyle w:val="ConsPlusNormal"/>
            </w:pPr>
            <w:r>
              <w:t>капсулы</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G03DB</w:t>
            </w:r>
          </w:p>
        </w:tc>
        <w:tc>
          <w:tcPr>
            <w:tcW w:w="0" w:type="auto"/>
            <w:tcBorders>
              <w:top w:val="nil"/>
              <w:left w:val="nil"/>
              <w:bottom w:val="nil"/>
              <w:right w:val="nil"/>
            </w:tcBorders>
          </w:tcPr>
          <w:p w:rsidR="001C6DEA" w:rsidRDefault="001C6DEA" w:rsidP="002C1151">
            <w:pPr>
              <w:pStyle w:val="ConsPlusNormal"/>
            </w:pPr>
            <w:r>
              <w:t>производные прегнадиена</w:t>
            </w:r>
          </w:p>
        </w:tc>
        <w:tc>
          <w:tcPr>
            <w:tcW w:w="0" w:type="auto"/>
            <w:tcBorders>
              <w:top w:val="nil"/>
              <w:left w:val="nil"/>
              <w:bottom w:val="nil"/>
              <w:right w:val="nil"/>
            </w:tcBorders>
          </w:tcPr>
          <w:p w:rsidR="001C6DEA" w:rsidRDefault="001C6DEA" w:rsidP="002C1151">
            <w:pPr>
              <w:pStyle w:val="ConsPlusNormal"/>
            </w:pPr>
            <w:r>
              <w:t>дидрогестерон</w:t>
            </w:r>
          </w:p>
        </w:tc>
        <w:tc>
          <w:tcPr>
            <w:tcW w:w="0" w:type="auto"/>
            <w:tcBorders>
              <w:top w:val="nil"/>
              <w:left w:val="nil"/>
              <w:bottom w:val="nil"/>
              <w:right w:val="nil"/>
            </w:tcBorders>
          </w:tcPr>
          <w:p w:rsidR="001C6DEA" w:rsidRDefault="001C6DEA" w:rsidP="002C1151">
            <w:pPr>
              <w:pStyle w:val="ConsPlusNormal"/>
            </w:pPr>
            <w:r>
              <w:t>таблетки, покрытые оболочкой;</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lastRenderedPageBreak/>
              <w:t>G03DC</w:t>
            </w:r>
          </w:p>
        </w:tc>
        <w:tc>
          <w:tcPr>
            <w:tcW w:w="0" w:type="auto"/>
            <w:tcBorders>
              <w:top w:val="nil"/>
              <w:left w:val="nil"/>
              <w:bottom w:val="nil"/>
              <w:right w:val="nil"/>
            </w:tcBorders>
          </w:tcPr>
          <w:p w:rsidR="001C6DEA" w:rsidRDefault="001C6DEA" w:rsidP="002C1151">
            <w:pPr>
              <w:pStyle w:val="ConsPlusNormal"/>
            </w:pPr>
            <w:r>
              <w:t>производные эстрена</w:t>
            </w:r>
          </w:p>
        </w:tc>
        <w:tc>
          <w:tcPr>
            <w:tcW w:w="0" w:type="auto"/>
            <w:tcBorders>
              <w:top w:val="nil"/>
              <w:left w:val="nil"/>
              <w:bottom w:val="nil"/>
              <w:right w:val="nil"/>
            </w:tcBorders>
          </w:tcPr>
          <w:p w:rsidR="001C6DEA" w:rsidRDefault="001C6DEA" w:rsidP="002C1151">
            <w:pPr>
              <w:pStyle w:val="ConsPlusNormal"/>
            </w:pPr>
            <w:r>
              <w:t>норэтистерон</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G03G</w:t>
            </w:r>
          </w:p>
        </w:tc>
        <w:tc>
          <w:tcPr>
            <w:tcW w:w="0" w:type="auto"/>
            <w:tcBorders>
              <w:top w:val="nil"/>
              <w:left w:val="nil"/>
              <w:bottom w:val="nil"/>
              <w:right w:val="nil"/>
            </w:tcBorders>
          </w:tcPr>
          <w:p w:rsidR="001C6DEA" w:rsidRDefault="001C6DEA" w:rsidP="002C1151">
            <w:pPr>
              <w:pStyle w:val="ConsPlusNormal"/>
            </w:pPr>
            <w:r>
              <w:t>гонадотропины и другие стимуляторы овуляции</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G03GA</w:t>
            </w:r>
          </w:p>
        </w:tc>
        <w:tc>
          <w:tcPr>
            <w:tcW w:w="0" w:type="auto"/>
            <w:tcBorders>
              <w:top w:val="nil"/>
              <w:left w:val="nil"/>
              <w:bottom w:val="nil"/>
              <w:right w:val="nil"/>
            </w:tcBorders>
          </w:tcPr>
          <w:p w:rsidR="001C6DEA" w:rsidRDefault="001C6DEA" w:rsidP="002C1151">
            <w:pPr>
              <w:pStyle w:val="ConsPlusNormal"/>
            </w:pPr>
            <w:r>
              <w:t>гонадотропины</w:t>
            </w:r>
          </w:p>
        </w:tc>
        <w:tc>
          <w:tcPr>
            <w:tcW w:w="0" w:type="auto"/>
            <w:tcBorders>
              <w:top w:val="nil"/>
              <w:left w:val="nil"/>
              <w:bottom w:val="nil"/>
              <w:right w:val="nil"/>
            </w:tcBorders>
          </w:tcPr>
          <w:p w:rsidR="001C6DEA" w:rsidRDefault="001C6DEA" w:rsidP="002C1151">
            <w:pPr>
              <w:pStyle w:val="ConsPlusNormal"/>
            </w:pPr>
            <w:r>
              <w:t>гонадотропин хорионический &lt;*&gt;</w:t>
            </w:r>
          </w:p>
        </w:tc>
        <w:tc>
          <w:tcPr>
            <w:tcW w:w="0" w:type="auto"/>
            <w:tcBorders>
              <w:top w:val="nil"/>
              <w:left w:val="nil"/>
              <w:bottom w:val="nil"/>
              <w:right w:val="nil"/>
            </w:tcBorders>
          </w:tcPr>
          <w:p w:rsidR="001C6DEA" w:rsidRDefault="001C6DEA" w:rsidP="002C1151">
            <w:pPr>
              <w:pStyle w:val="ConsPlusNormal"/>
            </w:pPr>
            <w:r>
              <w:t>лиофилизат для приготовления раствора для внутримышечного введения;</w:t>
            </w:r>
          </w:p>
          <w:p w:rsidR="001C6DEA" w:rsidRDefault="001C6DEA" w:rsidP="002C1151">
            <w:pPr>
              <w:pStyle w:val="ConsPlusNormal"/>
            </w:pPr>
            <w:r>
              <w:t>лиофилизат для приготовления раствора для внутримышечного и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G03GB</w:t>
            </w:r>
          </w:p>
        </w:tc>
        <w:tc>
          <w:tcPr>
            <w:tcW w:w="0" w:type="auto"/>
            <w:tcBorders>
              <w:top w:val="nil"/>
              <w:left w:val="nil"/>
              <w:bottom w:val="nil"/>
              <w:right w:val="nil"/>
            </w:tcBorders>
          </w:tcPr>
          <w:p w:rsidR="001C6DEA" w:rsidRDefault="001C6DEA" w:rsidP="002C1151">
            <w:pPr>
              <w:pStyle w:val="ConsPlusNormal"/>
            </w:pPr>
            <w:r>
              <w:t>синтетические стимуляторы овуляции</w:t>
            </w:r>
          </w:p>
        </w:tc>
        <w:tc>
          <w:tcPr>
            <w:tcW w:w="0" w:type="auto"/>
            <w:tcBorders>
              <w:top w:val="nil"/>
              <w:left w:val="nil"/>
              <w:bottom w:val="nil"/>
              <w:right w:val="nil"/>
            </w:tcBorders>
          </w:tcPr>
          <w:p w:rsidR="001C6DEA" w:rsidRDefault="001C6DEA" w:rsidP="002C1151">
            <w:pPr>
              <w:pStyle w:val="ConsPlusNormal"/>
            </w:pPr>
            <w:r>
              <w:t>кломифен</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G03H</w:t>
            </w:r>
          </w:p>
        </w:tc>
        <w:tc>
          <w:tcPr>
            <w:tcW w:w="0" w:type="auto"/>
            <w:tcBorders>
              <w:top w:val="nil"/>
              <w:left w:val="nil"/>
              <w:bottom w:val="nil"/>
              <w:right w:val="nil"/>
            </w:tcBorders>
          </w:tcPr>
          <w:p w:rsidR="001C6DEA" w:rsidRDefault="001C6DEA" w:rsidP="002C1151">
            <w:pPr>
              <w:pStyle w:val="ConsPlusNormal"/>
            </w:pPr>
            <w:r>
              <w:t>антиандрогены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G03HA</w:t>
            </w:r>
          </w:p>
        </w:tc>
        <w:tc>
          <w:tcPr>
            <w:tcW w:w="0" w:type="auto"/>
            <w:tcBorders>
              <w:top w:val="nil"/>
              <w:left w:val="nil"/>
              <w:bottom w:val="nil"/>
              <w:right w:val="nil"/>
            </w:tcBorders>
          </w:tcPr>
          <w:p w:rsidR="001C6DEA" w:rsidRDefault="001C6DEA" w:rsidP="002C1151">
            <w:pPr>
              <w:pStyle w:val="ConsPlusNormal"/>
            </w:pPr>
            <w:r>
              <w:t>антиандрогены</w:t>
            </w:r>
          </w:p>
        </w:tc>
        <w:tc>
          <w:tcPr>
            <w:tcW w:w="0" w:type="auto"/>
            <w:tcBorders>
              <w:top w:val="nil"/>
              <w:left w:val="nil"/>
              <w:bottom w:val="nil"/>
              <w:right w:val="nil"/>
            </w:tcBorders>
          </w:tcPr>
          <w:p w:rsidR="001C6DEA" w:rsidRDefault="001C6DEA" w:rsidP="002C1151">
            <w:pPr>
              <w:pStyle w:val="ConsPlusNormal"/>
            </w:pPr>
            <w:r>
              <w:t>ципротерон</w:t>
            </w:r>
          </w:p>
        </w:tc>
        <w:tc>
          <w:tcPr>
            <w:tcW w:w="0" w:type="auto"/>
            <w:tcBorders>
              <w:top w:val="nil"/>
              <w:left w:val="nil"/>
              <w:bottom w:val="nil"/>
              <w:right w:val="nil"/>
            </w:tcBorders>
          </w:tcPr>
          <w:p w:rsidR="001C6DEA" w:rsidRDefault="001C6DEA" w:rsidP="002C1151">
            <w:pPr>
              <w:pStyle w:val="ConsPlusNormal"/>
            </w:pPr>
            <w:r>
              <w:t>раствор для внутримышечного введения масляный;</w:t>
            </w:r>
          </w:p>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G04</w:t>
            </w:r>
          </w:p>
        </w:tc>
        <w:tc>
          <w:tcPr>
            <w:tcW w:w="0" w:type="auto"/>
            <w:tcBorders>
              <w:top w:val="nil"/>
              <w:left w:val="nil"/>
              <w:bottom w:val="nil"/>
              <w:right w:val="nil"/>
            </w:tcBorders>
          </w:tcPr>
          <w:p w:rsidR="001C6DEA" w:rsidRDefault="001C6DEA" w:rsidP="002C1151">
            <w:pPr>
              <w:pStyle w:val="ConsPlusNormal"/>
            </w:pPr>
            <w:r>
              <w:t>препараты, применяемые в урологии</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G04B</w:t>
            </w:r>
          </w:p>
        </w:tc>
        <w:tc>
          <w:tcPr>
            <w:tcW w:w="0" w:type="auto"/>
            <w:tcBorders>
              <w:top w:val="nil"/>
              <w:left w:val="nil"/>
              <w:bottom w:val="nil"/>
              <w:right w:val="nil"/>
            </w:tcBorders>
          </w:tcPr>
          <w:p w:rsidR="001C6DEA" w:rsidRDefault="001C6DEA" w:rsidP="002C1151">
            <w:pPr>
              <w:pStyle w:val="ConsPlusNormal"/>
            </w:pPr>
            <w:r>
              <w:t>препараты, применяемые в урологии</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G04BD</w:t>
            </w:r>
          </w:p>
        </w:tc>
        <w:tc>
          <w:tcPr>
            <w:tcW w:w="0" w:type="auto"/>
            <w:tcBorders>
              <w:top w:val="nil"/>
              <w:left w:val="nil"/>
              <w:bottom w:val="nil"/>
              <w:right w:val="nil"/>
            </w:tcBorders>
          </w:tcPr>
          <w:p w:rsidR="001C6DEA" w:rsidRDefault="001C6DEA" w:rsidP="002C1151">
            <w:pPr>
              <w:pStyle w:val="ConsPlusNormal"/>
            </w:pPr>
            <w:r>
              <w:t>средства для лечения учащенного мочеиспускания и недержания мочи</w:t>
            </w:r>
          </w:p>
        </w:tc>
        <w:tc>
          <w:tcPr>
            <w:tcW w:w="0" w:type="auto"/>
            <w:tcBorders>
              <w:top w:val="nil"/>
              <w:left w:val="nil"/>
              <w:bottom w:val="nil"/>
              <w:right w:val="nil"/>
            </w:tcBorders>
          </w:tcPr>
          <w:p w:rsidR="001C6DEA" w:rsidRDefault="001C6DEA" w:rsidP="002C1151">
            <w:pPr>
              <w:pStyle w:val="ConsPlusNormal"/>
            </w:pPr>
            <w:r>
              <w:t>солифенацин</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G04C</w:t>
            </w:r>
          </w:p>
        </w:tc>
        <w:tc>
          <w:tcPr>
            <w:tcW w:w="0" w:type="auto"/>
            <w:tcBorders>
              <w:top w:val="nil"/>
              <w:left w:val="nil"/>
              <w:bottom w:val="nil"/>
              <w:right w:val="nil"/>
            </w:tcBorders>
          </w:tcPr>
          <w:p w:rsidR="001C6DEA" w:rsidRDefault="001C6DEA" w:rsidP="002C1151">
            <w:pPr>
              <w:pStyle w:val="ConsPlusNormal"/>
            </w:pPr>
            <w:r>
              <w:t>препараты для лечения доброкачественной гиперплазии предстательной железы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G04CA</w:t>
            </w:r>
          </w:p>
        </w:tc>
        <w:tc>
          <w:tcPr>
            <w:tcW w:w="0" w:type="auto"/>
            <w:tcBorders>
              <w:top w:val="nil"/>
              <w:left w:val="nil"/>
              <w:bottom w:val="nil"/>
              <w:right w:val="nil"/>
            </w:tcBorders>
          </w:tcPr>
          <w:p w:rsidR="001C6DEA" w:rsidRDefault="001C6DEA" w:rsidP="002C1151">
            <w:pPr>
              <w:pStyle w:val="ConsPlusNormal"/>
            </w:pPr>
            <w:r>
              <w:t>альфа-адреноблокаторы</w:t>
            </w:r>
          </w:p>
        </w:tc>
        <w:tc>
          <w:tcPr>
            <w:tcW w:w="0" w:type="auto"/>
            <w:tcBorders>
              <w:top w:val="nil"/>
              <w:left w:val="nil"/>
              <w:bottom w:val="nil"/>
              <w:right w:val="nil"/>
            </w:tcBorders>
          </w:tcPr>
          <w:p w:rsidR="001C6DEA" w:rsidRDefault="001C6DEA" w:rsidP="002C1151">
            <w:pPr>
              <w:pStyle w:val="ConsPlusNormal"/>
            </w:pPr>
            <w:r>
              <w:t>алфузозин</w:t>
            </w:r>
          </w:p>
        </w:tc>
        <w:tc>
          <w:tcPr>
            <w:tcW w:w="0" w:type="auto"/>
            <w:tcBorders>
              <w:top w:val="nil"/>
              <w:left w:val="nil"/>
              <w:bottom w:val="nil"/>
              <w:right w:val="nil"/>
            </w:tcBorders>
          </w:tcPr>
          <w:p w:rsidR="001C6DEA" w:rsidRDefault="001C6DEA" w:rsidP="002C1151">
            <w:pPr>
              <w:pStyle w:val="ConsPlusNormal"/>
            </w:pPr>
            <w:r>
              <w:t>таблетки пролонгированного действия;</w:t>
            </w:r>
          </w:p>
          <w:p w:rsidR="001C6DEA" w:rsidRDefault="001C6DEA" w:rsidP="002C1151">
            <w:pPr>
              <w:pStyle w:val="ConsPlusNormal"/>
            </w:pPr>
            <w:r>
              <w:t>таблетки пролонгированного действия, покрытые оболочкой;</w:t>
            </w:r>
          </w:p>
          <w:p w:rsidR="001C6DEA" w:rsidRDefault="001C6DEA" w:rsidP="002C1151">
            <w:pPr>
              <w:pStyle w:val="ConsPlusNormal"/>
            </w:pPr>
            <w:r>
              <w:t>таблетки с контролируемым высвобождением, покрытые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доксазозин</w:t>
            </w:r>
          </w:p>
        </w:tc>
        <w:tc>
          <w:tcPr>
            <w:tcW w:w="0" w:type="auto"/>
            <w:tcBorders>
              <w:top w:val="nil"/>
              <w:left w:val="nil"/>
              <w:bottom w:val="nil"/>
              <w:right w:val="nil"/>
            </w:tcBorders>
          </w:tcPr>
          <w:p w:rsidR="001C6DEA" w:rsidRDefault="001C6DEA" w:rsidP="002C1151">
            <w:pPr>
              <w:pStyle w:val="ConsPlusNormal"/>
            </w:pPr>
            <w:r>
              <w:t>таблетки;</w:t>
            </w:r>
          </w:p>
          <w:p w:rsidR="001C6DEA" w:rsidRDefault="001C6DEA" w:rsidP="002C1151">
            <w:pPr>
              <w:pStyle w:val="ConsPlusNormal"/>
            </w:pPr>
            <w:r>
              <w:t xml:space="preserve">таблетки пролонгированного действия, </w:t>
            </w:r>
            <w:r>
              <w:lastRenderedPageBreak/>
              <w:t>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тамсулозин</w:t>
            </w:r>
          </w:p>
        </w:tc>
        <w:tc>
          <w:tcPr>
            <w:tcW w:w="0" w:type="auto"/>
            <w:tcBorders>
              <w:top w:val="nil"/>
              <w:left w:val="nil"/>
              <w:bottom w:val="nil"/>
              <w:right w:val="nil"/>
            </w:tcBorders>
          </w:tcPr>
          <w:p w:rsidR="001C6DEA" w:rsidRDefault="001C6DEA" w:rsidP="002C1151">
            <w:pPr>
              <w:pStyle w:val="ConsPlusNormal"/>
            </w:pPr>
            <w:r>
              <w:t>капсулы кишечнорастворимые пролонгированного действия;</w:t>
            </w:r>
          </w:p>
          <w:p w:rsidR="001C6DEA" w:rsidRDefault="001C6DEA" w:rsidP="002C1151">
            <w:pPr>
              <w:pStyle w:val="ConsPlusNormal"/>
            </w:pPr>
            <w:r>
              <w:t>капсулы пролонгированного действия;</w:t>
            </w:r>
          </w:p>
          <w:p w:rsidR="001C6DEA" w:rsidRDefault="001C6DEA" w:rsidP="002C1151">
            <w:pPr>
              <w:pStyle w:val="ConsPlusNormal"/>
            </w:pPr>
            <w:r>
              <w:t>капсулы с модифицированным высвобождением;</w:t>
            </w:r>
          </w:p>
          <w:p w:rsidR="001C6DEA" w:rsidRDefault="001C6DEA" w:rsidP="002C1151">
            <w:pPr>
              <w:pStyle w:val="ConsPlusNormal"/>
            </w:pPr>
            <w:r>
              <w:t>таблетки пролонгированного действия, покрытые пленочной оболочкой;</w:t>
            </w:r>
          </w:p>
          <w:p w:rsidR="001C6DEA" w:rsidRDefault="001C6DEA" w:rsidP="002C1151">
            <w:pPr>
              <w:pStyle w:val="ConsPlusNormal"/>
            </w:pPr>
            <w:r>
              <w:t>таблетки с контролируемым высвобождением, покрытые оболочкой;</w:t>
            </w:r>
          </w:p>
          <w:p w:rsidR="001C6DEA" w:rsidRDefault="001C6DEA" w:rsidP="002C1151">
            <w:pPr>
              <w:pStyle w:val="ConsPlusNormal"/>
            </w:pPr>
            <w:r>
              <w:t>таблетки с пролонгированным высвобождением,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G04CB</w:t>
            </w:r>
          </w:p>
        </w:tc>
        <w:tc>
          <w:tcPr>
            <w:tcW w:w="0" w:type="auto"/>
            <w:tcBorders>
              <w:top w:val="nil"/>
              <w:left w:val="nil"/>
              <w:bottom w:val="nil"/>
              <w:right w:val="nil"/>
            </w:tcBorders>
          </w:tcPr>
          <w:p w:rsidR="001C6DEA" w:rsidRDefault="001C6DEA" w:rsidP="002C1151">
            <w:pPr>
              <w:pStyle w:val="ConsPlusNormal"/>
            </w:pPr>
            <w:r>
              <w:t>ингибиторы тестостерон-5-альфа-редуктазы</w:t>
            </w:r>
          </w:p>
        </w:tc>
        <w:tc>
          <w:tcPr>
            <w:tcW w:w="0" w:type="auto"/>
            <w:tcBorders>
              <w:top w:val="nil"/>
              <w:left w:val="nil"/>
              <w:bottom w:val="nil"/>
              <w:right w:val="nil"/>
            </w:tcBorders>
          </w:tcPr>
          <w:p w:rsidR="001C6DEA" w:rsidRDefault="001C6DEA" w:rsidP="002C1151">
            <w:pPr>
              <w:pStyle w:val="ConsPlusNormal"/>
            </w:pPr>
            <w:r>
              <w:t>финастерид</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outlineLvl w:val="3"/>
            </w:pPr>
            <w:r>
              <w:t>H</w:t>
            </w:r>
          </w:p>
        </w:tc>
        <w:tc>
          <w:tcPr>
            <w:tcW w:w="0" w:type="auto"/>
            <w:tcBorders>
              <w:top w:val="nil"/>
              <w:left w:val="nil"/>
              <w:bottom w:val="nil"/>
              <w:right w:val="nil"/>
            </w:tcBorders>
          </w:tcPr>
          <w:p w:rsidR="001C6DEA" w:rsidRDefault="001C6DEA" w:rsidP="002C1151">
            <w:pPr>
              <w:pStyle w:val="ConsPlusNormal"/>
            </w:pPr>
            <w:r>
              <w:t>гормональные препараты системного действия, кроме половых гормонов и инсулинов</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H01</w:t>
            </w:r>
          </w:p>
        </w:tc>
        <w:tc>
          <w:tcPr>
            <w:tcW w:w="0" w:type="auto"/>
            <w:tcBorders>
              <w:top w:val="nil"/>
              <w:left w:val="nil"/>
              <w:bottom w:val="nil"/>
              <w:right w:val="nil"/>
            </w:tcBorders>
          </w:tcPr>
          <w:p w:rsidR="001C6DEA" w:rsidRDefault="001C6DEA" w:rsidP="002C1151">
            <w:pPr>
              <w:pStyle w:val="ConsPlusNormal"/>
            </w:pPr>
            <w:r>
              <w:t>гормоны гипофиза и гипоталамуса и их аналоги</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H01A</w:t>
            </w:r>
          </w:p>
        </w:tc>
        <w:tc>
          <w:tcPr>
            <w:tcW w:w="0" w:type="auto"/>
            <w:tcBorders>
              <w:top w:val="nil"/>
              <w:left w:val="nil"/>
              <w:bottom w:val="nil"/>
              <w:right w:val="nil"/>
            </w:tcBorders>
          </w:tcPr>
          <w:p w:rsidR="001C6DEA" w:rsidRDefault="001C6DEA" w:rsidP="002C1151">
            <w:pPr>
              <w:pStyle w:val="ConsPlusNormal"/>
            </w:pPr>
            <w:r>
              <w:t>гормоны передней доли гипофиза и их аналоги</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H01AC</w:t>
            </w:r>
          </w:p>
        </w:tc>
        <w:tc>
          <w:tcPr>
            <w:tcW w:w="0" w:type="auto"/>
            <w:tcBorders>
              <w:top w:val="nil"/>
              <w:left w:val="nil"/>
              <w:bottom w:val="nil"/>
              <w:right w:val="nil"/>
            </w:tcBorders>
          </w:tcPr>
          <w:p w:rsidR="001C6DEA" w:rsidRDefault="001C6DEA" w:rsidP="002C1151">
            <w:pPr>
              <w:pStyle w:val="ConsPlusNormal"/>
            </w:pPr>
            <w:r>
              <w:t>соматропин и его агонисты</w:t>
            </w:r>
          </w:p>
        </w:tc>
        <w:tc>
          <w:tcPr>
            <w:tcW w:w="0" w:type="auto"/>
            <w:tcBorders>
              <w:top w:val="nil"/>
              <w:left w:val="nil"/>
              <w:bottom w:val="nil"/>
              <w:right w:val="nil"/>
            </w:tcBorders>
          </w:tcPr>
          <w:p w:rsidR="001C6DEA" w:rsidRDefault="001C6DEA" w:rsidP="002C1151">
            <w:pPr>
              <w:pStyle w:val="ConsPlusNormal"/>
            </w:pPr>
            <w:r>
              <w:t>соматропин</w:t>
            </w:r>
          </w:p>
        </w:tc>
        <w:tc>
          <w:tcPr>
            <w:tcW w:w="0" w:type="auto"/>
            <w:tcBorders>
              <w:top w:val="nil"/>
              <w:left w:val="nil"/>
              <w:bottom w:val="nil"/>
              <w:right w:val="nil"/>
            </w:tcBorders>
          </w:tcPr>
          <w:p w:rsidR="001C6DEA" w:rsidRDefault="001C6DEA" w:rsidP="002C1151">
            <w:pPr>
              <w:pStyle w:val="ConsPlusNormal"/>
            </w:pPr>
            <w:r>
              <w:t>лиофилизат для приготовления раствора для подкожного введения;</w:t>
            </w:r>
          </w:p>
          <w:p w:rsidR="001C6DEA" w:rsidRDefault="001C6DEA" w:rsidP="002C1151">
            <w:pPr>
              <w:pStyle w:val="ConsPlusNormal"/>
            </w:pPr>
            <w:r>
              <w:t>раствор для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H01B</w:t>
            </w:r>
          </w:p>
        </w:tc>
        <w:tc>
          <w:tcPr>
            <w:tcW w:w="0" w:type="auto"/>
            <w:tcBorders>
              <w:top w:val="nil"/>
              <w:left w:val="nil"/>
              <w:bottom w:val="nil"/>
              <w:right w:val="nil"/>
            </w:tcBorders>
          </w:tcPr>
          <w:p w:rsidR="001C6DEA" w:rsidRDefault="001C6DEA" w:rsidP="002C1151">
            <w:pPr>
              <w:pStyle w:val="ConsPlusNormal"/>
            </w:pPr>
            <w:r>
              <w:t>гормоны задней доли гипофиза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H01BA</w:t>
            </w:r>
          </w:p>
        </w:tc>
        <w:tc>
          <w:tcPr>
            <w:tcW w:w="0" w:type="auto"/>
            <w:tcBorders>
              <w:top w:val="nil"/>
              <w:left w:val="nil"/>
              <w:bottom w:val="nil"/>
              <w:right w:val="nil"/>
            </w:tcBorders>
          </w:tcPr>
          <w:p w:rsidR="001C6DEA" w:rsidRDefault="001C6DEA" w:rsidP="002C1151">
            <w:pPr>
              <w:pStyle w:val="ConsPlusNormal"/>
            </w:pPr>
            <w:r>
              <w:t>вазопрессин и его аналоги</w:t>
            </w:r>
          </w:p>
        </w:tc>
        <w:tc>
          <w:tcPr>
            <w:tcW w:w="0" w:type="auto"/>
            <w:tcBorders>
              <w:top w:val="nil"/>
              <w:left w:val="nil"/>
              <w:bottom w:val="nil"/>
              <w:right w:val="nil"/>
            </w:tcBorders>
          </w:tcPr>
          <w:p w:rsidR="001C6DEA" w:rsidRDefault="001C6DEA" w:rsidP="002C1151">
            <w:pPr>
              <w:pStyle w:val="ConsPlusNormal"/>
            </w:pPr>
            <w:r>
              <w:t>десмопрессин</w:t>
            </w:r>
          </w:p>
        </w:tc>
        <w:tc>
          <w:tcPr>
            <w:tcW w:w="0" w:type="auto"/>
            <w:tcBorders>
              <w:top w:val="nil"/>
              <w:left w:val="nil"/>
              <w:bottom w:val="nil"/>
              <w:right w:val="nil"/>
            </w:tcBorders>
          </w:tcPr>
          <w:p w:rsidR="001C6DEA" w:rsidRDefault="001C6DEA" w:rsidP="002C1151">
            <w:pPr>
              <w:pStyle w:val="ConsPlusNormal"/>
            </w:pPr>
            <w:r>
              <w:t>капли назальные;</w:t>
            </w:r>
          </w:p>
          <w:p w:rsidR="001C6DEA" w:rsidRDefault="001C6DEA" w:rsidP="002C1151">
            <w:pPr>
              <w:pStyle w:val="ConsPlusNormal"/>
            </w:pPr>
            <w:r>
              <w:t>спрей назальный дозированный;</w:t>
            </w:r>
          </w:p>
          <w:p w:rsidR="001C6DEA" w:rsidRDefault="001C6DEA" w:rsidP="002C1151">
            <w:pPr>
              <w:pStyle w:val="ConsPlusNormal"/>
            </w:pPr>
            <w:r>
              <w:t>таблетки;</w:t>
            </w:r>
          </w:p>
          <w:p w:rsidR="001C6DEA" w:rsidRDefault="001C6DEA" w:rsidP="002C1151">
            <w:pPr>
              <w:pStyle w:val="ConsPlusNormal"/>
            </w:pPr>
            <w:r>
              <w:t>таблетки-лиофилизат;</w:t>
            </w:r>
          </w:p>
          <w:p w:rsidR="001C6DEA" w:rsidRDefault="001C6DEA" w:rsidP="002C1151">
            <w:pPr>
              <w:pStyle w:val="ConsPlusNormal"/>
            </w:pPr>
            <w:r>
              <w:lastRenderedPageBreak/>
              <w:t>таблетки подъязычные</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lastRenderedPageBreak/>
              <w:t>H01C</w:t>
            </w:r>
          </w:p>
        </w:tc>
        <w:tc>
          <w:tcPr>
            <w:tcW w:w="0" w:type="auto"/>
            <w:tcBorders>
              <w:top w:val="nil"/>
              <w:left w:val="nil"/>
              <w:bottom w:val="nil"/>
              <w:right w:val="nil"/>
            </w:tcBorders>
          </w:tcPr>
          <w:p w:rsidR="001C6DEA" w:rsidRDefault="001C6DEA" w:rsidP="002C1151">
            <w:pPr>
              <w:pStyle w:val="ConsPlusNormal"/>
            </w:pPr>
            <w:r>
              <w:t>гормоны гипоталамуса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H01CB</w:t>
            </w:r>
          </w:p>
        </w:tc>
        <w:tc>
          <w:tcPr>
            <w:tcW w:w="0" w:type="auto"/>
            <w:tcBorders>
              <w:top w:val="nil"/>
              <w:left w:val="nil"/>
              <w:bottom w:val="nil"/>
              <w:right w:val="nil"/>
            </w:tcBorders>
          </w:tcPr>
          <w:p w:rsidR="001C6DEA" w:rsidRDefault="001C6DEA" w:rsidP="002C1151">
            <w:pPr>
              <w:pStyle w:val="ConsPlusNormal"/>
            </w:pPr>
            <w:r>
              <w:t>соматостатин и аналоги</w:t>
            </w:r>
          </w:p>
        </w:tc>
        <w:tc>
          <w:tcPr>
            <w:tcW w:w="0" w:type="auto"/>
            <w:tcBorders>
              <w:top w:val="nil"/>
              <w:left w:val="nil"/>
              <w:bottom w:val="nil"/>
              <w:right w:val="nil"/>
            </w:tcBorders>
          </w:tcPr>
          <w:p w:rsidR="001C6DEA" w:rsidRDefault="001C6DEA" w:rsidP="002C1151">
            <w:pPr>
              <w:pStyle w:val="ConsPlusNormal"/>
            </w:pPr>
            <w:r>
              <w:t>ланреотид &lt;*&gt;</w:t>
            </w:r>
          </w:p>
        </w:tc>
        <w:tc>
          <w:tcPr>
            <w:tcW w:w="0" w:type="auto"/>
            <w:tcBorders>
              <w:top w:val="nil"/>
              <w:left w:val="nil"/>
              <w:bottom w:val="nil"/>
              <w:right w:val="nil"/>
            </w:tcBorders>
          </w:tcPr>
          <w:p w:rsidR="001C6DEA" w:rsidRDefault="001C6DEA" w:rsidP="002C1151">
            <w:pPr>
              <w:pStyle w:val="ConsPlusNormal"/>
            </w:pPr>
            <w:r>
              <w:t>гель для подкожного введения пролонгированного действия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октреотид &lt;*&gt;</w:t>
            </w:r>
          </w:p>
        </w:tc>
        <w:tc>
          <w:tcPr>
            <w:tcW w:w="0" w:type="auto"/>
            <w:tcBorders>
              <w:top w:val="nil"/>
              <w:left w:val="nil"/>
              <w:bottom w:val="nil"/>
              <w:right w:val="nil"/>
            </w:tcBorders>
          </w:tcPr>
          <w:p w:rsidR="001C6DEA" w:rsidRDefault="001C6DEA" w:rsidP="002C1151">
            <w:pPr>
              <w:pStyle w:val="ConsPlusNormal"/>
            </w:pPr>
            <w:r>
              <w:t>лиофилизат для приготовления суспензии для внутримышечного введения пролонгированного действия;</w:t>
            </w:r>
          </w:p>
          <w:p w:rsidR="001C6DEA" w:rsidRDefault="001C6DEA" w:rsidP="002C1151">
            <w:pPr>
              <w:pStyle w:val="ConsPlusNormal"/>
            </w:pPr>
            <w:r>
              <w:t>микросферы для приготовления суспензии для внутримышечного введения;</w:t>
            </w:r>
          </w:p>
          <w:p w:rsidR="001C6DEA" w:rsidRDefault="001C6DEA" w:rsidP="002C1151">
            <w:pPr>
              <w:pStyle w:val="ConsPlusNormal"/>
            </w:pPr>
            <w:r>
              <w:t>микросферы для приготовления суспензии для внутримышечного введения пролонгированного действия;</w:t>
            </w:r>
          </w:p>
          <w:p w:rsidR="001C6DEA" w:rsidRDefault="001C6DEA" w:rsidP="002C1151">
            <w:pPr>
              <w:pStyle w:val="ConsPlusNormal"/>
            </w:pPr>
            <w:r>
              <w:t>раствор для внутривенного и подкожного введения;</w:t>
            </w:r>
          </w:p>
          <w:p w:rsidR="001C6DEA" w:rsidRDefault="001C6DEA" w:rsidP="002C1151">
            <w:pPr>
              <w:pStyle w:val="ConsPlusNormal"/>
            </w:pPr>
            <w:r>
              <w:t>раствор для инфузий и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пасиреотид &lt;*&gt;</w:t>
            </w:r>
          </w:p>
        </w:tc>
        <w:tc>
          <w:tcPr>
            <w:tcW w:w="0" w:type="auto"/>
            <w:tcBorders>
              <w:top w:val="nil"/>
              <w:left w:val="nil"/>
              <w:bottom w:val="nil"/>
              <w:right w:val="nil"/>
            </w:tcBorders>
          </w:tcPr>
          <w:p w:rsidR="001C6DEA" w:rsidRDefault="001C6DEA" w:rsidP="002C1151">
            <w:pPr>
              <w:pStyle w:val="ConsPlusNormal"/>
            </w:pPr>
            <w:r>
              <w:t>раствор для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H02</w:t>
            </w:r>
          </w:p>
        </w:tc>
        <w:tc>
          <w:tcPr>
            <w:tcW w:w="0" w:type="auto"/>
            <w:tcBorders>
              <w:top w:val="nil"/>
              <w:left w:val="nil"/>
              <w:bottom w:val="nil"/>
              <w:right w:val="nil"/>
            </w:tcBorders>
          </w:tcPr>
          <w:p w:rsidR="001C6DEA" w:rsidRDefault="001C6DEA" w:rsidP="002C1151">
            <w:pPr>
              <w:pStyle w:val="ConsPlusNormal"/>
            </w:pPr>
            <w:r>
              <w:t>кортикостероиды системного действия</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H02A</w:t>
            </w:r>
          </w:p>
        </w:tc>
        <w:tc>
          <w:tcPr>
            <w:tcW w:w="0" w:type="auto"/>
            <w:tcBorders>
              <w:top w:val="nil"/>
              <w:left w:val="nil"/>
              <w:bottom w:val="nil"/>
              <w:right w:val="nil"/>
            </w:tcBorders>
          </w:tcPr>
          <w:p w:rsidR="001C6DEA" w:rsidRDefault="001C6DEA" w:rsidP="002C1151">
            <w:pPr>
              <w:pStyle w:val="ConsPlusNormal"/>
            </w:pPr>
            <w:r>
              <w:t>кортикостероиды системного действия</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H02AA</w:t>
            </w:r>
          </w:p>
        </w:tc>
        <w:tc>
          <w:tcPr>
            <w:tcW w:w="0" w:type="auto"/>
            <w:tcBorders>
              <w:top w:val="nil"/>
              <w:left w:val="nil"/>
              <w:bottom w:val="nil"/>
              <w:right w:val="nil"/>
            </w:tcBorders>
          </w:tcPr>
          <w:p w:rsidR="001C6DEA" w:rsidRDefault="001C6DEA" w:rsidP="002C1151">
            <w:pPr>
              <w:pStyle w:val="ConsPlusNormal"/>
            </w:pPr>
            <w:r>
              <w:t>минералокортикоиды</w:t>
            </w:r>
          </w:p>
        </w:tc>
        <w:tc>
          <w:tcPr>
            <w:tcW w:w="0" w:type="auto"/>
            <w:tcBorders>
              <w:top w:val="nil"/>
              <w:left w:val="nil"/>
              <w:bottom w:val="nil"/>
              <w:right w:val="nil"/>
            </w:tcBorders>
          </w:tcPr>
          <w:p w:rsidR="001C6DEA" w:rsidRDefault="001C6DEA" w:rsidP="002C1151">
            <w:pPr>
              <w:pStyle w:val="ConsPlusNormal"/>
            </w:pPr>
            <w:r>
              <w:t>флудрокортизон</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H02AB</w:t>
            </w:r>
          </w:p>
        </w:tc>
        <w:tc>
          <w:tcPr>
            <w:tcW w:w="0" w:type="auto"/>
            <w:tcBorders>
              <w:top w:val="nil"/>
              <w:left w:val="nil"/>
              <w:bottom w:val="nil"/>
              <w:right w:val="nil"/>
            </w:tcBorders>
          </w:tcPr>
          <w:p w:rsidR="001C6DEA" w:rsidRDefault="001C6DEA" w:rsidP="002C1151">
            <w:pPr>
              <w:pStyle w:val="ConsPlusNormal"/>
            </w:pPr>
            <w:r>
              <w:t>глюкокортикоиды</w:t>
            </w:r>
          </w:p>
        </w:tc>
        <w:tc>
          <w:tcPr>
            <w:tcW w:w="0" w:type="auto"/>
            <w:tcBorders>
              <w:top w:val="nil"/>
              <w:left w:val="nil"/>
              <w:bottom w:val="nil"/>
              <w:right w:val="nil"/>
            </w:tcBorders>
          </w:tcPr>
          <w:p w:rsidR="001C6DEA" w:rsidRDefault="001C6DEA" w:rsidP="002C1151">
            <w:pPr>
              <w:pStyle w:val="ConsPlusNormal"/>
            </w:pPr>
            <w:r>
              <w:t>бетаметазон</w:t>
            </w:r>
          </w:p>
        </w:tc>
        <w:tc>
          <w:tcPr>
            <w:tcW w:w="0" w:type="auto"/>
            <w:tcBorders>
              <w:top w:val="nil"/>
              <w:left w:val="nil"/>
              <w:bottom w:val="nil"/>
              <w:right w:val="nil"/>
            </w:tcBorders>
          </w:tcPr>
          <w:p w:rsidR="001C6DEA" w:rsidRDefault="001C6DEA" w:rsidP="002C1151">
            <w:pPr>
              <w:pStyle w:val="ConsPlusNormal"/>
            </w:pPr>
            <w:r>
              <w:t>крем для наружного применения;</w:t>
            </w:r>
          </w:p>
          <w:p w:rsidR="001C6DEA" w:rsidRDefault="001C6DEA" w:rsidP="002C1151">
            <w:pPr>
              <w:pStyle w:val="ConsPlusNormal"/>
            </w:pPr>
            <w:r>
              <w:t>мазь для наружного применения;</w:t>
            </w:r>
          </w:p>
          <w:p w:rsidR="001C6DEA" w:rsidRDefault="001C6DEA" w:rsidP="002C1151">
            <w:pPr>
              <w:pStyle w:val="ConsPlusNormal"/>
            </w:pPr>
            <w:r>
              <w:t>суспензия для инъекций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гидрокортизон</w:t>
            </w:r>
          </w:p>
        </w:tc>
        <w:tc>
          <w:tcPr>
            <w:tcW w:w="0" w:type="auto"/>
            <w:tcBorders>
              <w:top w:val="nil"/>
              <w:left w:val="nil"/>
              <w:bottom w:val="nil"/>
              <w:right w:val="nil"/>
            </w:tcBorders>
          </w:tcPr>
          <w:p w:rsidR="001C6DEA" w:rsidRDefault="001C6DEA" w:rsidP="002C1151">
            <w:pPr>
              <w:pStyle w:val="ConsPlusNormal"/>
            </w:pPr>
            <w:r>
              <w:t>крем для наружного применения;</w:t>
            </w:r>
          </w:p>
          <w:p w:rsidR="001C6DEA" w:rsidRDefault="001C6DEA" w:rsidP="002C1151">
            <w:pPr>
              <w:pStyle w:val="ConsPlusNormal"/>
            </w:pPr>
            <w:r>
              <w:t>мазь глазная;</w:t>
            </w:r>
          </w:p>
          <w:p w:rsidR="001C6DEA" w:rsidRDefault="001C6DEA" w:rsidP="002C1151">
            <w:pPr>
              <w:pStyle w:val="ConsPlusNormal"/>
            </w:pPr>
            <w:r>
              <w:t>мазь для наружного применения;</w:t>
            </w:r>
          </w:p>
          <w:p w:rsidR="001C6DEA" w:rsidRDefault="001C6DEA" w:rsidP="002C1151">
            <w:pPr>
              <w:pStyle w:val="ConsPlusNormal"/>
            </w:pPr>
            <w:r>
              <w:lastRenderedPageBreak/>
              <w:t>раствор для наружного применения;</w:t>
            </w:r>
          </w:p>
          <w:p w:rsidR="001C6DEA" w:rsidRDefault="001C6DEA" w:rsidP="002C1151">
            <w:pPr>
              <w:pStyle w:val="ConsPlusNormal"/>
            </w:pPr>
            <w:r>
              <w:t>суспензия для внутримышечного и внутрисуставного введения;</w:t>
            </w:r>
          </w:p>
          <w:p w:rsidR="001C6DEA" w:rsidRDefault="001C6DEA" w:rsidP="002C1151">
            <w:pPr>
              <w:pStyle w:val="ConsPlusNormal"/>
            </w:pPr>
            <w:r>
              <w:t>таблетки;</w:t>
            </w:r>
          </w:p>
          <w:p w:rsidR="001C6DEA" w:rsidRDefault="001C6DEA" w:rsidP="002C1151">
            <w:pPr>
              <w:pStyle w:val="ConsPlusNormal"/>
            </w:pPr>
            <w:r>
              <w:t>эмульсия для наружного применения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дексаметазон</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метилпреднизолон</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преднизолон</w:t>
            </w:r>
          </w:p>
        </w:tc>
        <w:tc>
          <w:tcPr>
            <w:tcW w:w="0" w:type="auto"/>
            <w:tcBorders>
              <w:top w:val="nil"/>
              <w:left w:val="nil"/>
              <w:bottom w:val="nil"/>
              <w:right w:val="nil"/>
            </w:tcBorders>
          </w:tcPr>
          <w:p w:rsidR="001C6DEA" w:rsidRDefault="001C6DEA" w:rsidP="002C1151">
            <w:pPr>
              <w:pStyle w:val="ConsPlusNormal"/>
            </w:pPr>
            <w:r>
              <w:t>мазь для наружного применения;</w:t>
            </w:r>
          </w:p>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H03</w:t>
            </w:r>
          </w:p>
        </w:tc>
        <w:tc>
          <w:tcPr>
            <w:tcW w:w="0" w:type="auto"/>
            <w:tcBorders>
              <w:top w:val="nil"/>
              <w:left w:val="nil"/>
              <w:bottom w:val="nil"/>
              <w:right w:val="nil"/>
            </w:tcBorders>
          </w:tcPr>
          <w:p w:rsidR="001C6DEA" w:rsidRDefault="001C6DEA" w:rsidP="002C1151">
            <w:pPr>
              <w:pStyle w:val="ConsPlusNormal"/>
            </w:pPr>
            <w:r>
              <w:t>препараты для лечения заболеваний щитовидной железы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H03A</w:t>
            </w:r>
          </w:p>
        </w:tc>
        <w:tc>
          <w:tcPr>
            <w:tcW w:w="0" w:type="auto"/>
            <w:tcBorders>
              <w:top w:val="nil"/>
              <w:left w:val="nil"/>
              <w:bottom w:val="nil"/>
              <w:right w:val="nil"/>
            </w:tcBorders>
          </w:tcPr>
          <w:p w:rsidR="001C6DEA" w:rsidRDefault="001C6DEA" w:rsidP="002C1151">
            <w:pPr>
              <w:pStyle w:val="ConsPlusNormal"/>
            </w:pPr>
            <w:r>
              <w:t>препараты щитовидной железы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H03AA</w:t>
            </w:r>
          </w:p>
        </w:tc>
        <w:tc>
          <w:tcPr>
            <w:tcW w:w="0" w:type="auto"/>
            <w:tcBorders>
              <w:top w:val="nil"/>
              <w:left w:val="nil"/>
              <w:bottom w:val="nil"/>
              <w:right w:val="nil"/>
            </w:tcBorders>
          </w:tcPr>
          <w:p w:rsidR="001C6DEA" w:rsidRDefault="001C6DEA" w:rsidP="002C1151">
            <w:pPr>
              <w:pStyle w:val="ConsPlusNormal"/>
            </w:pPr>
            <w:r>
              <w:t>гормоны щитовидной железы</w:t>
            </w:r>
          </w:p>
        </w:tc>
        <w:tc>
          <w:tcPr>
            <w:tcW w:w="0" w:type="auto"/>
            <w:tcBorders>
              <w:top w:val="nil"/>
              <w:left w:val="nil"/>
              <w:bottom w:val="nil"/>
              <w:right w:val="nil"/>
            </w:tcBorders>
          </w:tcPr>
          <w:p w:rsidR="001C6DEA" w:rsidRDefault="001C6DEA" w:rsidP="002C1151">
            <w:pPr>
              <w:pStyle w:val="ConsPlusNormal"/>
            </w:pPr>
            <w:r>
              <w:t>левотироксин натрия</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H03B</w:t>
            </w:r>
          </w:p>
        </w:tc>
        <w:tc>
          <w:tcPr>
            <w:tcW w:w="0" w:type="auto"/>
            <w:tcBorders>
              <w:top w:val="nil"/>
              <w:left w:val="nil"/>
              <w:bottom w:val="nil"/>
              <w:right w:val="nil"/>
            </w:tcBorders>
          </w:tcPr>
          <w:p w:rsidR="001C6DEA" w:rsidRDefault="001C6DEA" w:rsidP="002C1151">
            <w:pPr>
              <w:pStyle w:val="ConsPlusNormal"/>
            </w:pPr>
            <w:r>
              <w:t>антитиреоидные препараты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H03BB</w:t>
            </w:r>
          </w:p>
        </w:tc>
        <w:tc>
          <w:tcPr>
            <w:tcW w:w="0" w:type="auto"/>
            <w:tcBorders>
              <w:top w:val="nil"/>
              <w:left w:val="nil"/>
              <w:bottom w:val="nil"/>
              <w:right w:val="nil"/>
            </w:tcBorders>
          </w:tcPr>
          <w:p w:rsidR="001C6DEA" w:rsidRDefault="001C6DEA" w:rsidP="002C1151">
            <w:pPr>
              <w:pStyle w:val="ConsPlusNormal"/>
            </w:pPr>
            <w:r>
              <w:t>серосодержащие производные имидазола</w:t>
            </w:r>
          </w:p>
        </w:tc>
        <w:tc>
          <w:tcPr>
            <w:tcW w:w="0" w:type="auto"/>
            <w:tcBorders>
              <w:top w:val="nil"/>
              <w:left w:val="nil"/>
              <w:bottom w:val="nil"/>
              <w:right w:val="nil"/>
            </w:tcBorders>
          </w:tcPr>
          <w:p w:rsidR="001C6DEA" w:rsidRDefault="001C6DEA" w:rsidP="002C1151">
            <w:pPr>
              <w:pStyle w:val="ConsPlusNormal"/>
            </w:pPr>
            <w:r>
              <w:t>тиамазол</w:t>
            </w:r>
          </w:p>
        </w:tc>
        <w:tc>
          <w:tcPr>
            <w:tcW w:w="0" w:type="auto"/>
            <w:tcBorders>
              <w:top w:val="nil"/>
              <w:left w:val="nil"/>
              <w:bottom w:val="nil"/>
              <w:right w:val="nil"/>
            </w:tcBorders>
          </w:tcPr>
          <w:p w:rsidR="001C6DEA" w:rsidRDefault="001C6DEA" w:rsidP="002C1151">
            <w:pPr>
              <w:pStyle w:val="ConsPlusNormal"/>
            </w:pPr>
            <w:r>
              <w:t>таблетки;</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H03C</w:t>
            </w:r>
          </w:p>
        </w:tc>
        <w:tc>
          <w:tcPr>
            <w:tcW w:w="0" w:type="auto"/>
            <w:tcBorders>
              <w:top w:val="nil"/>
              <w:left w:val="nil"/>
              <w:bottom w:val="nil"/>
              <w:right w:val="nil"/>
            </w:tcBorders>
          </w:tcPr>
          <w:p w:rsidR="001C6DEA" w:rsidRDefault="001C6DEA" w:rsidP="002C1151">
            <w:pPr>
              <w:pStyle w:val="ConsPlusNormal"/>
            </w:pPr>
            <w:r>
              <w:t>препараты йода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H03CA</w:t>
            </w:r>
          </w:p>
        </w:tc>
        <w:tc>
          <w:tcPr>
            <w:tcW w:w="0" w:type="auto"/>
            <w:tcBorders>
              <w:top w:val="nil"/>
              <w:left w:val="nil"/>
              <w:bottom w:val="nil"/>
              <w:right w:val="nil"/>
            </w:tcBorders>
          </w:tcPr>
          <w:p w:rsidR="001C6DEA" w:rsidRDefault="001C6DEA" w:rsidP="002C1151">
            <w:pPr>
              <w:pStyle w:val="ConsPlusNormal"/>
            </w:pPr>
            <w:r>
              <w:t>препараты йода</w:t>
            </w:r>
          </w:p>
        </w:tc>
        <w:tc>
          <w:tcPr>
            <w:tcW w:w="0" w:type="auto"/>
            <w:tcBorders>
              <w:top w:val="nil"/>
              <w:left w:val="nil"/>
              <w:bottom w:val="nil"/>
              <w:right w:val="nil"/>
            </w:tcBorders>
          </w:tcPr>
          <w:p w:rsidR="001C6DEA" w:rsidRDefault="001C6DEA" w:rsidP="002C1151">
            <w:pPr>
              <w:pStyle w:val="ConsPlusNormal"/>
            </w:pPr>
            <w:r>
              <w:t>калия йодид</w:t>
            </w:r>
          </w:p>
        </w:tc>
        <w:tc>
          <w:tcPr>
            <w:tcW w:w="0" w:type="auto"/>
            <w:tcBorders>
              <w:top w:val="nil"/>
              <w:left w:val="nil"/>
              <w:bottom w:val="nil"/>
              <w:right w:val="nil"/>
            </w:tcBorders>
          </w:tcPr>
          <w:p w:rsidR="001C6DEA" w:rsidRDefault="001C6DEA" w:rsidP="002C1151">
            <w:pPr>
              <w:pStyle w:val="ConsPlusNormal"/>
            </w:pPr>
            <w:r>
              <w:t>таблетки;</w:t>
            </w:r>
          </w:p>
          <w:p w:rsidR="001C6DEA" w:rsidRDefault="001C6DEA" w:rsidP="002C1151">
            <w:pPr>
              <w:pStyle w:val="ConsPlusNormal"/>
            </w:pPr>
            <w:r>
              <w:t>таблетки жевательные;</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H05</w:t>
            </w:r>
          </w:p>
        </w:tc>
        <w:tc>
          <w:tcPr>
            <w:tcW w:w="0" w:type="auto"/>
            <w:tcBorders>
              <w:top w:val="nil"/>
              <w:left w:val="nil"/>
              <w:bottom w:val="nil"/>
              <w:right w:val="nil"/>
            </w:tcBorders>
          </w:tcPr>
          <w:p w:rsidR="001C6DEA" w:rsidRDefault="001C6DEA" w:rsidP="002C1151">
            <w:pPr>
              <w:pStyle w:val="ConsPlusNormal"/>
            </w:pPr>
            <w:r>
              <w:t>препараты, регулирующие обмен кальция</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H05A</w:t>
            </w:r>
          </w:p>
        </w:tc>
        <w:tc>
          <w:tcPr>
            <w:tcW w:w="0" w:type="auto"/>
            <w:tcBorders>
              <w:top w:val="nil"/>
              <w:left w:val="nil"/>
              <w:bottom w:val="nil"/>
              <w:right w:val="nil"/>
            </w:tcBorders>
          </w:tcPr>
          <w:p w:rsidR="001C6DEA" w:rsidRDefault="001C6DEA" w:rsidP="002C1151">
            <w:pPr>
              <w:pStyle w:val="ConsPlusNormal"/>
            </w:pPr>
            <w:r>
              <w:t>паратиреоидные гормоны и их аналоги</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lastRenderedPageBreak/>
              <w:t>H05AA</w:t>
            </w:r>
          </w:p>
        </w:tc>
        <w:tc>
          <w:tcPr>
            <w:tcW w:w="0" w:type="auto"/>
            <w:tcBorders>
              <w:top w:val="nil"/>
              <w:left w:val="nil"/>
              <w:bottom w:val="nil"/>
              <w:right w:val="nil"/>
            </w:tcBorders>
          </w:tcPr>
          <w:p w:rsidR="001C6DEA" w:rsidRDefault="001C6DEA" w:rsidP="002C1151">
            <w:pPr>
              <w:pStyle w:val="ConsPlusNormal"/>
            </w:pPr>
            <w:r>
              <w:t>паратиреоидные гормоны и их аналоги</w:t>
            </w:r>
          </w:p>
        </w:tc>
        <w:tc>
          <w:tcPr>
            <w:tcW w:w="0" w:type="auto"/>
            <w:tcBorders>
              <w:top w:val="nil"/>
              <w:left w:val="nil"/>
              <w:bottom w:val="nil"/>
              <w:right w:val="nil"/>
            </w:tcBorders>
          </w:tcPr>
          <w:p w:rsidR="001C6DEA" w:rsidRDefault="001C6DEA" w:rsidP="002C1151">
            <w:pPr>
              <w:pStyle w:val="ConsPlusNormal"/>
            </w:pPr>
            <w:r>
              <w:t>терипаратид &lt;*&gt;</w:t>
            </w:r>
          </w:p>
        </w:tc>
        <w:tc>
          <w:tcPr>
            <w:tcW w:w="0" w:type="auto"/>
            <w:tcBorders>
              <w:top w:val="nil"/>
              <w:left w:val="nil"/>
              <w:bottom w:val="nil"/>
              <w:right w:val="nil"/>
            </w:tcBorders>
          </w:tcPr>
          <w:p w:rsidR="001C6DEA" w:rsidRDefault="001C6DEA" w:rsidP="002C1151">
            <w:pPr>
              <w:pStyle w:val="ConsPlusNormal"/>
            </w:pPr>
            <w:r>
              <w:t>раствор для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H05B</w:t>
            </w:r>
          </w:p>
        </w:tc>
        <w:tc>
          <w:tcPr>
            <w:tcW w:w="0" w:type="auto"/>
            <w:tcBorders>
              <w:top w:val="nil"/>
              <w:left w:val="nil"/>
              <w:bottom w:val="nil"/>
              <w:right w:val="nil"/>
            </w:tcBorders>
          </w:tcPr>
          <w:p w:rsidR="001C6DEA" w:rsidRDefault="001C6DEA" w:rsidP="002C1151">
            <w:pPr>
              <w:pStyle w:val="ConsPlusNormal"/>
            </w:pPr>
            <w:r>
              <w:t>антипаратиреоидные средства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H05BA</w:t>
            </w:r>
          </w:p>
        </w:tc>
        <w:tc>
          <w:tcPr>
            <w:tcW w:w="0" w:type="auto"/>
            <w:tcBorders>
              <w:top w:val="nil"/>
              <w:left w:val="nil"/>
              <w:bottom w:val="nil"/>
              <w:right w:val="nil"/>
            </w:tcBorders>
          </w:tcPr>
          <w:p w:rsidR="001C6DEA" w:rsidRDefault="001C6DEA" w:rsidP="002C1151">
            <w:pPr>
              <w:pStyle w:val="ConsPlusNormal"/>
            </w:pPr>
            <w:r>
              <w:t>препараты кальцитонина</w:t>
            </w:r>
          </w:p>
        </w:tc>
        <w:tc>
          <w:tcPr>
            <w:tcW w:w="0" w:type="auto"/>
            <w:tcBorders>
              <w:top w:val="nil"/>
              <w:left w:val="nil"/>
              <w:bottom w:val="nil"/>
              <w:right w:val="nil"/>
            </w:tcBorders>
          </w:tcPr>
          <w:p w:rsidR="001C6DEA" w:rsidRDefault="001C6DEA" w:rsidP="002C1151">
            <w:pPr>
              <w:pStyle w:val="ConsPlusNormal"/>
            </w:pPr>
            <w:r>
              <w:t>кальцитонин &lt;*&gt;</w:t>
            </w:r>
          </w:p>
        </w:tc>
        <w:tc>
          <w:tcPr>
            <w:tcW w:w="0" w:type="auto"/>
            <w:tcBorders>
              <w:top w:val="nil"/>
              <w:left w:val="nil"/>
              <w:bottom w:val="nil"/>
              <w:right w:val="nil"/>
            </w:tcBorders>
          </w:tcPr>
          <w:p w:rsidR="001C6DEA" w:rsidRDefault="001C6DEA" w:rsidP="002C1151">
            <w:pPr>
              <w:pStyle w:val="ConsPlusNormal"/>
            </w:pPr>
            <w:r>
              <w:t>раствор для инъекций;</w:t>
            </w:r>
          </w:p>
          <w:p w:rsidR="001C6DEA" w:rsidRDefault="001C6DEA" w:rsidP="002C1151">
            <w:pPr>
              <w:pStyle w:val="ConsPlusNormal"/>
            </w:pPr>
            <w:r>
              <w:t>спрей назальный дозированный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H05BX</w:t>
            </w:r>
          </w:p>
        </w:tc>
        <w:tc>
          <w:tcPr>
            <w:tcW w:w="0" w:type="auto"/>
            <w:tcBorders>
              <w:top w:val="nil"/>
              <w:left w:val="nil"/>
              <w:bottom w:val="nil"/>
              <w:right w:val="nil"/>
            </w:tcBorders>
          </w:tcPr>
          <w:p w:rsidR="001C6DEA" w:rsidRDefault="001C6DEA" w:rsidP="002C1151">
            <w:pPr>
              <w:pStyle w:val="ConsPlusNormal"/>
            </w:pPr>
            <w:r>
              <w:t>прочие антипаратиреоидные препараты</w:t>
            </w:r>
          </w:p>
        </w:tc>
        <w:tc>
          <w:tcPr>
            <w:tcW w:w="0" w:type="auto"/>
            <w:tcBorders>
              <w:top w:val="nil"/>
              <w:left w:val="nil"/>
              <w:bottom w:val="nil"/>
              <w:right w:val="nil"/>
            </w:tcBorders>
          </w:tcPr>
          <w:p w:rsidR="001C6DEA" w:rsidRDefault="001C6DEA" w:rsidP="002C1151">
            <w:pPr>
              <w:pStyle w:val="ConsPlusNormal"/>
            </w:pPr>
            <w:r>
              <w:t>парикальцитол &lt;*&gt;</w:t>
            </w:r>
          </w:p>
        </w:tc>
        <w:tc>
          <w:tcPr>
            <w:tcW w:w="0" w:type="auto"/>
            <w:tcBorders>
              <w:top w:val="nil"/>
              <w:left w:val="nil"/>
              <w:bottom w:val="nil"/>
              <w:right w:val="nil"/>
            </w:tcBorders>
          </w:tcPr>
          <w:p w:rsidR="001C6DEA" w:rsidRDefault="001C6DEA" w:rsidP="002C1151">
            <w:pPr>
              <w:pStyle w:val="ConsPlusNormal"/>
            </w:pPr>
            <w:r>
              <w:t>капсулы</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цинакальцет &lt;*&gt;</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outlineLvl w:val="3"/>
            </w:pPr>
            <w:r>
              <w:t>J</w:t>
            </w:r>
          </w:p>
        </w:tc>
        <w:tc>
          <w:tcPr>
            <w:tcW w:w="0" w:type="auto"/>
            <w:tcBorders>
              <w:top w:val="nil"/>
              <w:left w:val="nil"/>
              <w:bottom w:val="nil"/>
              <w:right w:val="nil"/>
            </w:tcBorders>
          </w:tcPr>
          <w:p w:rsidR="001C6DEA" w:rsidRDefault="001C6DEA" w:rsidP="002C1151">
            <w:pPr>
              <w:pStyle w:val="ConsPlusNormal"/>
            </w:pPr>
            <w:r>
              <w:t>противомикробные препараты системного действия</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J01</w:t>
            </w:r>
          </w:p>
        </w:tc>
        <w:tc>
          <w:tcPr>
            <w:tcW w:w="0" w:type="auto"/>
            <w:tcBorders>
              <w:top w:val="nil"/>
              <w:left w:val="nil"/>
              <w:bottom w:val="nil"/>
              <w:right w:val="nil"/>
            </w:tcBorders>
          </w:tcPr>
          <w:p w:rsidR="001C6DEA" w:rsidRDefault="001C6DEA" w:rsidP="002C1151">
            <w:pPr>
              <w:pStyle w:val="ConsPlusNormal"/>
            </w:pPr>
            <w:r>
              <w:t>антибактериальные препараты системного действия</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J01A</w:t>
            </w:r>
          </w:p>
        </w:tc>
        <w:tc>
          <w:tcPr>
            <w:tcW w:w="0" w:type="auto"/>
            <w:tcBorders>
              <w:top w:val="nil"/>
              <w:left w:val="nil"/>
              <w:bottom w:val="nil"/>
              <w:right w:val="nil"/>
            </w:tcBorders>
          </w:tcPr>
          <w:p w:rsidR="001C6DEA" w:rsidRDefault="001C6DEA" w:rsidP="002C1151">
            <w:pPr>
              <w:pStyle w:val="ConsPlusNormal"/>
            </w:pPr>
            <w:r>
              <w:t>тетрациклины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J01AA</w:t>
            </w:r>
          </w:p>
        </w:tc>
        <w:tc>
          <w:tcPr>
            <w:tcW w:w="0" w:type="auto"/>
            <w:tcBorders>
              <w:top w:val="nil"/>
              <w:left w:val="nil"/>
              <w:bottom w:val="nil"/>
              <w:right w:val="nil"/>
            </w:tcBorders>
          </w:tcPr>
          <w:p w:rsidR="001C6DEA" w:rsidRDefault="001C6DEA" w:rsidP="002C1151">
            <w:pPr>
              <w:pStyle w:val="ConsPlusNormal"/>
            </w:pPr>
            <w:r>
              <w:t>тетрациклины</w:t>
            </w:r>
          </w:p>
        </w:tc>
        <w:tc>
          <w:tcPr>
            <w:tcW w:w="0" w:type="auto"/>
            <w:tcBorders>
              <w:top w:val="nil"/>
              <w:left w:val="nil"/>
              <w:bottom w:val="nil"/>
              <w:right w:val="nil"/>
            </w:tcBorders>
          </w:tcPr>
          <w:p w:rsidR="001C6DEA" w:rsidRDefault="001C6DEA" w:rsidP="002C1151">
            <w:pPr>
              <w:pStyle w:val="ConsPlusNormal"/>
            </w:pPr>
            <w:r>
              <w:t>доксициклин</w:t>
            </w:r>
          </w:p>
        </w:tc>
        <w:tc>
          <w:tcPr>
            <w:tcW w:w="0" w:type="auto"/>
            <w:tcBorders>
              <w:top w:val="nil"/>
              <w:left w:val="nil"/>
              <w:bottom w:val="nil"/>
              <w:right w:val="nil"/>
            </w:tcBorders>
          </w:tcPr>
          <w:p w:rsidR="001C6DEA" w:rsidRDefault="001C6DEA" w:rsidP="002C1151">
            <w:pPr>
              <w:pStyle w:val="ConsPlusNormal"/>
            </w:pPr>
            <w:r>
              <w:t>капсулы;</w:t>
            </w:r>
          </w:p>
          <w:p w:rsidR="001C6DEA" w:rsidRDefault="001C6DEA" w:rsidP="002C1151">
            <w:pPr>
              <w:pStyle w:val="ConsPlusNormal"/>
            </w:pPr>
            <w:r>
              <w:t>таблетки;</w:t>
            </w:r>
          </w:p>
          <w:p w:rsidR="001C6DEA" w:rsidRDefault="001C6DEA" w:rsidP="002C1151">
            <w:pPr>
              <w:pStyle w:val="ConsPlusNormal"/>
            </w:pPr>
            <w:r>
              <w:t>таблетки диспергируемые</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J01B</w:t>
            </w:r>
          </w:p>
        </w:tc>
        <w:tc>
          <w:tcPr>
            <w:tcW w:w="0" w:type="auto"/>
            <w:tcBorders>
              <w:top w:val="nil"/>
              <w:left w:val="nil"/>
              <w:bottom w:val="nil"/>
              <w:right w:val="nil"/>
            </w:tcBorders>
          </w:tcPr>
          <w:p w:rsidR="001C6DEA" w:rsidRDefault="001C6DEA" w:rsidP="002C1151">
            <w:pPr>
              <w:pStyle w:val="ConsPlusNormal"/>
            </w:pPr>
            <w:r>
              <w:t>амфениколы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J01BA</w:t>
            </w:r>
          </w:p>
        </w:tc>
        <w:tc>
          <w:tcPr>
            <w:tcW w:w="0" w:type="auto"/>
            <w:tcBorders>
              <w:top w:val="nil"/>
              <w:left w:val="nil"/>
              <w:bottom w:val="nil"/>
              <w:right w:val="nil"/>
            </w:tcBorders>
          </w:tcPr>
          <w:p w:rsidR="001C6DEA" w:rsidRDefault="001C6DEA" w:rsidP="002C1151">
            <w:pPr>
              <w:pStyle w:val="ConsPlusNormal"/>
            </w:pPr>
            <w:r>
              <w:t>амфениколы</w:t>
            </w:r>
          </w:p>
        </w:tc>
        <w:tc>
          <w:tcPr>
            <w:tcW w:w="0" w:type="auto"/>
            <w:tcBorders>
              <w:top w:val="nil"/>
              <w:left w:val="nil"/>
              <w:bottom w:val="nil"/>
              <w:right w:val="nil"/>
            </w:tcBorders>
          </w:tcPr>
          <w:p w:rsidR="001C6DEA" w:rsidRDefault="001C6DEA" w:rsidP="002C1151">
            <w:pPr>
              <w:pStyle w:val="ConsPlusNormal"/>
            </w:pPr>
            <w:r>
              <w:t>хлорамфеникол</w:t>
            </w:r>
          </w:p>
        </w:tc>
        <w:tc>
          <w:tcPr>
            <w:tcW w:w="0" w:type="auto"/>
            <w:tcBorders>
              <w:top w:val="nil"/>
              <w:left w:val="nil"/>
              <w:bottom w:val="nil"/>
              <w:right w:val="nil"/>
            </w:tcBorders>
          </w:tcPr>
          <w:p w:rsidR="001C6DEA" w:rsidRDefault="001C6DEA" w:rsidP="002C1151">
            <w:pPr>
              <w:pStyle w:val="ConsPlusNormal"/>
            </w:pPr>
            <w:r>
              <w:t>таблетки;</w:t>
            </w:r>
          </w:p>
          <w:p w:rsidR="001C6DEA" w:rsidRDefault="001C6DEA" w:rsidP="002C1151">
            <w:pPr>
              <w:pStyle w:val="ConsPlusNormal"/>
            </w:pPr>
            <w:r>
              <w:t>таблетки, покрытые оболочкой;</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J01C</w:t>
            </w:r>
          </w:p>
        </w:tc>
        <w:tc>
          <w:tcPr>
            <w:tcW w:w="0" w:type="auto"/>
            <w:tcBorders>
              <w:top w:val="nil"/>
              <w:left w:val="nil"/>
              <w:bottom w:val="nil"/>
              <w:right w:val="nil"/>
            </w:tcBorders>
          </w:tcPr>
          <w:p w:rsidR="001C6DEA" w:rsidRDefault="001C6DEA" w:rsidP="002C1151">
            <w:pPr>
              <w:pStyle w:val="ConsPlusNormal"/>
            </w:pPr>
            <w:r>
              <w:t>бета-лактамные антибактериальные препараты: пенициллины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J01CA</w:t>
            </w:r>
          </w:p>
        </w:tc>
        <w:tc>
          <w:tcPr>
            <w:tcW w:w="0" w:type="auto"/>
            <w:tcBorders>
              <w:top w:val="nil"/>
              <w:left w:val="nil"/>
              <w:bottom w:val="nil"/>
              <w:right w:val="nil"/>
            </w:tcBorders>
          </w:tcPr>
          <w:p w:rsidR="001C6DEA" w:rsidRDefault="001C6DEA" w:rsidP="002C1151">
            <w:pPr>
              <w:pStyle w:val="ConsPlusNormal"/>
            </w:pPr>
            <w:r>
              <w:t>пенициллины широкого спектра действия</w:t>
            </w:r>
          </w:p>
        </w:tc>
        <w:tc>
          <w:tcPr>
            <w:tcW w:w="0" w:type="auto"/>
            <w:tcBorders>
              <w:top w:val="nil"/>
              <w:left w:val="nil"/>
              <w:bottom w:val="nil"/>
              <w:right w:val="nil"/>
            </w:tcBorders>
          </w:tcPr>
          <w:p w:rsidR="001C6DEA" w:rsidRDefault="001C6DEA" w:rsidP="002C1151">
            <w:pPr>
              <w:pStyle w:val="ConsPlusNormal"/>
            </w:pPr>
            <w:r>
              <w:t>амоксициллин</w:t>
            </w:r>
          </w:p>
        </w:tc>
        <w:tc>
          <w:tcPr>
            <w:tcW w:w="0" w:type="auto"/>
            <w:tcBorders>
              <w:top w:val="nil"/>
              <w:left w:val="nil"/>
              <w:bottom w:val="nil"/>
              <w:right w:val="nil"/>
            </w:tcBorders>
          </w:tcPr>
          <w:p w:rsidR="001C6DEA" w:rsidRDefault="001C6DEA" w:rsidP="002C1151">
            <w:pPr>
              <w:pStyle w:val="ConsPlusNormal"/>
            </w:pPr>
            <w:r>
              <w:t>гранулы для приготовления суспензии для приема внутрь;</w:t>
            </w:r>
          </w:p>
          <w:p w:rsidR="001C6DEA" w:rsidRDefault="001C6DEA" w:rsidP="002C1151">
            <w:pPr>
              <w:pStyle w:val="ConsPlusNormal"/>
            </w:pPr>
            <w:r>
              <w:t>капсулы;</w:t>
            </w:r>
          </w:p>
          <w:p w:rsidR="001C6DEA" w:rsidRDefault="001C6DEA" w:rsidP="002C1151">
            <w:pPr>
              <w:pStyle w:val="ConsPlusNormal"/>
            </w:pPr>
            <w:r>
              <w:t xml:space="preserve">порошок для приготовления суспензии </w:t>
            </w:r>
            <w:r>
              <w:lastRenderedPageBreak/>
              <w:t>для приема внутрь;</w:t>
            </w:r>
          </w:p>
          <w:p w:rsidR="001C6DEA" w:rsidRDefault="001C6DEA" w:rsidP="002C1151">
            <w:pPr>
              <w:pStyle w:val="ConsPlusNormal"/>
            </w:pPr>
            <w:r>
              <w:t>таблетки;</w:t>
            </w:r>
          </w:p>
          <w:p w:rsidR="001C6DEA" w:rsidRDefault="001C6DEA" w:rsidP="002C1151">
            <w:pPr>
              <w:pStyle w:val="ConsPlusNormal"/>
            </w:pPr>
            <w:r>
              <w:t>таблетки диспергируемые;</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ампициллин</w:t>
            </w:r>
          </w:p>
        </w:tc>
        <w:tc>
          <w:tcPr>
            <w:tcW w:w="0" w:type="auto"/>
            <w:tcBorders>
              <w:top w:val="nil"/>
              <w:left w:val="nil"/>
              <w:bottom w:val="nil"/>
              <w:right w:val="nil"/>
            </w:tcBorders>
          </w:tcPr>
          <w:p w:rsidR="001C6DEA" w:rsidRDefault="001C6DEA" w:rsidP="002C1151">
            <w:pPr>
              <w:pStyle w:val="ConsPlusNormal"/>
            </w:pPr>
            <w:r>
              <w:t>порошок для приготовления суспензии для приема внутрь;</w:t>
            </w:r>
          </w:p>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J01CE</w:t>
            </w:r>
          </w:p>
        </w:tc>
        <w:tc>
          <w:tcPr>
            <w:tcW w:w="0" w:type="auto"/>
            <w:tcBorders>
              <w:top w:val="nil"/>
              <w:left w:val="nil"/>
              <w:bottom w:val="nil"/>
              <w:right w:val="nil"/>
            </w:tcBorders>
          </w:tcPr>
          <w:p w:rsidR="001C6DEA" w:rsidRDefault="001C6DEA" w:rsidP="002C1151">
            <w:pPr>
              <w:pStyle w:val="ConsPlusNormal"/>
            </w:pPr>
            <w:r>
              <w:t>пенициллины, чувствительные к бета-лактамазам</w:t>
            </w:r>
          </w:p>
        </w:tc>
        <w:tc>
          <w:tcPr>
            <w:tcW w:w="0" w:type="auto"/>
            <w:tcBorders>
              <w:top w:val="nil"/>
              <w:left w:val="nil"/>
              <w:bottom w:val="nil"/>
              <w:right w:val="nil"/>
            </w:tcBorders>
          </w:tcPr>
          <w:p w:rsidR="001C6DEA" w:rsidRDefault="001C6DEA" w:rsidP="002C1151">
            <w:pPr>
              <w:pStyle w:val="ConsPlusNormal"/>
            </w:pPr>
            <w:r>
              <w:t>бензилпенициллин</w:t>
            </w:r>
          </w:p>
        </w:tc>
        <w:tc>
          <w:tcPr>
            <w:tcW w:w="0" w:type="auto"/>
            <w:tcBorders>
              <w:top w:val="nil"/>
              <w:left w:val="nil"/>
              <w:bottom w:val="nil"/>
              <w:right w:val="nil"/>
            </w:tcBorders>
          </w:tcPr>
          <w:p w:rsidR="001C6DEA" w:rsidRDefault="001C6DEA" w:rsidP="002C1151">
            <w:pPr>
              <w:pStyle w:val="ConsPlusNormal"/>
            </w:pPr>
            <w:r>
              <w:t>порошок для приготовления раствора для внутривенного и внутримышечного введения;</w:t>
            </w:r>
          </w:p>
          <w:p w:rsidR="001C6DEA" w:rsidRDefault="001C6DEA" w:rsidP="002C1151">
            <w:pPr>
              <w:pStyle w:val="ConsPlusNormal"/>
            </w:pPr>
            <w:r>
              <w:t>порошок для приготовления раствора для внутримышечного и подкожного введения;</w:t>
            </w:r>
          </w:p>
          <w:p w:rsidR="001C6DEA" w:rsidRDefault="001C6DEA" w:rsidP="002C1151">
            <w:pPr>
              <w:pStyle w:val="ConsPlusNormal"/>
            </w:pPr>
            <w:r>
              <w:t>порошок для приготовления раствора для инъекций;</w:t>
            </w:r>
          </w:p>
          <w:p w:rsidR="001C6DEA" w:rsidRDefault="001C6DEA" w:rsidP="002C1151">
            <w:pPr>
              <w:pStyle w:val="ConsPlusNormal"/>
            </w:pPr>
            <w:r>
              <w:t>порошок для приготовления раствора для инъекций и местного применения;</w:t>
            </w:r>
          </w:p>
          <w:p w:rsidR="001C6DEA" w:rsidRDefault="001C6DEA" w:rsidP="002C1151">
            <w:pPr>
              <w:pStyle w:val="ConsPlusNormal"/>
            </w:pPr>
            <w:r>
              <w:t>порошок для приготовления суспензии для внутримышечного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феноксиметилпенициллин</w:t>
            </w:r>
          </w:p>
        </w:tc>
        <w:tc>
          <w:tcPr>
            <w:tcW w:w="0" w:type="auto"/>
            <w:tcBorders>
              <w:top w:val="nil"/>
              <w:left w:val="nil"/>
              <w:bottom w:val="nil"/>
              <w:right w:val="nil"/>
            </w:tcBorders>
          </w:tcPr>
          <w:p w:rsidR="001C6DEA" w:rsidRDefault="001C6DEA" w:rsidP="002C1151">
            <w:pPr>
              <w:pStyle w:val="ConsPlusNormal"/>
            </w:pPr>
            <w:r>
              <w:t>порошок для приготовления суспензии для приема внутрь; 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J01CF</w:t>
            </w:r>
          </w:p>
        </w:tc>
        <w:tc>
          <w:tcPr>
            <w:tcW w:w="0" w:type="auto"/>
            <w:tcBorders>
              <w:top w:val="nil"/>
              <w:left w:val="nil"/>
              <w:bottom w:val="nil"/>
              <w:right w:val="nil"/>
            </w:tcBorders>
          </w:tcPr>
          <w:p w:rsidR="001C6DEA" w:rsidRDefault="001C6DEA" w:rsidP="002C1151">
            <w:pPr>
              <w:pStyle w:val="ConsPlusNormal"/>
            </w:pPr>
            <w:r>
              <w:t>пенициллины, устойчивые к бета-лактамазам</w:t>
            </w:r>
          </w:p>
        </w:tc>
        <w:tc>
          <w:tcPr>
            <w:tcW w:w="0" w:type="auto"/>
            <w:tcBorders>
              <w:top w:val="nil"/>
              <w:left w:val="nil"/>
              <w:bottom w:val="nil"/>
              <w:right w:val="nil"/>
            </w:tcBorders>
          </w:tcPr>
          <w:p w:rsidR="001C6DEA" w:rsidRDefault="001C6DEA" w:rsidP="002C1151">
            <w:pPr>
              <w:pStyle w:val="ConsPlusNormal"/>
            </w:pPr>
            <w:r>
              <w:t>оксациллин</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J01CR</w:t>
            </w:r>
          </w:p>
        </w:tc>
        <w:tc>
          <w:tcPr>
            <w:tcW w:w="0" w:type="auto"/>
            <w:tcBorders>
              <w:top w:val="nil"/>
              <w:left w:val="nil"/>
              <w:bottom w:val="nil"/>
              <w:right w:val="nil"/>
            </w:tcBorders>
          </w:tcPr>
          <w:p w:rsidR="001C6DEA" w:rsidRDefault="001C6DEA" w:rsidP="002C1151">
            <w:pPr>
              <w:pStyle w:val="ConsPlusNormal"/>
            </w:pPr>
            <w:r>
              <w:t>комбинации пенициллинов, включая комбинации с ингибиторами бета-лактамаз</w:t>
            </w:r>
          </w:p>
        </w:tc>
        <w:tc>
          <w:tcPr>
            <w:tcW w:w="0" w:type="auto"/>
            <w:tcBorders>
              <w:top w:val="nil"/>
              <w:left w:val="nil"/>
              <w:bottom w:val="nil"/>
              <w:right w:val="nil"/>
            </w:tcBorders>
          </w:tcPr>
          <w:p w:rsidR="001C6DEA" w:rsidRDefault="001C6DEA" w:rsidP="002C1151">
            <w:pPr>
              <w:pStyle w:val="ConsPlusNormal"/>
            </w:pPr>
            <w:r>
              <w:t>амоксициллин + клавулановая кислота</w:t>
            </w:r>
          </w:p>
        </w:tc>
        <w:tc>
          <w:tcPr>
            <w:tcW w:w="0" w:type="auto"/>
            <w:tcBorders>
              <w:top w:val="nil"/>
              <w:left w:val="nil"/>
              <w:bottom w:val="nil"/>
              <w:right w:val="nil"/>
            </w:tcBorders>
          </w:tcPr>
          <w:p w:rsidR="001C6DEA" w:rsidRDefault="001C6DEA" w:rsidP="002C1151">
            <w:pPr>
              <w:pStyle w:val="ConsPlusNormal"/>
            </w:pPr>
            <w:r>
              <w:t>порошок для приготовления суспензии для приема внутрь;</w:t>
            </w:r>
          </w:p>
          <w:p w:rsidR="001C6DEA" w:rsidRDefault="001C6DEA" w:rsidP="002C1151">
            <w:pPr>
              <w:pStyle w:val="ConsPlusNormal"/>
            </w:pPr>
            <w:r>
              <w:t>таблетки диспергируемые;</w:t>
            </w:r>
          </w:p>
          <w:p w:rsidR="001C6DEA" w:rsidRDefault="001C6DEA" w:rsidP="002C1151">
            <w:pPr>
              <w:pStyle w:val="ConsPlusNormal"/>
            </w:pPr>
            <w:r>
              <w:t>таблетки, покрытые оболочкой;</w:t>
            </w:r>
          </w:p>
          <w:p w:rsidR="001C6DEA" w:rsidRDefault="001C6DEA" w:rsidP="002C1151">
            <w:pPr>
              <w:pStyle w:val="ConsPlusNormal"/>
            </w:pPr>
            <w:r>
              <w:t>таблетки, покрытые пленочной оболочкой;</w:t>
            </w:r>
          </w:p>
          <w:p w:rsidR="001C6DEA" w:rsidRDefault="001C6DEA" w:rsidP="002C1151">
            <w:pPr>
              <w:pStyle w:val="ConsPlusNormal"/>
            </w:pPr>
            <w:r>
              <w:t xml:space="preserve">таблетки с модифицированным </w:t>
            </w:r>
            <w:r>
              <w:lastRenderedPageBreak/>
              <w:t>высвобождением,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lastRenderedPageBreak/>
              <w:t>J01D</w:t>
            </w:r>
          </w:p>
        </w:tc>
        <w:tc>
          <w:tcPr>
            <w:tcW w:w="0" w:type="auto"/>
            <w:tcBorders>
              <w:top w:val="nil"/>
              <w:left w:val="nil"/>
              <w:bottom w:val="nil"/>
              <w:right w:val="nil"/>
            </w:tcBorders>
          </w:tcPr>
          <w:p w:rsidR="001C6DEA" w:rsidRDefault="001C6DEA" w:rsidP="002C1151">
            <w:pPr>
              <w:pStyle w:val="ConsPlusNormal"/>
            </w:pPr>
            <w:r>
              <w:t>другие бета-лактамные антибактериальные препараты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J01DB</w:t>
            </w:r>
          </w:p>
        </w:tc>
        <w:tc>
          <w:tcPr>
            <w:tcW w:w="0" w:type="auto"/>
            <w:tcBorders>
              <w:top w:val="nil"/>
              <w:left w:val="nil"/>
              <w:bottom w:val="nil"/>
              <w:right w:val="nil"/>
            </w:tcBorders>
          </w:tcPr>
          <w:p w:rsidR="001C6DEA" w:rsidRDefault="001C6DEA" w:rsidP="002C1151">
            <w:pPr>
              <w:pStyle w:val="ConsPlusNormal"/>
            </w:pPr>
            <w:r>
              <w:t>цефалоспорины 1-го поколения</w:t>
            </w:r>
          </w:p>
        </w:tc>
        <w:tc>
          <w:tcPr>
            <w:tcW w:w="0" w:type="auto"/>
            <w:tcBorders>
              <w:top w:val="nil"/>
              <w:left w:val="nil"/>
              <w:bottom w:val="nil"/>
              <w:right w:val="nil"/>
            </w:tcBorders>
          </w:tcPr>
          <w:p w:rsidR="001C6DEA" w:rsidRDefault="001C6DEA" w:rsidP="002C1151">
            <w:pPr>
              <w:pStyle w:val="ConsPlusNormal"/>
            </w:pPr>
            <w:r>
              <w:t>цефазолин</w:t>
            </w:r>
          </w:p>
        </w:tc>
        <w:tc>
          <w:tcPr>
            <w:tcW w:w="0" w:type="auto"/>
            <w:tcBorders>
              <w:top w:val="nil"/>
              <w:left w:val="nil"/>
              <w:bottom w:val="nil"/>
              <w:right w:val="nil"/>
            </w:tcBorders>
          </w:tcPr>
          <w:p w:rsidR="001C6DEA" w:rsidRDefault="001C6DEA" w:rsidP="002C1151">
            <w:pPr>
              <w:pStyle w:val="ConsPlusNormal"/>
            </w:pPr>
            <w:r>
              <w:t>порошок для приготовления раствора для внутривенного и внутримышечного введения;</w:t>
            </w:r>
          </w:p>
          <w:p w:rsidR="001C6DEA" w:rsidRDefault="001C6DEA" w:rsidP="002C1151">
            <w:pPr>
              <w:pStyle w:val="ConsPlusNormal"/>
            </w:pPr>
            <w:r>
              <w:t>порошок для приготовления раствора для внутримышечного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цефалексин</w:t>
            </w:r>
          </w:p>
        </w:tc>
        <w:tc>
          <w:tcPr>
            <w:tcW w:w="0" w:type="auto"/>
            <w:tcBorders>
              <w:top w:val="nil"/>
              <w:left w:val="nil"/>
              <w:bottom w:val="nil"/>
              <w:right w:val="nil"/>
            </w:tcBorders>
          </w:tcPr>
          <w:p w:rsidR="001C6DEA" w:rsidRDefault="001C6DEA" w:rsidP="002C1151">
            <w:pPr>
              <w:pStyle w:val="ConsPlusNormal"/>
            </w:pPr>
            <w:r>
              <w:t>гранулы для приготовления суспензии для приема внутрь;</w:t>
            </w:r>
          </w:p>
          <w:p w:rsidR="001C6DEA" w:rsidRDefault="001C6DEA" w:rsidP="002C1151">
            <w:pPr>
              <w:pStyle w:val="ConsPlusNormal"/>
            </w:pPr>
            <w:r>
              <w:t>капсулы;</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J01DC</w:t>
            </w:r>
          </w:p>
        </w:tc>
        <w:tc>
          <w:tcPr>
            <w:tcW w:w="0" w:type="auto"/>
            <w:tcBorders>
              <w:top w:val="nil"/>
              <w:left w:val="nil"/>
              <w:bottom w:val="nil"/>
              <w:right w:val="nil"/>
            </w:tcBorders>
          </w:tcPr>
          <w:p w:rsidR="001C6DEA" w:rsidRDefault="001C6DEA" w:rsidP="002C1151">
            <w:pPr>
              <w:pStyle w:val="ConsPlusNormal"/>
            </w:pPr>
            <w:r>
              <w:t>цефалоспорины 2-го поколения</w:t>
            </w:r>
          </w:p>
        </w:tc>
        <w:tc>
          <w:tcPr>
            <w:tcW w:w="0" w:type="auto"/>
            <w:tcBorders>
              <w:top w:val="nil"/>
              <w:left w:val="nil"/>
              <w:bottom w:val="nil"/>
              <w:right w:val="nil"/>
            </w:tcBorders>
          </w:tcPr>
          <w:p w:rsidR="001C6DEA" w:rsidRDefault="001C6DEA" w:rsidP="002C1151">
            <w:pPr>
              <w:pStyle w:val="ConsPlusNormal"/>
            </w:pPr>
            <w:r>
              <w:t>цефуроксим</w:t>
            </w:r>
          </w:p>
        </w:tc>
        <w:tc>
          <w:tcPr>
            <w:tcW w:w="0" w:type="auto"/>
            <w:tcBorders>
              <w:top w:val="nil"/>
              <w:left w:val="nil"/>
              <w:bottom w:val="nil"/>
              <w:right w:val="nil"/>
            </w:tcBorders>
          </w:tcPr>
          <w:p w:rsidR="001C6DEA" w:rsidRDefault="001C6DEA" w:rsidP="002C1151">
            <w:pPr>
              <w:pStyle w:val="ConsPlusNormal"/>
            </w:pPr>
            <w:r>
              <w:t>гранулы для приготовления суспензии для приема внутрь;</w:t>
            </w:r>
          </w:p>
          <w:p w:rsidR="001C6DEA" w:rsidRDefault="001C6DEA" w:rsidP="002C1151">
            <w:pPr>
              <w:pStyle w:val="ConsPlusNormal"/>
            </w:pPr>
            <w:r>
              <w:t>порошок для приготовления раствора для внутривенного введения;</w:t>
            </w:r>
          </w:p>
          <w:p w:rsidR="001C6DEA" w:rsidRDefault="001C6DEA" w:rsidP="002C1151">
            <w:pPr>
              <w:pStyle w:val="ConsPlusNormal"/>
            </w:pPr>
            <w:r>
              <w:t>порошок для приготовления раствора для внутривенного и внутримышечного введения;</w:t>
            </w:r>
          </w:p>
          <w:p w:rsidR="001C6DEA" w:rsidRDefault="001C6DEA" w:rsidP="002C1151">
            <w:pPr>
              <w:pStyle w:val="ConsPlusNormal"/>
            </w:pPr>
            <w:r>
              <w:t>порошок для приготовления раствора для внутримышечного введения;</w:t>
            </w:r>
          </w:p>
          <w:p w:rsidR="001C6DEA" w:rsidRDefault="001C6DEA" w:rsidP="002C1151">
            <w:pPr>
              <w:pStyle w:val="ConsPlusNormal"/>
            </w:pPr>
            <w:r>
              <w:t>порошок для приготовления раствора для инфузий;</w:t>
            </w:r>
          </w:p>
          <w:p w:rsidR="001C6DEA" w:rsidRDefault="001C6DEA" w:rsidP="002C1151">
            <w:pPr>
              <w:pStyle w:val="ConsPlusNormal"/>
            </w:pPr>
            <w:r>
              <w:t>порошок для приготовления раствора для инъекций;</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J01DD</w:t>
            </w:r>
          </w:p>
        </w:tc>
        <w:tc>
          <w:tcPr>
            <w:tcW w:w="0" w:type="auto"/>
            <w:tcBorders>
              <w:top w:val="nil"/>
              <w:left w:val="nil"/>
              <w:bottom w:val="nil"/>
              <w:right w:val="nil"/>
            </w:tcBorders>
          </w:tcPr>
          <w:p w:rsidR="001C6DEA" w:rsidRDefault="001C6DEA" w:rsidP="002C1151">
            <w:pPr>
              <w:pStyle w:val="ConsPlusNormal"/>
            </w:pPr>
            <w:r>
              <w:t>цефалоспорины 3-го поколения</w:t>
            </w:r>
          </w:p>
        </w:tc>
        <w:tc>
          <w:tcPr>
            <w:tcW w:w="0" w:type="auto"/>
            <w:tcBorders>
              <w:top w:val="nil"/>
              <w:left w:val="nil"/>
              <w:bottom w:val="nil"/>
              <w:right w:val="nil"/>
            </w:tcBorders>
          </w:tcPr>
          <w:p w:rsidR="001C6DEA" w:rsidRDefault="001C6DEA" w:rsidP="002C1151">
            <w:pPr>
              <w:pStyle w:val="ConsPlusNormal"/>
            </w:pPr>
            <w:r>
              <w:t>цефотаксим</w:t>
            </w:r>
          </w:p>
        </w:tc>
        <w:tc>
          <w:tcPr>
            <w:tcW w:w="0" w:type="auto"/>
            <w:tcBorders>
              <w:top w:val="nil"/>
              <w:left w:val="nil"/>
              <w:bottom w:val="nil"/>
              <w:right w:val="nil"/>
            </w:tcBorders>
          </w:tcPr>
          <w:p w:rsidR="001C6DEA" w:rsidRDefault="001C6DEA" w:rsidP="002C1151">
            <w:pPr>
              <w:pStyle w:val="ConsPlusNormal"/>
            </w:pPr>
            <w:r>
              <w:t xml:space="preserve">порошок для приготовления раствора для </w:t>
            </w:r>
            <w:r>
              <w:lastRenderedPageBreak/>
              <w:t>внутривенного и внутримышечного введения;</w:t>
            </w:r>
          </w:p>
          <w:p w:rsidR="001C6DEA" w:rsidRDefault="001C6DEA" w:rsidP="002C1151">
            <w:pPr>
              <w:pStyle w:val="ConsPlusNormal"/>
            </w:pPr>
            <w:r>
              <w:t>порошок для приготовления раствора для внутримышечного введения;</w:t>
            </w:r>
          </w:p>
          <w:p w:rsidR="001C6DEA" w:rsidRDefault="001C6DEA" w:rsidP="002C1151">
            <w:pPr>
              <w:pStyle w:val="ConsPlusNormal"/>
            </w:pPr>
            <w:r>
              <w:t>порошок для приготовления раствора для инъекций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цефтазидим</w:t>
            </w:r>
          </w:p>
        </w:tc>
        <w:tc>
          <w:tcPr>
            <w:tcW w:w="0" w:type="auto"/>
            <w:tcBorders>
              <w:top w:val="nil"/>
              <w:left w:val="nil"/>
              <w:bottom w:val="nil"/>
              <w:right w:val="nil"/>
            </w:tcBorders>
          </w:tcPr>
          <w:p w:rsidR="001C6DEA" w:rsidRDefault="001C6DEA" w:rsidP="002C1151">
            <w:pPr>
              <w:pStyle w:val="ConsPlusNormal"/>
            </w:pPr>
            <w:r>
              <w:t>порошок для приготовления раствора для внутривенного и внутримышечного введения;</w:t>
            </w:r>
          </w:p>
          <w:p w:rsidR="001C6DEA" w:rsidRDefault="001C6DEA" w:rsidP="002C1151">
            <w:pPr>
              <w:pStyle w:val="ConsPlusNormal"/>
            </w:pPr>
            <w:r>
              <w:t>порошок для приготовления раствора для инфузий;</w:t>
            </w:r>
          </w:p>
          <w:p w:rsidR="001C6DEA" w:rsidRDefault="001C6DEA" w:rsidP="002C1151">
            <w:pPr>
              <w:pStyle w:val="ConsPlusNormal"/>
            </w:pPr>
            <w:r>
              <w:t>порошок для приготовления раствора для инъекций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цефтриаксон</w:t>
            </w:r>
          </w:p>
        </w:tc>
        <w:tc>
          <w:tcPr>
            <w:tcW w:w="0" w:type="auto"/>
            <w:tcBorders>
              <w:top w:val="nil"/>
              <w:left w:val="nil"/>
              <w:bottom w:val="nil"/>
              <w:right w:val="nil"/>
            </w:tcBorders>
          </w:tcPr>
          <w:p w:rsidR="001C6DEA" w:rsidRDefault="001C6DEA" w:rsidP="002C1151">
            <w:pPr>
              <w:pStyle w:val="ConsPlusNormal"/>
            </w:pPr>
            <w:r>
              <w:t>порошок для приготовления раствора для внутривенного введения;</w:t>
            </w:r>
          </w:p>
          <w:p w:rsidR="001C6DEA" w:rsidRDefault="001C6DEA" w:rsidP="002C1151">
            <w:pPr>
              <w:pStyle w:val="ConsPlusNormal"/>
            </w:pPr>
            <w:r>
              <w:t>порошок для приготовления раствора для внутривенного и внутримышечного введения;</w:t>
            </w:r>
          </w:p>
          <w:p w:rsidR="001C6DEA" w:rsidRDefault="001C6DEA" w:rsidP="002C1151">
            <w:pPr>
              <w:pStyle w:val="ConsPlusNormal"/>
            </w:pPr>
            <w:r>
              <w:t>порошок для приготовления раствора для внутримышечного введения;</w:t>
            </w:r>
          </w:p>
          <w:p w:rsidR="001C6DEA" w:rsidRDefault="001C6DEA" w:rsidP="002C1151">
            <w:pPr>
              <w:pStyle w:val="ConsPlusNormal"/>
            </w:pPr>
            <w:r>
              <w:t>порошок для приготовления раствора для внутримышечного и внутривенного введения;</w:t>
            </w:r>
          </w:p>
          <w:p w:rsidR="001C6DEA" w:rsidRDefault="001C6DEA" w:rsidP="002C1151">
            <w:pPr>
              <w:pStyle w:val="ConsPlusNormal"/>
            </w:pPr>
            <w:r>
              <w:t>порошок для приготовления раствора для инфузий;</w:t>
            </w:r>
          </w:p>
          <w:p w:rsidR="001C6DEA" w:rsidRDefault="001C6DEA" w:rsidP="002C1151">
            <w:pPr>
              <w:pStyle w:val="ConsPlusNormal"/>
            </w:pPr>
            <w:r>
              <w:t>порошок для приготовления раствора для инъекций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J01E</w:t>
            </w:r>
          </w:p>
        </w:tc>
        <w:tc>
          <w:tcPr>
            <w:tcW w:w="0" w:type="auto"/>
            <w:tcBorders>
              <w:top w:val="nil"/>
              <w:left w:val="nil"/>
              <w:bottom w:val="nil"/>
              <w:right w:val="nil"/>
            </w:tcBorders>
          </w:tcPr>
          <w:p w:rsidR="001C6DEA" w:rsidRDefault="001C6DEA" w:rsidP="002C1151">
            <w:pPr>
              <w:pStyle w:val="ConsPlusNormal"/>
            </w:pPr>
            <w:r>
              <w:t>сульфаниламиды и триметоприм</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J01EE</w:t>
            </w:r>
          </w:p>
        </w:tc>
        <w:tc>
          <w:tcPr>
            <w:tcW w:w="0" w:type="auto"/>
            <w:tcBorders>
              <w:top w:val="nil"/>
              <w:left w:val="nil"/>
              <w:bottom w:val="nil"/>
              <w:right w:val="nil"/>
            </w:tcBorders>
          </w:tcPr>
          <w:p w:rsidR="001C6DEA" w:rsidRDefault="001C6DEA" w:rsidP="002C1151">
            <w:pPr>
              <w:pStyle w:val="ConsPlusNormal"/>
            </w:pPr>
            <w:r>
              <w:t>комбинированные препараты сульфаниламидов и триметоприма, включая производные</w:t>
            </w:r>
          </w:p>
        </w:tc>
        <w:tc>
          <w:tcPr>
            <w:tcW w:w="0" w:type="auto"/>
            <w:tcBorders>
              <w:top w:val="nil"/>
              <w:left w:val="nil"/>
              <w:bottom w:val="nil"/>
              <w:right w:val="nil"/>
            </w:tcBorders>
          </w:tcPr>
          <w:p w:rsidR="001C6DEA" w:rsidRDefault="001C6DEA" w:rsidP="002C1151">
            <w:pPr>
              <w:pStyle w:val="ConsPlusNormal"/>
            </w:pPr>
            <w:r>
              <w:t>ко-тримоксазол</w:t>
            </w:r>
          </w:p>
        </w:tc>
        <w:tc>
          <w:tcPr>
            <w:tcW w:w="0" w:type="auto"/>
            <w:tcBorders>
              <w:top w:val="nil"/>
              <w:left w:val="nil"/>
              <w:bottom w:val="nil"/>
              <w:right w:val="nil"/>
            </w:tcBorders>
          </w:tcPr>
          <w:p w:rsidR="001C6DEA" w:rsidRDefault="001C6DEA" w:rsidP="002C1151">
            <w:pPr>
              <w:pStyle w:val="ConsPlusNormal"/>
            </w:pPr>
            <w:r>
              <w:t>суспензия для приема внутрь;</w:t>
            </w:r>
          </w:p>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lastRenderedPageBreak/>
              <w:t>J01F</w:t>
            </w:r>
          </w:p>
        </w:tc>
        <w:tc>
          <w:tcPr>
            <w:tcW w:w="0" w:type="auto"/>
            <w:tcBorders>
              <w:top w:val="nil"/>
              <w:left w:val="nil"/>
              <w:bottom w:val="nil"/>
              <w:right w:val="nil"/>
            </w:tcBorders>
          </w:tcPr>
          <w:p w:rsidR="001C6DEA" w:rsidRDefault="001C6DEA" w:rsidP="002C1151">
            <w:pPr>
              <w:pStyle w:val="ConsPlusNormal"/>
            </w:pPr>
            <w:r>
              <w:t>макролиды, линкозамиды и стрептограмины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J01FA</w:t>
            </w:r>
          </w:p>
        </w:tc>
        <w:tc>
          <w:tcPr>
            <w:tcW w:w="0" w:type="auto"/>
            <w:tcBorders>
              <w:top w:val="nil"/>
              <w:left w:val="nil"/>
              <w:bottom w:val="nil"/>
              <w:right w:val="nil"/>
            </w:tcBorders>
          </w:tcPr>
          <w:p w:rsidR="001C6DEA" w:rsidRDefault="001C6DEA" w:rsidP="002C1151">
            <w:pPr>
              <w:pStyle w:val="ConsPlusNormal"/>
            </w:pPr>
            <w:r>
              <w:t>макролиды</w:t>
            </w:r>
          </w:p>
        </w:tc>
        <w:tc>
          <w:tcPr>
            <w:tcW w:w="0" w:type="auto"/>
            <w:tcBorders>
              <w:top w:val="nil"/>
              <w:left w:val="nil"/>
              <w:bottom w:val="nil"/>
              <w:right w:val="nil"/>
            </w:tcBorders>
          </w:tcPr>
          <w:p w:rsidR="001C6DEA" w:rsidRDefault="001C6DEA" w:rsidP="002C1151">
            <w:pPr>
              <w:pStyle w:val="ConsPlusNormal"/>
            </w:pPr>
            <w:r>
              <w:t>азитромицин</w:t>
            </w:r>
          </w:p>
        </w:tc>
        <w:tc>
          <w:tcPr>
            <w:tcW w:w="0" w:type="auto"/>
            <w:tcBorders>
              <w:top w:val="nil"/>
              <w:left w:val="nil"/>
              <w:bottom w:val="nil"/>
              <w:right w:val="nil"/>
            </w:tcBorders>
          </w:tcPr>
          <w:p w:rsidR="001C6DEA" w:rsidRDefault="001C6DEA" w:rsidP="002C1151">
            <w:pPr>
              <w:pStyle w:val="ConsPlusNormal"/>
            </w:pPr>
            <w:r>
              <w:t>капсулы;</w:t>
            </w:r>
          </w:p>
          <w:p w:rsidR="001C6DEA" w:rsidRDefault="001C6DEA" w:rsidP="002C1151">
            <w:pPr>
              <w:pStyle w:val="ConsPlusNormal"/>
            </w:pPr>
            <w:r>
              <w:t>порошок для приготовления суспензии для приема внутрь;</w:t>
            </w:r>
          </w:p>
          <w:p w:rsidR="001C6DEA" w:rsidRDefault="001C6DEA" w:rsidP="002C1151">
            <w:pPr>
              <w:pStyle w:val="ConsPlusNormal"/>
            </w:pPr>
            <w:r>
              <w:t>порошок для приготовления суспензии для приема внутрь (для детей);</w:t>
            </w:r>
          </w:p>
          <w:p w:rsidR="001C6DEA" w:rsidRDefault="001C6DEA" w:rsidP="002C1151">
            <w:pPr>
              <w:pStyle w:val="ConsPlusNormal"/>
            </w:pPr>
            <w:r>
              <w:t>порошок для приготовления суспензии пролонгированного действия для приема внутрь;</w:t>
            </w:r>
          </w:p>
          <w:p w:rsidR="001C6DEA" w:rsidRDefault="001C6DEA" w:rsidP="002C1151">
            <w:pPr>
              <w:pStyle w:val="ConsPlusNormal"/>
            </w:pPr>
            <w:r>
              <w:t>таблетки диспергируемые;</w:t>
            </w:r>
          </w:p>
          <w:p w:rsidR="001C6DEA" w:rsidRDefault="001C6DEA" w:rsidP="002C1151">
            <w:pPr>
              <w:pStyle w:val="ConsPlusNormal"/>
            </w:pPr>
            <w:r>
              <w:t>таблетки, покрытые оболочкой;</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джозамицин</w:t>
            </w:r>
          </w:p>
        </w:tc>
        <w:tc>
          <w:tcPr>
            <w:tcW w:w="0" w:type="auto"/>
            <w:tcBorders>
              <w:top w:val="nil"/>
              <w:left w:val="nil"/>
              <w:bottom w:val="nil"/>
              <w:right w:val="nil"/>
            </w:tcBorders>
          </w:tcPr>
          <w:p w:rsidR="001C6DEA" w:rsidRDefault="001C6DEA" w:rsidP="002C1151">
            <w:pPr>
              <w:pStyle w:val="ConsPlusNormal"/>
            </w:pPr>
            <w:r>
              <w:t>таблетки диспергируемые;</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кларитромицин</w:t>
            </w:r>
          </w:p>
        </w:tc>
        <w:tc>
          <w:tcPr>
            <w:tcW w:w="0" w:type="auto"/>
            <w:tcBorders>
              <w:top w:val="nil"/>
              <w:left w:val="nil"/>
              <w:bottom w:val="nil"/>
              <w:right w:val="nil"/>
            </w:tcBorders>
          </w:tcPr>
          <w:p w:rsidR="001C6DEA" w:rsidRDefault="001C6DEA" w:rsidP="002C1151">
            <w:pPr>
              <w:pStyle w:val="ConsPlusNormal"/>
            </w:pPr>
            <w:r>
              <w:t>гранулы для приготовления суспензии для приема внутрь;</w:t>
            </w:r>
          </w:p>
          <w:p w:rsidR="001C6DEA" w:rsidRDefault="001C6DEA" w:rsidP="002C1151">
            <w:pPr>
              <w:pStyle w:val="ConsPlusNormal"/>
            </w:pPr>
            <w:r>
              <w:t>капсулы;</w:t>
            </w:r>
          </w:p>
          <w:p w:rsidR="001C6DEA" w:rsidRDefault="001C6DEA" w:rsidP="002C1151">
            <w:pPr>
              <w:pStyle w:val="ConsPlusNormal"/>
            </w:pPr>
            <w:r>
              <w:t>порошок для приготовления суспензии для приема внутрь;</w:t>
            </w:r>
          </w:p>
          <w:p w:rsidR="001C6DEA" w:rsidRDefault="001C6DEA" w:rsidP="002C1151">
            <w:pPr>
              <w:pStyle w:val="ConsPlusNormal"/>
            </w:pPr>
            <w:r>
              <w:t>таблетки, покрытые оболочкой;</w:t>
            </w:r>
          </w:p>
          <w:p w:rsidR="001C6DEA" w:rsidRDefault="001C6DEA" w:rsidP="002C1151">
            <w:pPr>
              <w:pStyle w:val="ConsPlusNormal"/>
            </w:pPr>
            <w:r>
              <w:t>таблетки, покрытые пленочной оболочкой;</w:t>
            </w:r>
          </w:p>
          <w:p w:rsidR="001C6DEA" w:rsidRDefault="001C6DEA" w:rsidP="002C1151">
            <w:pPr>
              <w:pStyle w:val="ConsPlusNormal"/>
            </w:pPr>
            <w:r>
              <w:t>таблетки пролонгированного действия, покрытые оболочкой;</w:t>
            </w:r>
          </w:p>
          <w:p w:rsidR="001C6DEA" w:rsidRDefault="001C6DEA" w:rsidP="002C1151">
            <w:pPr>
              <w:pStyle w:val="ConsPlusNormal"/>
            </w:pPr>
            <w:r>
              <w:t>таблетки пролонгированного действия,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J01FF</w:t>
            </w:r>
          </w:p>
        </w:tc>
        <w:tc>
          <w:tcPr>
            <w:tcW w:w="0" w:type="auto"/>
            <w:tcBorders>
              <w:top w:val="nil"/>
              <w:left w:val="nil"/>
              <w:bottom w:val="nil"/>
              <w:right w:val="nil"/>
            </w:tcBorders>
          </w:tcPr>
          <w:p w:rsidR="001C6DEA" w:rsidRDefault="001C6DEA" w:rsidP="002C1151">
            <w:pPr>
              <w:pStyle w:val="ConsPlusNormal"/>
            </w:pPr>
            <w:r>
              <w:t>линкозамиды</w:t>
            </w:r>
          </w:p>
        </w:tc>
        <w:tc>
          <w:tcPr>
            <w:tcW w:w="0" w:type="auto"/>
            <w:tcBorders>
              <w:top w:val="nil"/>
              <w:left w:val="nil"/>
              <w:bottom w:val="nil"/>
              <w:right w:val="nil"/>
            </w:tcBorders>
          </w:tcPr>
          <w:p w:rsidR="001C6DEA" w:rsidRDefault="001C6DEA" w:rsidP="002C1151">
            <w:pPr>
              <w:pStyle w:val="ConsPlusNormal"/>
            </w:pPr>
            <w:r>
              <w:t>клиндамицин</w:t>
            </w:r>
          </w:p>
        </w:tc>
        <w:tc>
          <w:tcPr>
            <w:tcW w:w="0" w:type="auto"/>
            <w:tcBorders>
              <w:top w:val="nil"/>
              <w:left w:val="nil"/>
              <w:bottom w:val="nil"/>
              <w:right w:val="nil"/>
            </w:tcBorders>
          </w:tcPr>
          <w:p w:rsidR="001C6DEA" w:rsidRDefault="001C6DEA" w:rsidP="002C1151">
            <w:pPr>
              <w:pStyle w:val="ConsPlusNormal"/>
            </w:pPr>
            <w:r>
              <w:t>капсулы</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J01G</w:t>
            </w:r>
          </w:p>
        </w:tc>
        <w:tc>
          <w:tcPr>
            <w:tcW w:w="0" w:type="auto"/>
            <w:tcBorders>
              <w:top w:val="nil"/>
              <w:left w:val="nil"/>
              <w:bottom w:val="nil"/>
              <w:right w:val="nil"/>
            </w:tcBorders>
          </w:tcPr>
          <w:p w:rsidR="001C6DEA" w:rsidRDefault="001C6DEA" w:rsidP="002C1151">
            <w:pPr>
              <w:pStyle w:val="ConsPlusNormal"/>
            </w:pPr>
            <w:r>
              <w:t>аминогликозиды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lastRenderedPageBreak/>
              <w:t>J01GB</w:t>
            </w:r>
          </w:p>
        </w:tc>
        <w:tc>
          <w:tcPr>
            <w:tcW w:w="0" w:type="auto"/>
            <w:tcBorders>
              <w:top w:val="nil"/>
              <w:left w:val="nil"/>
              <w:bottom w:val="nil"/>
              <w:right w:val="nil"/>
            </w:tcBorders>
          </w:tcPr>
          <w:p w:rsidR="001C6DEA" w:rsidRDefault="001C6DEA" w:rsidP="002C1151">
            <w:pPr>
              <w:pStyle w:val="ConsPlusNormal"/>
            </w:pPr>
            <w:r>
              <w:t>другие аминогликозиды</w:t>
            </w:r>
          </w:p>
        </w:tc>
        <w:tc>
          <w:tcPr>
            <w:tcW w:w="0" w:type="auto"/>
            <w:tcBorders>
              <w:top w:val="nil"/>
              <w:left w:val="nil"/>
              <w:bottom w:val="nil"/>
              <w:right w:val="nil"/>
            </w:tcBorders>
          </w:tcPr>
          <w:p w:rsidR="001C6DEA" w:rsidRDefault="001C6DEA" w:rsidP="002C1151">
            <w:pPr>
              <w:pStyle w:val="ConsPlusNormal"/>
            </w:pPr>
            <w:r>
              <w:t>гентамицин</w:t>
            </w:r>
          </w:p>
        </w:tc>
        <w:tc>
          <w:tcPr>
            <w:tcW w:w="0" w:type="auto"/>
            <w:tcBorders>
              <w:top w:val="nil"/>
              <w:left w:val="nil"/>
              <w:bottom w:val="nil"/>
              <w:right w:val="nil"/>
            </w:tcBorders>
          </w:tcPr>
          <w:p w:rsidR="001C6DEA" w:rsidRDefault="001C6DEA" w:rsidP="002C1151">
            <w:pPr>
              <w:pStyle w:val="ConsPlusNormal"/>
            </w:pPr>
            <w:r>
              <w:t>капли глазные</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канамицин</w:t>
            </w:r>
          </w:p>
        </w:tc>
        <w:tc>
          <w:tcPr>
            <w:tcW w:w="0" w:type="auto"/>
            <w:tcBorders>
              <w:top w:val="nil"/>
              <w:left w:val="nil"/>
              <w:bottom w:val="nil"/>
              <w:right w:val="nil"/>
            </w:tcBorders>
          </w:tcPr>
          <w:p w:rsidR="001C6DEA" w:rsidRDefault="001C6DEA" w:rsidP="002C1151">
            <w:pPr>
              <w:pStyle w:val="ConsPlusNormal"/>
            </w:pPr>
            <w:r>
              <w:t>порошок для приготовления раствора для внутривенного и внутримышечного введения;</w:t>
            </w:r>
          </w:p>
          <w:p w:rsidR="001C6DEA" w:rsidRDefault="001C6DEA" w:rsidP="002C1151">
            <w:pPr>
              <w:pStyle w:val="ConsPlusNormal"/>
            </w:pPr>
            <w:r>
              <w:t>порошок для приготовления раствора для внутримышечного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тобрамицин</w:t>
            </w:r>
          </w:p>
        </w:tc>
        <w:tc>
          <w:tcPr>
            <w:tcW w:w="0" w:type="auto"/>
            <w:tcBorders>
              <w:top w:val="nil"/>
              <w:left w:val="nil"/>
              <w:bottom w:val="nil"/>
              <w:right w:val="nil"/>
            </w:tcBorders>
          </w:tcPr>
          <w:p w:rsidR="001C6DEA" w:rsidRDefault="001C6DEA" w:rsidP="002C1151">
            <w:pPr>
              <w:pStyle w:val="ConsPlusNormal"/>
            </w:pPr>
            <w:r>
              <w:t>капли глазные;</w:t>
            </w:r>
          </w:p>
          <w:p w:rsidR="001C6DEA" w:rsidRDefault="001C6DEA" w:rsidP="002C1151">
            <w:pPr>
              <w:pStyle w:val="ConsPlusNormal"/>
            </w:pPr>
            <w:r>
              <w:t>капсулы с порошком для ингаляций;</w:t>
            </w:r>
          </w:p>
          <w:p w:rsidR="001C6DEA" w:rsidRDefault="001C6DEA" w:rsidP="002C1151">
            <w:pPr>
              <w:pStyle w:val="ConsPlusNormal"/>
            </w:pPr>
            <w:r>
              <w:t>раствор для ингаляций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J01M</w:t>
            </w:r>
          </w:p>
        </w:tc>
        <w:tc>
          <w:tcPr>
            <w:tcW w:w="0" w:type="auto"/>
            <w:tcBorders>
              <w:top w:val="nil"/>
              <w:left w:val="nil"/>
              <w:bottom w:val="nil"/>
              <w:right w:val="nil"/>
            </w:tcBorders>
          </w:tcPr>
          <w:p w:rsidR="001C6DEA" w:rsidRDefault="001C6DEA" w:rsidP="002C1151">
            <w:pPr>
              <w:pStyle w:val="ConsPlusNormal"/>
            </w:pPr>
            <w:r>
              <w:t>антибактериальные препараты, производные хинолона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J01MA</w:t>
            </w:r>
          </w:p>
        </w:tc>
        <w:tc>
          <w:tcPr>
            <w:tcW w:w="0" w:type="auto"/>
            <w:tcBorders>
              <w:top w:val="nil"/>
              <w:left w:val="nil"/>
              <w:bottom w:val="nil"/>
              <w:right w:val="nil"/>
            </w:tcBorders>
          </w:tcPr>
          <w:p w:rsidR="001C6DEA" w:rsidRDefault="001C6DEA" w:rsidP="002C1151">
            <w:pPr>
              <w:pStyle w:val="ConsPlusNormal"/>
            </w:pPr>
            <w:r>
              <w:t>фторхинолоны</w:t>
            </w:r>
          </w:p>
        </w:tc>
        <w:tc>
          <w:tcPr>
            <w:tcW w:w="0" w:type="auto"/>
            <w:tcBorders>
              <w:top w:val="nil"/>
              <w:left w:val="nil"/>
              <w:bottom w:val="nil"/>
              <w:right w:val="nil"/>
            </w:tcBorders>
          </w:tcPr>
          <w:p w:rsidR="001C6DEA" w:rsidRDefault="001C6DEA" w:rsidP="002C1151">
            <w:pPr>
              <w:pStyle w:val="ConsPlusNormal"/>
            </w:pPr>
            <w:r>
              <w:t>гатифлоксацин &lt;*&gt;</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левофлоксацин &lt;*&gt;</w:t>
            </w:r>
          </w:p>
        </w:tc>
        <w:tc>
          <w:tcPr>
            <w:tcW w:w="0" w:type="auto"/>
            <w:tcBorders>
              <w:top w:val="nil"/>
              <w:left w:val="nil"/>
              <w:bottom w:val="nil"/>
              <w:right w:val="nil"/>
            </w:tcBorders>
          </w:tcPr>
          <w:p w:rsidR="001C6DEA" w:rsidRDefault="001C6DEA" w:rsidP="002C1151">
            <w:pPr>
              <w:pStyle w:val="ConsPlusNormal"/>
            </w:pPr>
            <w:r>
              <w:t>капли глазные;</w:t>
            </w:r>
          </w:p>
          <w:p w:rsidR="001C6DEA" w:rsidRDefault="001C6DEA" w:rsidP="002C1151">
            <w:pPr>
              <w:pStyle w:val="ConsPlusNormal"/>
            </w:pPr>
            <w:r>
              <w:t>таблетки, покрытые оболочкой;</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ломефлоксацин &lt;*&gt;</w:t>
            </w:r>
          </w:p>
        </w:tc>
        <w:tc>
          <w:tcPr>
            <w:tcW w:w="0" w:type="auto"/>
            <w:tcBorders>
              <w:top w:val="nil"/>
              <w:left w:val="nil"/>
              <w:bottom w:val="nil"/>
              <w:right w:val="nil"/>
            </w:tcBorders>
          </w:tcPr>
          <w:p w:rsidR="001C6DEA" w:rsidRDefault="001C6DEA" w:rsidP="002C1151">
            <w:pPr>
              <w:pStyle w:val="ConsPlusNormal"/>
            </w:pPr>
            <w:r>
              <w:t>капли глазные;</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моксифлоксацин &lt;*&gt;</w:t>
            </w:r>
          </w:p>
        </w:tc>
        <w:tc>
          <w:tcPr>
            <w:tcW w:w="0" w:type="auto"/>
            <w:tcBorders>
              <w:top w:val="nil"/>
              <w:left w:val="nil"/>
              <w:bottom w:val="nil"/>
              <w:right w:val="nil"/>
            </w:tcBorders>
          </w:tcPr>
          <w:p w:rsidR="001C6DEA" w:rsidRDefault="001C6DEA" w:rsidP="002C1151">
            <w:pPr>
              <w:pStyle w:val="ConsPlusNormal"/>
            </w:pPr>
            <w:r>
              <w:t>капли глазные;</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офлоксацин</w:t>
            </w:r>
          </w:p>
        </w:tc>
        <w:tc>
          <w:tcPr>
            <w:tcW w:w="0" w:type="auto"/>
            <w:tcBorders>
              <w:top w:val="nil"/>
              <w:left w:val="nil"/>
              <w:bottom w:val="nil"/>
              <w:right w:val="nil"/>
            </w:tcBorders>
          </w:tcPr>
          <w:p w:rsidR="001C6DEA" w:rsidRDefault="001C6DEA" w:rsidP="002C1151">
            <w:pPr>
              <w:pStyle w:val="ConsPlusNormal"/>
            </w:pPr>
            <w:r>
              <w:t>капли глазные;</w:t>
            </w:r>
          </w:p>
          <w:p w:rsidR="001C6DEA" w:rsidRDefault="001C6DEA" w:rsidP="002C1151">
            <w:pPr>
              <w:pStyle w:val="ConsPlusNormal"/>
            </w:pPr>
            <w:r>
              <w:t>капли глазные и ушные;</w:t>
            </w:r>
          </w:p>
          <w:p w:rsidR="001C6DEA" w:rsidRDefault="001C6DEA" w:rsidP="002C1151">
            <w:pPr>
              <w:pStyle w:val="ConsPlusNormal"/>
            </w:pPr>
            <w:r>
              <w:t>мазь глазная;</w:t>
            </w:r>
          </w:p>
          <w:p w:rsidR="001C6DEA" w:rsidRDefault="001C6DEA" w:rsidP="002C1151">
            <w:pPr>
              <w:pStyle w:val="ConsPlusNormal"/>
            </w:pPr>
            <w:r>
              <w:t>таблетки, покрытые оболочкой;</w:t>
            </w:r>
          </w:p>
          <w:p w:rsidR="001C6DEA" w:rsidRDefault="001C6DEA" w:rsidP="002C1151">
            <w:pPr>
              <w:pStyle w:val="ConsPlusNormal"/>
            </w:pPr>
            <w:r>
              <w:lastRenderedPageBreak/>
              <w:t>таблетки, покрытые пленочной оболочкой;</w:t>
            </w:r>
          </w:p>
          <w:p w:rsidR="001C6DEA" w:rsidRDefault="001C6DEA" w:rsidP="002C1151">
            <w:pPr>
              <w:pStyle w:val="ConsPlusNormal"/>
            </w:pPr>
            <w:r>
              <w:t>таблетки пролонгированного действия,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спарфлоксацин</w:t>
            </w:r>
          </w:p>
        </w:tc>
        <w:tc>
          <w:tcPr>
            <w:tcW w:w="0" w:type="auto"/>
            <w:tcBorders>
              <w:top w:val="nil"/>
              <w:left w:val="nil"/>
              <w:bottom w:val="nil"/>
              <w:right w:val="nil"/>
            </w:tcBorders>
          </w:tcPr>
          <w:p w:rsidR="001C6DEA" w:rsidRDefault="001C6DEA" w:rsidP="002C1151">
            <w:pPr>
              <w:pStyle w:val="ConsPlusNormal"/>
            </w:pPr>
            <w:r>
              <w:t>таблетки, покрытые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ципрофлоксацин</w:t>
            </w:r>
          </w:p>
        </w:tc>
        <w:tc>
          <w:tcPr>
            <w:tcW w:w="0" w:type="auto"/>
            <w:tcBorders>
              <w:top w:val="nil"/>
              <w:left w:val="nil"/>
              <w:bottom w:val="nil"/>
              <w:right w:val="nil"/>
            </w:tcBorders>
          </w:tcPr>
          <w:p w:rsidR="001C6DEA" w:rsidRDefault="001C6DEA" w:rsidP="002C1151">
            <w:pPr>
              <w:pStyle w:val="ConsPlusNormal"/>
            </w:pPr>
            <w:r>
              <w:t>капли глазные;</w:t>
            </w:r>
          </w:p>
          <w:p w:rsidR="001C6DEA" w:rsidRDefault="001C6DEA" w:rsidP="002C1151">
            <w:pPr>
              <w:pStyle w:val="ConsPlusNormal"/>
            </w:pPr>
            <w:r>
              <w:t>капли глазные и ушные;</w:t>
            </w:r>
          </w:p>
          <w:p w:rsidR="001C6DEA" w:rsidRDefault="001C6DEA" w:rsidP="002C1151">
            <w:pPr>
              <w:pStyle w:val="ConsPlusNormal"/>
            </w:pPr>
            <w:r>
              <w:t>капли ушные;</w:t>
            </w:r>
          </w:p>
          <w:p w:rsidR="001C6DEA" w:rsidRDefault="001C6DEA" w:rsidP="002C1151">
            <w:pPr>
              <w:pStyle w:val="ConsPlusNormal"/>
            </w:pPr>
            <w:r>
              <w:t>мазь глазная;</w:t>
            </w:r>
          </w:p>
          <w:p w:rsidR="001C6DEA" w:rsidRDefault="001C6DEA" w:rsidP="002C1151">
            <w:pPr>
              <w:pStyle w:val="ConsPlusNormal"/>
            </w:pPr>
            <w:r>
              <w:t>таблетки, покрытые оболочкой;</w:t>
            </w:r>
          </w:p>
          <w:p w:rsidR="001C6DEA" w:rsidRDefault="001C6DEA" w:rsidP="002C1151">
            <w:pPr>
              <w:pStyle w:val="ConsPlusNormal"/>
            </w:pPr>
            <w:r>
              <w:t>таблетки, покрытые пленочной оболочкой;</w:t>
            </w:r>
          </w:p>
          <w:p w:rsidR="001C6DEA" w:rsidRDefault="001C6DEA" w:rsidP="002C1151">
            <w:pPr>
              <w:pStyle w:val="ConsPlusNormal"/>
            </w:pPr>
            <w:r>
              <w:t>таблетки пролонгированного действия,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J01X</w:t>
            </w:r>
          </w:p>
        </w:tc>
        <w:tc>
          <w:tcPr>
            <w:tcW w:w="0" w:type="auto"/>
            <w:tcBorders>
              <w:top w:val="nil"/>
              <w:left w:val="nil"/>
              <w:bottom w:val="nil"/>
              <w:right w:val="nil"/>
            </w:tcBorders>
          </w:tcPr>
          <w:p w:rsidR="001C6DEA" w:rsidRDefault="001C6DEA" w:rsidP="002C1151">
            <w:pPr>
              <w:pStyle w:val="ConsPlusNormal"/>
            </w:pPr>
            <w:r>
              <w:t>другие антибактериальные препараты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J01XX</w:t>
            </w:r>
          </w:p>
        </w:tc>
        <w:tc>
          <w:tcPr>
            <w:tcW w:w="0" w:type="auto"/>
            <w:tcBorders>
              <w:top w:val="nil"/>
              <w:left w:val="nil"/>
              <w:bottom w:val="nil"/>
              <w:right w:val="nil"/>
            </w:tcBorders>
          </w:tcPr>
          <w:p w:rsidR="001C6DEA" w:rsidRDefault="001C6DEA" w:rsidP="002C1151">
            <w:pPr>
              <w:pStyle w:val="ConsPlusNormal"/>
            </w:pPr>
            <w:r>
              <w:t>прочие антибактериальные препараты</w:t>
            </w:r>
          </w:p>
        </w:tc>
        <w:tc>
          <w:tcPr>
            <w:tcW w:w="0" w:type="auto"/>
            <w:tcBorders>
              <w:top w:val="nil"/>
              <w:left w:val="nil"/>
              <w:bottom w:val="nil"/>
              <w:right w:val="nil"/>
            </w:tcBorders>
          </w:tcPr>
          <w:p w:rsidR="001C6DEA" w:rsidRDefault="001C6DEA" w:rsidP="002C1151">
            <w:pPr>
              <w:pStyle w:val="ConsPlusNormal"/>
            </w:pPr>
            <w:r>
              <w:t>линезолид</w:t>
            </w:r>
          </w:p>
        </w:tc>
        <w:tc>
          <w:tcPr>
            <w:tcW w:w="0" w:type="auto"/>
            <w:tcBorders>
              <w:top w:val="nil"/>
              <w:left w:val="nil"/>
              <w:bottom w:val="nil"/>
              <w:right w:val="nil"/>
            </w:tcBorders>
          </w:tcPr>
          <w:p w:rsidR="001C6DEA" w:rsidRDefault="001C6DEA" w:rsidP="002C1151">
            <w:pPr>
              <w:pStyle w:val="ConsPlusNormal"/>
            </w:pPr>
            <w:r>
              <w:t>гранулы для приготовления суспензии для приема внутрь;</w:t>
            </w:r>
          </w:p>
          <w:p w:rsidR="001C6DEA" w:rsidRDefault="001C6DEA" w:rsidP="002C1151">
            <w:pPr>
              <w:pStyle w:val="ConsPlusNormal"/>
            </w:pPr>
            <w:r>
              <w:t>раствор для инфузий;</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тедизолид</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J02</w:t>
            </w:r>
          </w:p>
        </w:tc>
        <w:tc>
          <w:tcPr>
            <w:tcW w:w="0" w:type="auto"/>
            <w:tcBorders>
              <w:top w:val="nil"/>
              <w:left w:val="nil"/>
              <w:bottom w:val="nil"/>
              <w:right w:val="nil"/>
            </w:tcBorders>
          </w:tcPr>
          <w:p w:rsidR="001C6DEA" w:rsidRDefault="001C6DEA" w:rsidP="002C1151">
            <w:pPr>
              <w:pStyle w:val="ConsPlusNormal"/>
            </w:pPr>
            <w:r>
              <w:t>противогрибковые препараты системного действия</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J02A</w:t>
            </w:r>
          </w:p>
        </w:tc>
        <w:tc>
          <w:tcPr>
            <w:tcW w:w="0" w:type="auto"/>
            <w:tcBorders>
              <w:top w:val="nil"/>
              <w:left w:val="nil"/>
              <w:bottom w:val="nil"/>
              <w:right w:val="nil"/>
            </w:tcBorders>
          </w:tcPr>
          <w:p w:rsidR="001C6DEA" w:rsidRDefault="001C6DEA" w:rsidP="002C1151">
            <w:pPr>
              <w:pStyle w:val="ConsPlusNormal"/>
            </w:pPr>
            <w:r>
              <w:t>противогрибковые препараты системного действия</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J02AA</w:t>
            </w:r>
          </w:p>
        </w:tc>
        <w:tc>
          <w:tcPr>
            <w:tcW w:w="0" w:type="auto"/>
            <w:tcBorders>
              <w:top w:val="nil"/>
              <w:left w:val="nil"/>
              <w:bottom w:val="nil"/>
              <w:right w:val="nil"/>
            </w:tcBorders>
          </w:tcPr>
          <w:p w:rsidR="001C6DEA" w:rsidRDefault="001C6DEA" w:rsidP="002C1151">
            <w:pPr>
              <w:pStyle w:val="ConsPlusNormal"/>
            </w:pPr>
            <w:r>
              <w:t>антибиотики</w:t>
            </w:r>
          </w:p>
        </w:tc>
        <w:tc>
          <w:tcPr>
            <w:tcW w:w="0" w:type="auto"/>
            <w:tcBorders>
              <w:top w:val="nil"/>
              <w:left w:val="nil"/>
              <w:bottom w:val="nil"/>
              <w:right w:val="nil"/>
            </w:tcBorders>
          </w:tcPr>
          <w:p w:rsidR="001C6DEA" w:rsidRDefault="001C6DEA" w:rsidP="002C1151">
            <w:pPr>
              <w:pStyle w:val="ConsPlusNormal"/>
            </w:pPr>
            <w:r>
              <w:t>нистатин</w:t>
            </w:r>
          </w:p>
        </w:tc>
        <w:tc>
          <w:tcPr>
            <w:tcW w:w="0" w:type="auto"/>
            <w:tcBorders>
              <w:top w:val="nil"/>
              <w:left w:val="nil"/>
              <w:bottom w:val="nil"/>
              <w:right w:val="nil"/>
            </w:tcBorders>
          </w:tcPr>
          <w:p w:rsidR="001C6DEA" w:rsidRDefault="001C6DEA" w:rsidP="002C1151">
            <w:pPr>
              <w:pStyle w:val="ConsPlusNormal"/>
            </w:pPr>
            <w:r>
              <w:t>таблетки, покрытые оболочкой;</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lastRenderedPageBreak/>
              <w:t>J02AC</w:t>
            </w:r>
          </w:p>
        </w:tc>
        <w:tc>
          <w:tcPr>
            <w:tcW w:w="0" w:type="auto"/>
            <w:tcBorders>
              <w:top w:val="nil"/>
              <w:left w:val="nil"/>
              <w:bottom w:val="nil"/>
              <w:right w:val="nil"/>
            </w:tcBorders>
          </w:tcPr>
          <w:p w:rsidR="001C6DEA" w:rsidRDefault="001C6DEA" w:rsidP="002C1151">
            <w:pPr>
              <w:pStyle w:val="ConsPlusNormal"/>
            </w:pPr>
            <w:r>
              <w:t>производные триазола</w:t>
            </w:r>
          </w:p>
        </w:tc>
        <w:tc>
          <w:tcPr>
            <w:tcW w:w="0" w:type="auto"/>
            <w:tcBorders>
              <w:top w:val="nil"/>
              <w:left w:val="nil"/>
              <w:bottom w:val="nil"/>
              <w:right w:val="nil"/>
            </w:tcBorders>
          </w:tcPr>
          <w:p w:rsidR="001C6DEA" w:rsidRDefault="001C6DEA" w:rsidP="002C1151">
            <w:pPr>
              <w:pStyle w:val="ConsPlusNormal"/>
            </w:pPr>
            <w:r>
              <w:t>вориконазол &lt;*&gt;</w:t>
            </w:r>
          </w:p>
        </w:tc>
        <w:tc>
          <w:tcPr>
            <w:tcW w:w="0" w:type="auto"/>
            <w:tcBorders>
              <w:top w:val="nil"/>
              <w:left w:val="nil"/>
              <w:bottom w:val="nil"/>
              <w:right w:val="nil"/>
            </w:tcBorders>
          </w:tcPr>
          <w:p w:rsidR="001C6DEA" w:rsidRDefault="001C6DEA" w:rsidP="002C1151">
            <w:pPr>
              <w:pStyle w:val="ConsPlusNormal"/>
            </w:pPr>
            <w:r>
              <w:t>порошок для приготовления суспензии для приема внутрь;</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флуконазол</w:t>
            </w:r>
          </w:p>
        </w:tc>
        <w:tc>
          <w:tcPr>
            <w:tcW w:w="0" w:type="auto"/>
            <w:tcBorders>
              <w:top w:val="nil"/>
              <w:left w:val="nil"/>
              <w:bottom w:val="nil"/>
              <w:right w:val="nil"/>
            </w:tcBorders>
          </w:tcPr>
          <w:p w:rsidR="001C6DEA" w:rsidRDefault="001C6DEA" w:rsidP="002C1151">
            <w:pPr>
              <w:pStyle w:val="ConsPlusNormal"/>
            </w:pPr>
            <w:r>
              <w:t>капсулы;</w:t>
            </w:r>
          </w:p>
          <w:p w:rsidR="001C6DEA" w:rsidRDefault="001C6DEA" w:rsidP="002C1151">
            <w:pPr>
              <w:pStyle w:val="ConsPlusNormal"/>
            </w:pPr>
            <w:r>
              <w:t>порошок для приготовления суспензии для приема внутрь;</w:t>
            </w:r>
          </w:p>
          <w:p w:rsidR="001C6DEA" w:rsidRDefault="001C6DEA" w:rsidP="002C1151">
            <w:pPr>
              <w:pStyle w:val="ConsPlusNormal"/>
            </w:pPr>
            <w:r>
              <w:t>таблетки;</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J04</w:t>
            </w:r>
          </w:p>
        </w:tc>
        <w:tc>
          <w:tcPr>
            <w:tcW w:w="0" w:type="auto"/>
            <w:tcBorders>
              <w:top w:val="nil"/>
              <w:left w:val="nil"/>
              <w:bottom w:val="nil"/>
              <w:right w:val="nil"/>
            </w:tcBorders>
          </w:tcPr>
          <w:p w:rsidR="001C6DEA" w:rsidRDefault="001C6DEA" w:rsidP="002C1151">
            <w:pPr>
              <w:pStyle w:val="ConsPlusNormal"/>
            </w:pPr>
            <w:r>
              <w:t>препараты, активные в отношении микобактерий</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J04A</w:t>
            </w:r>
          </w:p>
        </w:tc>
        <w:tc>
          <w:tcPr>
            <w:tcW w:w="0" w:type="auto"/>
            <w:tcBorders>
              <w:top w:val="nil"/>
              <w:left w:val="nil"/>
              <w:bottom w:val="nil"/>
              <w:right w:val="nil"/>
            </w:tcBorders>
          </w:tcPr>
          <w:p w:rsidR="001C6DEA" w:rsidRDefault="001C6DEA" w:rsidP="002C1151">
            <w:pPr>
              <w:pStyle w:val="ConsPlusNormal"/>
            </w:pPr>
            <w:r>
              <w:t>противотуберкулезные препараты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J04AA</w:t>
            </w:r>
          </w:p>
        </w:tc>
        <w:tc>
          <w:tcPr>
            <w:tcW w:w="0" w:type="auto"/>
            <w:tcBorders>
              <w:top w:val="nil"/>
              <w:left w:val="nil"/>
              <w:bottom w:val="nil"/>
              <w:right w:val="nil"/>
            </w:tcBorders>
          </w:tcPr>
          <w:p w:rsidR="001C6DEA" w:rsidRDefault="001C6DEA" w:rsidP="002C1151">
            <w:pPr>
              <w:pStyle w:val="ConsPlusNormal"/>
            </w:pPr>
            <w:r>
              <w:t>аминосалициловая кислота и ее производные</w:t>
            </w:r>
          </w:p>
        </w:tc>
        <w:tc>
          <w:tcPr>
            <w:tcW w:w="0" w:type="auto"/>
            <w:tcBorders>
              <w:top w:val="nil"/>
              <w:left w:val="nil"/>
              <w:bottom w:val="nil"/>
              <w:right w:val="nil"/>
            </w:tcBorders>
          </w:tcPr>
          <w:p w:rsidR="001C6DEA" w:rsidRDefault="001C6DEA" w:rsidP="002C1151">
            <w:pPr>
              <w:pStyle w:val="ConsPlusNormal"/>
            </w:pPr>
            <w:r>
              <w:t>аминосалициловая кислота</w:t>
            </w:r>
          </w:p>
        </w:tc>
        <w:tc>
          <w:tcPr>
            <w:tcW w:w="0" w:type="auto"/>
            <w:tcBorders>
              <w:top w:val="nil"/>
              <w:left w:val="nil"/>
              <w:bottom w:val="nil"/>
              <w:right w:val="nil"/>
            </w:tcBorders>
          </w:tcPr>
          <w:p w:rsidR="001C6DEA" w:rsidRDefault="001C6DEA" w:rsidP="002C1151">
            <w:pPr>
              <w:pStyle w:val="ConsPlusNormal"/>
            </w:pPr>
            <w:r>
              <w:t>гранулы, покрытые кишечнорастворимой оболочкой;</w:t>
            </w:r>
          </w:p>
          <w:p w:rsidR="001C6DEA" w:rsidRDefault="001C6DEA" w:rsidP="002C1151">
            <w:pPr>
              <w:pStyle w:val="ConsPlusNormal"/>
            </w:pPr>
            <w:r>
              <w:t>гранулы, покрытые оболочкой для приема внутрь;</w:t>
            </w:r>
          </w:p>
          <w:p w:rsidR="001C6DEA" w:rsidRDefault="001C6DEA" w:rsidP="002C1151">
            <w:pPr>
              <w:pStyle w:val="ConsPlusNormal"/>
            </w:pPr>
            <w:r>
              <w:t>гранулы замедленного высвобождения для приема внутрь;</w:t>
            </w:r>
          </w:p>
          <w:p w:rsidR="001C6DEA" w:rsidRDefault="001C6DEA" w:rsidP="002C1151">
            <w:pPr>
              <w:pStyle w:val="ConsPlusNormal"/>
            </w:pPr>
            <w:r>
              <w:t>таблетки, покрытые кишечнорастворимой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J04AB</w:t>
            </w:r>
          </w:p>
        </w:tc>
        <w:tc>
          <w:tcPr>
            <w:tcW w:w="0" w:type="auto"/>
            <w:tcBorders>
              <w:top w:val="nil"/>
              <w:left w:val="nil"/>
              <w:bottom w:val="nil"/>
              <w:right w:val="nil"/>
            </w:tcBorders>
          </w:tcPr>
          <w:p w:rsidR="001C6DEA" w:rsidRDefault="001C6DEA" w:rsidP="002C1151">
            <w:pPr>
              <w:pStyle w:val="ConsPlusNormal"/>
            </w:pPr>
            <w:r>
              <w:t>антибиотики</w:t>
            </w:r>
          </w:p>
        </w:tc>
        <w:tc>
          <w:tcPr>
            <w:tcW w:w="0" w:type="auto"/>
            <w:tcBorders>
              <w:top w:val="nil"/>
              <w:left w:val="nil"/>
              <w:bottom w:val="nil"/>
              <w:right w:val="nil"/>
            </w:tcBorders>
          </w:tcPr>
          <w:p w:rsidR="001C6DEA" w:rsidRDefault="001C6DEA" w:rsidP="002C1151">
            <w:pPr>
              <w:pStyle w:val="ConsPlusNormal"/>
            </w:pPr>
            <w:r>
              <w:t>рифабутин</w:t>
            </w:r>
          </w:p>
        </w:tc>
        <w:tc>
          <w:tcPr>
            <w:tcW w:w="0" w:type="auto"/>
            <w:tcBorders>
              <w:top w:val="nil"/>
              <w:left w:val="nil"/>
              <w:bottom w:val="nil"/>
              <w:right w:val="nil"/>
            </w:tcBorders>
          </w:tcPr>
          <w:p w:rsidR="001C6DEA" w:rsidRDefault="001C6DEA" w:rsidP="002C1151">
            <w:pPr>
              <w:pStyle w:val="ConsPlusNormal"/>
            </w:pPr>
            <w:r>
              <w:t>капсулы</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рифампицин</w:t>
            </w:r>
          </w:p>
        </w:tc>
        <w:tc>
          <w:tcPr>
            <w:tcW w:w="0" w:type="auto"/>
            <w:tcBorders>
              <w:top w:val="nil"/>
              <w:left w:val="nil"/>
              <w:bottom w:val="nil"/>
              <w:right w:val="nil"/>
            </w:tcBorders>
          </w:tcPr>
          <w:p w:rsidR="001C6DEA" w:rsidRDefault="001C6DEA" w:rsidP="002C1151">
            <w:pPr>
              <w:pStyle w:val="ConsPlusNormal"/>
            </w:pPr>
            <w:r>
              <w:t>капсулы;</w:t>
            </w:r>
          </w:p>
          <w:p w:rsidR="001C6DEA" w:rsidRDefault="001C6DEA" w:rsidP="002C1151">
            <w:pPr>
              <w:pStyle w:val="ConsPlusNormal"/>
            </w:pPr>
            <w:r>
              <w:t>таблетки, покрытые оболочкой;</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циклосерин</w:t>
            </w:r>
          </w:p>
        </w:tc>
        <w:tc>
          <w:tcPr>
            <w:tcW w:w="0" w:type="auto"/>
            <w:tcBorders>
              <w:top w:val="nil"/>
              <w:left w:val="nil"/>
              <w:bottom w:val="nil"/>
              <w:right w:val="nil"/>
            </w:tcBorders>
          </w:tcPr>
          <w:p w:rsidR="001C6DEA" w:rsidRDefault="001C6DEA" w:rsidP="002C1151">
            <w:pPr>
              <w:pStyle w:val="ConsPlusNormal"/>
            </w:pPr>
            <w:r>
              <w:t>капсулы</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J04AC</w:t>
            </w:r>
          </w:p>
        </w:tc>
        <w:tc>
          <w:tcPr>
            <w:tcW w:w="0" w:type="auto"/>
            <w:tcBorders>
              <w:top w:val="nil"/>
              <w:left w:val="nil"/>
              <w:bottom w:val="nil"/>
              <w:right w:val="nil"/>
            </w:tcBorders>
          </w:tcPr>
          <w:p w:rsidR="001C6DEA" w:rsidRDefault="001C6DEA" w:rsidP="002C1151">
            <w:pPr>
              <w:pStyle w:val="ConsPlusNormal"/>
            </w:pPr>
            <w:r>
              <w:t>производные гидразида изоникотиновой кислоты</w:t>
            </w:r>
          </w:p>
        </w:tc>
        <w:tc>
          <w:tcPr>
            <w:tcW w:w="0" w:type="auto"/>
            <w:tcBorders>
              <w:top w:val="nil"/>
              <w:left w:val="nil"/>
              <w:bottom w:val="nil"/>
              <w:right w:val="nil"/>
            </w:tcBorders>
          </w:tcPr>
          <w:p w:rsidR="001C6DEA" w:rsidRDefault="001C6DEA" w:rsidP="002C1151">
            <w:pPr>
              <w:pStyle w:val="ConsPlusNormal"/>
            </w:pPr>
            <w:r>
              <w:t>изониазид</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lastRenderedPageBreak/>
              <w:t>J04AD</w:t>
            </w:r>
          </w:p>
        </w:tc>
        <w:tc>
          <w:tcPr>
            <w:tcW w:w="0" w:type="auto"/>
            <w:tcBorders>
              <w:top w:val="nil"/>
              <w:left w:val="nil"/>
              <w:bottom w:val="nil"/>
              <w:right w:val="nil"/>
            </w:tcBorders>
          </w:tcPr>
          <w:p w:rsidR="001C6DEA" w:rsidRDefault="001C6DEA" w:rsidP="002C1151">
            <w:pPr>
              <w:pStyle w:val="ConsPlusNormal"/>
            </w:pPr>
            <w:r>
              <w:t>производные тиокарбамида</w:t>
            </w:r>
          </w:p>
        </w:tc>
        <w:tc>
          <w:tcPr>
            <w:tcW w:w="0" w:type="auto"/>
            <w:tcBorders>
              <w:top w:val="nil"/>
              <w:left w:val="nil"/>
              <w:bottom w:val="nil"/>
              <w:right w:val="nil"/>
            </w:tcBorders>
          </w:tcPr>
          <w:p w:rsidR="001C6DEA" w:rsidRDefault="001C6DEA" w:rsidP="002C1151">
            <w:pPr>
              <w:pStyle w:val="ConsPlusNormal"/>
            </w:pPr>
            <w:r>
              <w:t>протионамид</w:t>
            </w:r>
          </w:p>
        </w:tc>
        <w:tc>
          <w:tcPr>
            <w:tcW w:w="0" w:type="auto"/>
            <w:tcBorders>
              <w:top w:val="nil"/>
              <w:left w:val="nil"/>
              <w:bottom w:val="nil"/>
              <w:right w:val="nil"/>
            </w:tcBorders>
          </w:tcPr>
          <w:p w:rsidR="001C6DEA" w:rsidRDefault="001C6DEA" w:rsidP="002C1151">
            <w:pPr>
              <w:pStyle w:val="ConsPlusNormal"/>
            </w:pPr>
            <w:r>
              <w:t>таблетки, покрытые оболочкой;</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этионамид</w:t>
            </w:r>
          </w:p>
        </w:tc>
        <w:tc>
          <w:tcPr>
            <w:tcW w:w="0" w:type="auto"/>
            <w:tcBorders>
              <w:top w:val="nil"/>
              <w:left w:val="nil"/>
              <w:bottom w:val="nil"/>
              <w:right w:val="nil"/>
            </w:tcBorders>
          </w:tcPr>
          <w:p w:rsidR="001C6DEA" w:rsidRDefault="001C6DEA" w:rsidP="002C1151">
            <w:pPr>
              <w:pStyle w:val="ConsPlusNormal"/>
            </w:pPr>
            <w:r>
              <w:t>таблетки, покрытые оболочкой;</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J04AK</w:t>
            </w:r>
          </w:p>
        </w:tc>
        <w:tc>
          <w:tcPr>
            <w:tcW w:w="0" w:type="auto"/>
            <w:tcBorders>
              <w:top w:val="nil"/>
              <w:left w:val="nil"/>
              <w:bottom w:val="nil"/>
              <w:right w:val="nil"/>
            </w:tcBorders>
          </w:tcPr>
          <w:p w:rsidR="001C6DEA" w:rsidRDefault="001C6DEA" w:rsidP="002C1151">
            <w:pPr>
              <w:pStyle w:val="ConsPlusNormal"/>
            </w:pPr>
            <w:r>
              <w:t>другие противотуберкулезные препараты</w:t>
            </w:r>
          </w:p>
        </w:tc>
        <w:tc>
          <w:tcPr>
            <w:tcW w:w="0" w:type="auto"/>
            <w:tcBorders>
              <w:top w:val="nil"/>
              <w:left w:val="nil"/>
              <w:bottom w:val="nil"/>
              <w:right w:val="nil"/>
            </w:tcBorders>
          </w:tcPr>
          <w:p w:rsidR="001C6DEA" w:rsidRDefault="001C6DEA" w:rsidP="002C1151">
            <w:pPr>
              <w:pStyle w:val="ConsPlusNormal"/>
            </w:pPr>
            <w:r>
              <w:t>бедаквилин</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пиразинамид</w:t>
            </w:r>
          </w:p>
        </w:tc>
        <w:tc>
          <w:tcPr>
            <w:tcW w:w="0" w:type="auto"/>
            <w:tcBorders>
              <w:top w:val="nil"/>
              <w:left w:val="nil"/>
              <w:bottom w:val="nil"/>
              <w:right w:val="nil"/>
            </w:tcBorders>
          </w:tcPr>
          <w:p w:rsidR="001C6DEA" w:rsidRDefault="001C6DEA" w:rsidP="002C1151">
            <w:pPr>
              <w:pStyle w:val="ConsPlusNormal"/>
            </w:pPr>
            <w:r>
              <w:t>таблетки;</w:t>
            </w:r>
          </w:p>
          <w:p w:rsidR="001C6DEA" w:rsidRDefault="001C6DEA" w:rsidP="002C1151">
            <w:pPr>
              <w:pStyle w:val="ConsPlusNormal"/>
            </w:pPr>
            <w:r>
              <w:t>таблетки, покрытые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теризидон</w:t>
            </w:r>
          </w:p>
        </w:tc>
        <w:tc>
          <w:tcPr>
            <w:tcW w:w="0" w:type="auto"/>
            <w:tcBorders>
              <w:top w:val="nil"/>
              <w:left w:val="nil"/>
              <w:bottom w:val="nil"/>
              <w:right w:val="nil"/>
            </w:tcBorders>
          </w:tcPr>
          <w:p w:rsidR="001C6DEA" w:rsidRDefault="001C6DEA" w:rsidP="002C1151">
            <w:pPr>
              <w:pStyle w:val="ConsPlusNormal"/>
            </w:pPr>
            <w:r>
              <w:t>капсулы</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тиоуреидоиминометилпиридиния перхлорат</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этамбутол</w:t>
            </w:r>
          </w:p>
        </w:tc>
        <w:tc>
          <w:tcPr>
            <w:tcW w:w="0" w:type="auto"/>
            <w:tcBorders>
              <w:top w:val="nil"/>
              <w:left w:val="nil"/>
              <w:bottom w:val="nil"/>
              <w:right w:val="nil"/>
            </w:tcBorders>
          </w:tcPr>
          <w:p w:rsidR="001C6DEA" w:rsidRDefault="001C6DEA" w:rsidP="002C1151">
            <w:pPr>
              <w:pStyle w:val="ConsPlusNormal"/>
            </w:pPr>
            <w:r>
              <w:t>таблетки;</w:t>
            </w:r>
          </w:p>
          <w:p w:rsidR="001C6DEA" w:rsidRDefault="001C6DEA" w:rsidP="002C1151">
            <w:pPr>
              <w:pStyle w:val="ConsPlusNormal"/>
            </w:pPr>
            <w:r>
              <w:t>таблетки, покрытые оболочкой;</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J04AM</w:t>
            </w:r>
          </w:p>
        </w:tc>
        <w:tc>
          <w:tcPr>
            <w:tcW w:w="0" w:type="auto"/>
            <w:tcBorders>
              <w:top w:val="nil"/>
              <w:left w:val="nil"/>
              <w:bottom w:val="nil"/>
              <w:right w:val="nil"/>
            </w:tcBorders>
          </w:tcPr>
          <w:p w:rsidR="001C6DEA" w:rsidRDefault="001C6DEA" w:rsidP="002C1151">
            <w:pPr>
              <w:pStyle w:val="ConsPlusNormal"/>
            </w:pPr>
            <w:r>
              <w:t>комбинированные противотуберкулезные препараты</w:t>
            </w:r>
          </w:p>
        </w:tc>
        <w:tc>
          <w:tcPr>
            <w:tcW w:w="0" w:type="auto"/>
            <w:tcBorders>
              <w:top w:val="nil"/>
              <w:left w:val="nil"/>
              <w:bottom w:val="nil"/>
              <w:right w:val="nil"/>
            </w:tcBorders>
          </w:tcPr>
          <w:p w:rsidR="001C6DEA" w:rsidRDefault="001C6DEA" w:rsidP="002C1151">
            <w:pPr>
              <w:pStyle w:val="ConsPlusNormal"/>
            </w:pPr>
            <w:r>
              <w:t>изониазид + ломефлоксацин + пиразинамид + этамбутол + пиридоксин</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изониазид + пиразинамид</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изониазид + пиразинамид + рифампицин</w:t>
            </w:r>
          </w:p>
        </w:tc>
        <w:tc>
          <w:tcPr>
            <w:tcW w:w="0" w:type="auto"/>
            <w:tcBorders>
              <w:top w:val="nil"/>
              <w:left w:val="nil"/>
              <w:bottom w:val="nil"/>
              <w:right w:val="nil"/>
            </w:tcBorders>
          </w:tcPr>
          <w:p w:rsidR="001C6DEA" w:rsidRDefault="001C6DEA" w:rsidP="002C1151">
            <w:pPr>
              <w:pStyle w:val="ConsPlusNormal"/>
            </w:pPr>
            <w:r>
              <w:t>таблетки диспергируемые;</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изониазид + пиразинамид + рифампицин + этамбутол</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 xml:space="preserve">изониазид + пиразинамид + рифампицин + </w:t>
            </w:r>
            <w:r>
              <w:lastRenderedPageBreak/>
              <w:t>этамбутол + пиридоксин</w:t>
            </w:r>
          </w:p>
        </w:tc>
        <w:tc>
          <w:tcPr>
            <w:tcW w:w="0" w:type="auto"/>
            <w:tcBorders>
              <w:top w:val="nil"/>
              <w:left w:val="nil"/>
              <w:bottom w:val="nil"/>
              <w:right w:val="nil"/>
            </w:tcBorders>
          </w:tcPr>
          <w:p w:rsidR="001C6DEA" w:rsidRDefault="001C6DEA" w:rsidP="002C1151">
            <w:pPr>
              <w:pStyle w:val="ConsPlusNormal"/>
            </w:pPr>
            <w:r>
              <w:lastRenderedPageBreak/>
              <w:t>таблетки, покрытые оболочкой;</w:t>
            </w:r>
          </w:p>
          <w:p w:rsidR="001C6DEA" w:rsidRDefault="001C6DEA" w:rsidP="002C1151">
            <w:pPr>
              <w:pStyle w:val="ConsPlusNormal"/>
            </w:pPr>
            <w:r>
              <w:lastRenderedPageBreak/>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изониазид + рифампицин</w:t>
            </w:r>
          </w:p>
        </w:tc>
        <w:tc>
          <w:tcPr>
            <w:tcW w:w="0" w:type="auto"/>
            <w:tcBorders>
              <w:top w:val="nil"/>
              <w:left w:val="nil"/>
              <w:bottom w:val="nil"/>
              <w:right w:val="nil"/>
            </w:tcBorders>
          </w:tcPr>
          <w:p w:rsidR="001C6DEA" w:rsidRDefault="001C6DEA" w:rsidP="002C1151">
            <w:pPr>
              <w:pStyle w:val="ConsPlusNormal"/>
            </w:pPr>
            <w:r>
              <w:t>таблетки, покрытые оболочкой;</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изониазид + этамбутол</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ломефлоксацин + пиразинамид + протионамид + этамбутол + пиридоксин</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J04B</w:t>
            </w:r>
          </w:p>
        </w:tc>
        <w:tc>
          <w:tcPr>
            <w:tcW w:w="0" w:type="auto"/>
            <w:tcBorders>
              <w:top w:val="nil"/>
              <w:left w:val="nil"/>
              <w:bottom w:val="nil"/>
              <w:right w:val="nil"/>
            </w:tcBorders>
          </w:tcPr>
          <w:p w:rsidR="001C6DEA" w:rsidRDefault="001C6DEA" w:rsidP="002C1151">
            <w:pPr>
              <w:pStyle w:val="ConsPlusNormal"/>
            </w:pPr>
            <w:r>
              <w:t>противолепрозные препараты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J04BA</w:t>
            </w:r>
          </w:p>
        </w:tc>
        <w:tc>
          <w:tcPr>
            <w:tcW w:w="0" w:type="auto"/>
            <w:tcBorders>
              <w:top w:val="nil"/>
              <w:left w:val="nil"/>
              <w:bottom w:val="nil"/>
              <w:right w:val="nil"/>
            </w:tcBorders>
          </w:tcPr>
          <w:p w:rsidR="001C6DEA" w:rsidRDefault="001C6DEA" w:rsidP="002C1151">
            <w:pPr>
              <w:pStyle w:val="ConsPlusNormal"/>
            </w:pPr>
            <w:r>
              <w:t>противолепрозные препараты</w:t>
            </w:r>
          </w:p>
        </w:tc>
        <w:tc>
          <w:tcPr>
            <w:tcW w:w="0" w:type="auto"/>
            <w:tcBorders>
              <w:top w:val="nil"/>
              <w:left w:val="nil"/>
              <w:bottom w:val="nil"/>
              <w:right w:val="nil"/>
            </w:tcBorders>
          </w:tcPr>
          <w:p w:rsidR="001C6DEA" w:rsidRDefault="001C6DEA" w:rsidP="002C1151">
            <w:pPr>
              <w:pStyle w:val="ConsPlusNormal"/>
            </w:pPr>
            <w:r>
              <w:t>дапсон</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J05</w:t>
            </w:r>
          </w:p>
        </w:tc>
        <w:tc>
          <w:tcPr>
            <w:tcW w:w="0" w:type="auto"/>
            <w:tcBorders>
              <w:top w:val="nil"/>
              <w:left w:val="nil"/>
              <w:bottom w:val="nil"/>
              <w:right w:val="nil"/>
            </w:tcBorders>
          </w:tcPr>
          <w:p w:rsidR="001C6DEA" w:rsidRDefault="001C6DEA" w:rsidP="002C1151">
            <w:pPr>
              <w:pStyle w:val="ConsPlusNormal"/>
            </w:pPr>
            <w:r>
              <w:t>противовирусные препараты системного действия</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J05A</w:t>
            </w:r>
          </w:p>
        </w:tc>
        <w:tc>
          <w:tcPr>
            <w:tcW w:w="0" w:type="auto"/>
            <w:tcBorders>
              <w:top w:val="nil"/>
              <w:left w:val="nil"/>
              <w:bottom w:val="nil"/>
              <w:right w:val="nil"/>
            </w:tcBorders>
          </w:tcPr>
          <w:p w:rsidR="001C6DEA" w:rsidRDefault="001C6DEA" w:rsidP="002C1151">
            <w:pPr>
              <w:pStyle w:val="ConsPlusNormal"/>
            </w:pPr>
            <w:r>
              <w:t>противовирусные препараты прямого действия</w:t>
            </w:r>
          </w:p>
        </w:tc>
        <w:tc>
          <w:tcPr>
            <w:tcW w:w="0" w:type="auto"/>
            <w:tcBorders>
              <w:top w:val="nil"/>
              <w:left w:val="nil"/>
              <w:bottom w:val="nil"/>
              <w:right w:val="nil"/>
            </w:tcBorders>
          </w:tcPr>
          <w:p w:rsidR="001C6DEA" w:rsidRDefault="001C6DEA" w:rsidP="002C1151">
            <w:pPr>
              <w:pStyle w:val="ConsPlusNormal"/>
            </w:pPr>
            <w:r>
              <w:t>дасабувир; омбитасвир + паритапревир + ритонавир</w:t>
            </w:r>
          </w:p>
        </w:tc>
        <w:tc>
          <w:tcPr>
            <w:tcW w:w="0" w:type="auto"/>
            <w:tcBorders>
              <w:top w:val="nil"/>
              <w:left w:val="nil"/>
              <w:bottom w:val="nil"/>
              <w:right w:val="nil"/>
            </w:tcBorders>
          </w:tcPr>
          <w:p w:rsidR="001C6DEA" w:rsidRDefault="001C6DEA" w:rsidP="002C1151">
            <w:pPr>
              <w:pStyle w:val="ConsPlusNormal"/>
            </w:pPr>
            <w:r>
              <w:t>таблеток набор</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J05AB</w:t>
            </w:r>
          </w:p>
        </w:tc>
        <w:tc>
          <w:tcPr>
            <w:tcW w:w="0" w:type="auto"/>
            <w:tcBorders>
              <w:top w:val="nil"/>
              <w:left w:val="nil"/>
              <w:bottom w:val="nil"/>
              <w:right w:val="nil"/>
            </w:tcBorders>
          </w:tcPr>
          <w:p w:rsidR="001C6DEA" w:rsidRDefault="001C6DEA" w:rsidP="002C1151">
            <w:pPr>
              <w:pStyle w:val="ConsPlusNormal"/>
            </w:pPr>
            <w:r>
              <w:t>нуклеозиды и нуклеотиды, кроме ингибиторов обратной транскриптазы</w:t>
            </w:r>
          </w:p>
        </w:tc>
        <w:tc>
          <w:tcPr>
            <w:tcW w:w="0" w:type="auto"/>
            <w:tcBorders>
              <w:top w:val="nil"/>
              <w:left w:val="nil"/>
              <w:bottom w:val="nil"/>
              <w:right w:val="nil"/>
            </w:tcBorders>
          </w:tcPr>
          <w:p w:rsidR="001C6DEA" w:rsidRDefault="001C6DEA" w:rsidP="002C1151">
            <w:pPr>
              <w:pStyle w:val="ConsPlusNormal"/>
            </w:pPr>
            <w:r>
              <w:t>ацикловир</w:t>
            </w:r>
          </w:p>
        </w:tc>
        <w:tc>
          <w:tcPr>
            <w:tcW w:w="0" w:type="auto"/>
            <w:tcBorders>
              <w:top w:val="nil"/>
              <w:left w:val="nil"/>
              <w:bottom w:val="nil"/>
              <w:right w:val="nil"/>
            </w:tcBorders>
          </w:tcPr>
          <w:p w:rsidR="001C6DEA" w:rsidRDefault="001C6DEA" w:rsidP="002C1151">
            <w:pPr>
              <w:pStyle w:val="ConsPlusNormal"/>
            </w:pPr>
            <w:r>
              <w:t>крем для местного и наружного применения;</w:t>
            </w:r>
          </w:p>
          <w:p w:rsidR="001C6DEA" w:rsidRDefault="001C6DEA" w:rsidP="002C1151">
            <w:pPr>
              <w:pStyle w:val="ConsPlusNormal"/>
            </w:pPr>
            <w:r>
              <w:t>крем для наружного применения;</w:t>
            </w:r>
          </w:p>
          <w:p w:rsidR="001C6DEA" w:rsidRDefault="001C6DEA" w:rsidP="002C1151">
            <w:pPr>
              <w:pStyle w:val="ConsPlusNormal"/>
            </w:pPr>
            <w:r>
              <w:t>мазь глазная;</w:t>
            </w:r>
          </w:p>
          <w:p w:rsidR="001C6DEA" w:rsidRDefault="001C6DEA" w:rsidP="002C1151">
            <w:pPr>
              <w:pStyle w:val="ConsPlusNormal"/>
            </w:pPr>
            <w:r>
              <w:t>мазь для местного и наружного применения;</w:t>
            </w:r>
          </w:p>
          <w:p w:rsidR="001C6DEA" w:rsidRDefault="001C6DEA" w:rsidP="002C1151">
            <w:pPr>
              <w:pStyle w:val="ConsPlusNormal"/>
            </w:pPr>
            <w:r>
              <w:t>мазь для наружного применения;</w:t>
            </w:r>
          </w:p>
          <w:p w:rsidR="001C6DEA" w:rsidRDefault="001C6DEA" w:rsidP="002C1151">
            <w:pPr>
              <w:pStyle w:val="ConsPlusNormal"/>
            </w:pPr>
            <w:r>
              <w:t>таблетки;</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валганцикловир &lt;*&gt;</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ганцикловир &lt;*&gt;</w:t>
            </w:r>
          </w:p>
        </w:tc>
        <w:tc>
          <w:tcPr>
            <w:tcW w:w="0" w:type="auto"/>
            <w:tcBorders>
              <w:top w:val="nil"/>
              <w:left w:val="nil"/>
              <w:bottom w:val="nil"/>
              <w:right w:val="nil"/>
            </w:tcBorders>
          </w:tcPr>
          <w:p w:rsidR="001C6DEA" w:rsidRDefault="001C6DEA" w:rsidP="002C1151">
            <w:pPr>
              <w:pStyle w:val="ConsPlusNormal"/>
            </w:pPr>
            <w:r>
              <w:t xml:space="preserve">лиофилизат для приготовления раствора </w:t>
            </w:r>
            <w:r>
              <w:lastRenderedPageBreak/>
              <w:t>для инфузий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рибавирин</w:t>
            </w:r>
          </w:p>
        </w:tc>
        <w:tc>
          <w:tcPr>
            <w:tcW w:w="0" w:type="auto"/>
            <w:tcBorders>
              <w:top w:val="nil"/>
              <w:left w:val="nil"/>
              <w:bottom w:val="nil"/>
              <w:right w:val="nil"/>
            </w:tcBorders>
          </w:tcPr>
          <w:p w:rsidR="001C6DEA" w:rsidRDefault="001C6DEA" w:rsidP="002C1151">
            <w:pPr>
              <w:pStyle w:val="ConsPlusNormal"/>
            </w:pPr>
            <w:r>
              <w:t>капсулы;</w:t>
            </w:r>
          </w:p>
          <w:p w:rsidR="001C6DEA" w:rsidRDefault="001C6DEA" w:rsidP="002C1151">
            <w:pPr>
              <w:pStyle w:val="ConsPlusNormal"/>
            </w:pPr>
            <w:r>
              <w:t>лиофилизат для приготовления суспензии для приема внутрь;</w:t>
            </w:r>
          </w:p>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J05AE</w:t>
            </w:r>
          </w:p>
        </w:tc>
        <w:tc>
          <w:tcPr>
            <w:tcW w:w="0" w:type="auto"/>
            <w:tcBorders>
              <w:top w:val="nil"/>
              <w:left w:val="nil"/>
              <w:bottom w:val="nil"/>
              <w:right w:val="nil"/>
            </w:tcBorders>
          </w:tcPr>
          <w:p w:rsidR="001C6DEA" w:rsidRDefault="001C6DEA" w:rsidP="002C1151">
            <w:pPr>
              <w:pStyle w:val="ConsPlusNormal"/>
            </w:pPr>
            <w:r>
              <w:t>ингибиторы ВИЧ-протеаз</w:t>
            </w:r>
          </w:p>
        </w:tc>
        <w:tc>
          <w:tcPr>
            <w:tcW w:w="0" w:type="auto"/>
            <w:tcBorders>
              <w:top w:val="nil"/>
              <w:left w:val="nil"/>
              <w:bottom w:val="nil"/>
              <w:right w:val="nil"/>
            </w:tcBorders>
          </w:tcPr>
          <w:p w:rsidR="001C6DEA" w:rsidRDefault="001C6DEA" w:rsidP="002C1151">
            <w:pPr>
              <w:pStyle w:val="ConsPlusNormal"/>
            </w:pPr>
            <w:r>
              <w:t>атазанавир</w:t>
            </w:r>
          </w:p>
        </w:tc>
        <w:tc>
          <w:tcPr>
            <w:tcW w:w="0" w:type="auto"/>
            <w:tcBorders>
              <w:top w:val="nil"/>
              <w:left w:val="nil"/>
              <w:bottom w:val="nil"/>
              <w:right w:val="nil"/>
            </w:tcBorders>
          </w:tcPr>
          <w:p w:rsidR="001C6DEA" w:rsidRDefault="001C6DEA" w:rsidP="002C1151">
            <w:pPr>
              <w:pStyle w:val="ConsPlusNormal"/>
            </w:pPr>
            <w:r>
              <w:t>капсулы</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дарунавир</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нарлапревир</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ритонавир</w:t>
            </w:r>
          </w:p>
        </w:tc>
        <w:tc>
          <w:tcPr>
            <w:tcW w:w="0" w:type="auto"/>
            <w:tcBorders>
              <w:top w:val="nil"/>
              <w:left w:val="nil"/>
              <w:bottom w:val="nil"/>
              <w:right w:val="nil"/>
            </w:tcBorders>
          </w:tcPr>
          <w:p w:rsidR="001C6DEA" w:rsidRDefault="001C6DEA" w:rsidP="002C1151">
            <w:pPr>
              <w:pStyle w:val="ConsPlusNormal"/>
            </w:pPr>
            <w:r>
              <w:t>капсулы;</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саквинавир</w:t>
            </w:r>
          </w:p>
        </w:tc>
        <w:tc>
          <w:tcPr>
            <w:tcW w:w="0" w:type="auto"/>
            <w:tcBorders>
              <w:top w:val="nil"/>
              <w:left w:val="nil"/>
              <w:bottom w:val="nil"/>
              <w:right w:val="nil"/>
            </w:tcBorders>
          </w:tcPr>
          <w:p w:rsidR="001C6DEA" w:rsidRDefault="001C6DEA" w:rsidP="002C1151">
            <w:pPr>
              <w:pStyle w:val="ConsPlusNormal"/>
            </w:pPr>
            <w:r>
              <w:t>таблетки, покрытые оболочкой;</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симепревир</w:t>
            </w:r>
          </w:p>
        </w:tc>
        <w:tc>
          <w:tcPr>
            <w:tcW w:w="0" w:type="auto"/>
            <w:tcBorders>
              <w:top w:val="nil"/>
              <w:left w:val="nil"/>
              <w:bottom w:val="nil"/>
              <w:right w:val="nil"/>
            </w:tcBorders>
          </w:tcPr>
          <w:p w:rsidR="001C6DEA" w:rsidRDefault="001C6DEA" w:rsidP="002C1151">
            <w:pPr>
              <w:pStyle w:val="ConsPlusNormal"/>
            </w:pPr>
            <w:r>
              <w:t>капсулы</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фосампренавир</w:t>
            </w:r>
          </w:p>
        </w:tc>
        <w:tc>
          <w:tcPr>
            <w:tcW w:w="0" w:type="auto"/>
            <w:tcBorders>
              <w:top w:val="nil"/>
              <w:left w:val="nil"/>
              <w:bottom w:val="nil"/>
              <w:right w:val="nil"/>
            </w:tcBorders>
          </w:tcPr>
          <w:p w:rsidR="001C6DEA" w:rsidRDefault="001C6DEA" w:rsidP="002C1151">
            <w:pPr>
              <w:pStyle w:val="ConsPlusNormal"/>
            </w:pPr>
            <w:r>
              <w:t>суспензия для приема внутрь;</w:t>
            </w:r>
          </w:p>
          <w:p w:rsidR="001C6DEA" w:rsidRDefault="001C6DEA" w:rsidP="002C1151">
            <w:pPr>
              <w:pStyle w:val="ConsPlusNormal"/>
            </w:pPr>
            <w:r>
              <w:t>таблетки, покрытые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J05AF</w:t>
            </w:r>
          </w:p>
        </w:tc>
        <w:tc>
          <w:tcPr>
            <w:tcW w:w="0" w:type="auto"/>
            <w:tcBorders>
              <w:top w:val="nil"/>
              <w:left w:val="nil"/>
              <w:bottom w:val="nil"/>
              <w:right w:val="nil"/>
            </w:tcBorders>
          </w:tcPr>
          <w:p w:rsidR="001C6DEA" w:rsidRDefault="001C6DEA" w:rsidP="002C1151">
            <w:pPr>
              <w:pStyle w:val="ConsPlusNormal"/>
            </w:pPr>
            <w:r>
              <w:t>нуклеозиды и нуклеотиды - ингибиторы обратной транскриптазы</w:t>
            </w:r>
          </w:p>
        </w:tc>
        <w:tc>
          <w:tcPr>
            <w:tcW w:w="0" w:type="auto"/>
            <w:tcBorders>
              <w:top w:val="nil"/>
              <w:left w:val="nil"/>
              <w:bottom w:val="nil"/>
              <w:right w:val="nil"/>
            </w:tcBorders>
          </w:tcPr>
          <w:p w:rsidR="001C6DEA" w:rsidRDefault="001C6DEA" w:rsidP="002C1151">
            <w:pPr>
              <w:pStyle w:val="ConsPlusNormal"/>
            </w:pPr>
            <w:r>
              <w:t>абакавир</w:t>
            </w:r>
          </w:p>
        </w:tc>
        <w:tc>
          <w:tcPr>
            <w:tcW w:w="0" w:type="auto"/>
            <w:tcBorders>
              <w:top w:val="nil"/>
              <w:left w:val="nil"/>
              <w:bottom w:val="nil"/>
              <w:right w:val="nil"/>
            </w:tcBorders>
          </w:tcPr>
          <w:p w:rsidR="001C6DEA" w:rsidRDefault="001C6DEA" w:rsidP="002C1151">
            <w:pPr>
              <w:pStyle w:val="ConsPlusNormal"/>
            </w:pPr>
            <w:r>
              <w:t>раствор для приема внутрь;</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диданозин</w:t>
            </w:r>
          </w:p>
        </w:tc>
        <w:tc>
          <w:tcPr>
            <w:tcW w:w="0" w:type="auto"/>
            <w:tcBorders>
              <w:top w:val="nil"/>
              <w:left w:val="nil"/>
              <w:bottom w:val="nil"/>
              <w:right w:val="nil"/>
            </w:tcBorders>
          </w:tcPr>
          <w:p w:rsidR="001C6DEA" w:rsidRDefault="001C6DEA" w:rsidP="002C1151">
            <w:pPr>
              <w:pStyle w:val="ConsPlusNormal"/>
            </w:pPr>
            <w:r>
              <w:t>капсулы кишечнорастворимые;</w:t>
            </w:r>
          </w:p>
          <w:p w:rsidR="001C6DEA" w:rsidRDefault="001C6DEA" w:rsidP="002C1151">
            <w:pPr>
              <w:pStyle w:val="ConsPlusNormal"/>
            </w:pPr>
            <w:r>
              <w:t>порошок для приготовления раствора для приема внутрь;</w:t>
            </w:r>
          </w:p>
          <w:p w:rsidR="001C6DEA" w:rsidRDefault="001C6DEA" w:rsidP="002C1151">
            <w:pPr>
              <w:pStyle w:val="ConsPlusNormal"/>
            </w:pPr>
            <w:r>
              <w:t xml:space="preserve">порошок для приготовления раствора для </w:t>
            </w:r>
            <w:r>
              <w:lastRenderedPageBreak/>
              <w:t>приема внутрь для детей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зидовудин</w:t>
            </w:r>
          </w:p>
        </w:tc>
        <w:tc>
          <w:tcPr>
            <w:tcW w:w="0" w:type="auto"/>
            <w:tcBorders>
              <w:top w:val="nil"/>
              <w:left w:val="nil"/>
              <w:bottom w:val="nil"/>
              <w:right w:val="nil"/>
            </w:tcBorders>
          </w:tcPr>
          <w:p w:rsidR="001C6DEA" w:rsidRDefault="001C6DEA" w:rsidP="002C1151">
            <w:pPr>
              <w:pStyle w:val="ConsPlusNormal"/>
            </w:pPr>
            <w:r>
              <w:t>капсулы;</w:t>
            </w:r>
          </w:p>
          <w:p w:rsidR="001C6DEA" w:rsidRDefault="001C6DEA" w:rsidP="002C1151">
            <w:pPr>
              <w:pStyle w:val="ConsPlusNormal"/>
            </w:pPr>
            <w:r>
              <w:t>раствор для приема внутрь;</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ламивудин</w:t>
            </w:r>
          </w:p>
        </w:tc>
        <w:tc>
          <w:tcPr>
            <w:tcW w:w="0" w:type="auto"/>
            <w:tcBorders>
              <w:top w:val="nil"/>
              <w:left w:val="nil"/>
              <w:bottom w:val="nil"/>
              <w:right w:val="nil"/>
            </w:tcBorders>
          </w:tcPr>
          <w:p w:rsidR="001C6DEA" w:rsidRDefault="001C6DEA" w:rsidP="002C1151">
            <w:pPr>
              <w:pStyle w:val="ConsPlusNormal"/>
            </w:pPr>
            <w:r>
              <w:t>раствор для приема внутрь;</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ставудин</w:t>
            </w:r>
          </w:p>
        </w:tc>
        <w:tc>
          <w:tcPr>
            <w:tcW w:w="0" w:type="auto"/>
            <w:tcBorders>
              <w:top w:val="nil"/>
              <w:left w:val="nil"/>
              <w:bottom w:val="nil"/>
              <w:right w:val="nil"/>
            </w:tcBorders>
          </w:tcPr>
          <w:p w:rsidR="001C6DEA" w:rsidRDefault="001C6DEA" w:rsidP="002C1151">
            <w:pPr>
              <w:pStyle w:val="ConsPlusNormal"/>
            </w:pPr>
            <w:r>
              <w:t>капсулы;</w:t>
            </w:r>
          </w:p>
          <w:p w:rsidR="001C6DEA" w:rsidRDefault="001C6DEA" w:rsidP="002C1151">
            <w:pPr>
              <w:pStyle w:val="ConsPlusNormal"/>
            </w:pPr>
            <w:r>
              <w:t>порошок для приготовления раствора для приема внутрь</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телбивудин</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тенофовир</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фосфазид</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энтекавир</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J05AG</w:t>
            </w:r>
          </w:p>
        </w:tc>
        <w:tc>
          <w:tcPr>
            <w:tcW w:w="0" w:type="auto"/>
            <w:tcBorders>
              <w:top w:val="nil"/>
              <w:left w:val="nil"/>
              <w:bottom w:val="nil"/>
              <w:right w:val="nil"/>
            </w:tcBorders>
          </w:tcPr>
          <w:p w:rsidR="001C6DEA" w:rsidRDefault="001C6DEA" w:rsidP="002C1151">
            <w:pPr>
              <w:pStyle w:val="ConsPlusNormal"/>
            </w:pPr>
            <w:r>
              <w:t>ненуклеозидные ингибиторы обратной транскриптазы</w:t>
            </w:r>
          </w:p>
        </w:tc>
        <w:tc>
          <w:tcPr>
            <w:tcW w:w="0" w:type="auto"/>
            <w:tcBorders>
              <w:top w:val="nil"/>
              <w:left w:val="nil"/>
              <w:bottom w:val="nil"/>
              <w:right w:val="nil"/>
            </w:tcBorders>
          </w:tcPr>
          <w:p w:rsidR="001C6DEA" w:rsidRDefault="001C6DEA" w:rsidP="002C1151">
            <w:pPr>
              <w:pStyle w:val="ConsPlusNormal"/>
            </w:pPr>
            <w:r>
              <w:t>невирапин</w:t>
            </w:r>
          </w:p>
        </w:tc>
        <w:tc>
          <w:tcPr>
            <w:tcW w:w="0" w:type="auto"/>
            <w:tcBorders>
              <w:top w:val="nil"/>
              <w:left w:val="nil"/>
              <w:bottom w:val="nil"/>
              <w:right w:val="nil"/>
            </w:tcBorders>
          </w:tcPr>
          <w:p w:rsidR="001C6DEA" w:rsidRDefault="001C6DEA" w:rsidP="002C1151">
            <w:pPr>
              <w:pStyle w:val="ConsPlusNormal"/>
            </w:pPr>
            <w:r>
              <w:t>суспензия для приема внутрь;</w:t>
            </w:r>
          </w:p>
          <w:p w:rsidR="001C6DEA" w:rsidRDefault="001C6DEA" w:rsidP="002C1151">
            <w:pPr>
              <w:pStyle w:val="ConsPlusNormal"/>
            </w:pPr>
            <w:r>
              <w:t>таблетки;</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этравирин</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эфавиренз</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lastRenderedPageBreak/>
              <w:t>J05AH</w:t>
            </w:r>
          </w:p>
        </w:tc>
        <w:tc>
          <w:tcPr>
            <w:tcW w:w="0" w:type="auto"/>
            <w:tcBorders>
              <w:top w:val="nil"/>
              <w:left w:val="nil"/>
              <w:bottom w:val="nil"/>
              <w:right w:val="nil"/>
            </w:tcBorders>
          </w:tcPr>
          <w:p w:rsidR="001C6DEA" w:rsidRDefault="001C6DEA" w:rsidP="002C1151">
            <w:pPr>
              <w:pStyle w:val="ConsPlusNormal"/>
            </w:pPr>
            <w:r>
              <w:t>ингибиторы нейроаминидазы</w:t>
            </w:r>
          </w:p>
        </w:tc>
        <w:tc>
          <w:tcPr>
            <w:tcW w:w="0" w:type="auto"/>
            <w:tcBorders>
              <w:top w:val="nil"/>
              <w:left w:val="nil"/>
              <w:bottom w:val="nil"/>
              <w:right w:val="nil"/>
            </w:tcBorders>
          </w:tcPr>
          <w:p w:rsidR="001C6DEA" w:rsidRDefault="001C6DEA" w:rsidP="002C1151">
            <w:pPr>
              <w:pStyle w:val="ConsPlusNormal"/>
            </w:pPr>
            <w:r>
              <w:t>осельтамивир</w:t>
            </w:r>
          </w:p>
        </w:tc>
        <w:tc>
          <w:tcPr>
            <w:tcW w:w="0" w:type="auto"/>
            <w:tcBorders>
              <w:top w:val="nil"/>
              <w:left w:val="nil"/>
              <w:bottom w:val="nil"/>
              <w:right w:val="nil"/>
            </w:tcBorders>
          </w:tcPr>
          <w:p w:rsidR="001C6DEA" w:rsidRDefault="001C6DEA" w:rsidP="002C1151">
            <w:pPr>
              <w:pStyle w:val="ConsPlusNormal"/>
            </w:pPr>
            <w:r>
              <w:t>капсулы</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vMerge w:val="restart"/>
            <w:tcBorders>
              <w:top w:val="nil"/>
              <w:left w:val="nil"/>
              <w:bottom w:val="nil"/>
              <w:right w:val="nil"/>
            </w:tcBorders>
          </w:tcPr>
          <w:p w:rsidR="001C6DEA" w:rsidRDefault="001C6DEA" w:rsidP="002C1151">
            <w:pPr>
              <w:pStyle w:val="ConsPlusNormal"/>
              <w:jc w:val="center"/>
            </w:pPr>
            <w:r>
              <w:t>J05AR</w:t>
            </w:r>
          </w:p>
        </w:tc>
        <w:tc>
          <w:tcPr>
            <w:tcW w:w="0" w:type="auto"/>
            <w:vMerge w:val="restart"/>
            <w:tcBorders>
              <w:top w:val="nil"/>
              <w:left w:val="nil"/>
              <w:bottom w:val="nil"/>
              <w:right w:val="nil"/>
            </w:tcBorders>
          </w:tcPr>
          <w:p w:rsidR="001C6DEA" w:rsidRDefault="001C6DEA" w:rsidP="002C1151">
            <w:pPr>
              <w:pStyle w:val="ConsPlusNormal"/>
            </w:pPr>
            <w:r>
              <w:t>комбинированные противовирусные препараты для лечения ВИЧ-инфекции</w:t>
            </w:r>
          </w:p>
        </w:tc>
        <w:tc>
          <w:tcPr>
            <w:tcW w:w="0" w:type="auto"/>
            <w:tcBorders>
              <w:top w:val="nil"/>
              <w:left w:val="nil"/>
              <w:bottom w:val="nil"/>
              <w:right w:val="nil"/>
            </w:tcBorders>
          </w:tcPr>
          <w:p w:rsidR="001C6DEA" w:rsidRDefault="001C6DEA" w:rsidP="002C1151">
            <w:pPr>
              <w:pStyle w:val="ConsPlusNormal"/>
            </w:pPr>
            <w:r>
              <w:t>абакавир + ламивудин</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1C6DEA" w:rsidRDefault="001C6DEA" w:rsidP="002C1151">
            <w:pPr>
              <w:spacing w:after="0" w:line="240" w:lineRule="auto"/>
            </w:pPr>
          </w:p>
        </w:tc>
        <w:tc>
          <w:tcPr>
            <w:tcW w:w="0" w:type="auto"/>
            <w:vMerge/>
            <w:tcBorders>
              <w:top w:val="nil"/>
              <w:left w:val="nil"/>
              <w:bottom w:val="nil"/>
              <w:right w:val="nil"/>
            </w:tcBorders>
          </w:tcPr>
          <w:p w:rsidR="001C6DEA" w:rsidRDefault="001C6DEA" w:rsidP="002C1151">
            <w:pPr>
              <w:spacing w:after="0" w:line="240" w:lineRule="auto"/>
            </w:pPr>
          </w:p>
        </w:tc>
        <w:tc>
          <w:tcPr>
            <w:tcW w:w="0" w:type="auto"/>
            <w:tcBorders>
              <w:top w:val="nil"/>
              <w:left w:val="nil"/>
              <w:bottom w:val="nil"/>
              <w:right w:val="nil"/>
            </w:tcBorders>
          </w:tcPr>
          <w:p w:rsidR="001C6DEA" w:rsidRDefault="001C6DEA" w:rsidP="002C1151">
            <w:pPr>
              <w:pStyle w:val="ConsPlusNormal"/>
            </w:pPr>
            <w:r>
              <w:t>абакавир + ламивудин + зидовудин</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зидовудин + ламивудин</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лопинавир + ритонавир</w:t>
            </w:r>
          </w:p>
        </w:tc>
        <w:tc>
          <w:tcPr>
            <w:tcW w:w="0" w:type="auto"/>
            <w:tcBorders>
              <w:top w:val="nil"/>
              <w:left w:val="nil"/>
              <w:bottom w:val="nil"/>
              <w:right w:val="nil"/>
            </w:tcBorders>
          </w:tcPr>
          <w:p w:rsidR="001C6DEA" w:rsidRDefault="001C6DEA" w:rsidP="002C1151">
            <w:pPr>
              <w:pStyle w:val="ConsPlusNormal"/>
            </w:pPr>
            <w:r>
              <w:t>раствор для приема внутрь;</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рилпивирин + тенофовир + эмтрицитабин</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J05AX</w:t>
            </w:r>
          </w:p>
        </w:tc>
        <w:tc>
          <w:tcPr>
            <w:tcW w:w="0" w:type="auto"/>
            <w:tcBorders>
              <w:top w:val="nil"/>
              <w:left w:val="nil"/>
              <w:bottom w:val="nil"/>
              <w:right w:val="nil"/>
            </w:tcBorders>
          </w:tcPr>
          <w:p w:rsidR="001C6DEA" w:rsidRDefault="001C6DEA" w:rsidP="002C1151">
            <w:pPr>
              <w:pStyle w:val="ConsPlusNormal"/>
            </w:pPr>
            <w:r>
              <w:t>прочие противовирусные препараты</w:t>
            </w:r>
          </w:p>
        </w:tc>
        <w:tc>
          <w:tcPr>
            <w:tcW w:w="0" w:type="auto"/>
            <w:tcBorders>
              <w:top w:val="nil"/>
              <w:left w:val="nil"/>
              <w:bottom w:val="nil"/>
              <w:right w:val="nil"/>
            </w:tcBorders>
          </w:tcPr>
          <w:p w:rsidR="001C6DEA" w:rsidRDefault="001C6DEA" w:rsidP="002C1151">
            <w:pPr>
              <w:pStyle w:val="ConsPlusNormal"/>
            </w:pPr>
            <w:r>
              <w:t>даклатасвир</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долутегравир</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имидазолилэтанамид пентандиовой кислоты</w:t>
            </w:r>
          </w:p>
        </w:tc>
        <w:tc>
          <w:tcPr>
            <w:tcW w:w="0" w:type="auto"/>
            <w:tcBorders>
              <w:top w:val="nil"/>
              <w:left w:val="nil"/>
              <w:bottom w:val="nil"/>
              <w:right w:val="nil"/>
            </w:tcBorders>
          </w:tcPr>
          <w:p w:rsidR="001C6DEA" w:rsidRDefault="001C6DEA" w:rsidP="002C1151">
            <w:pPr>
              <w:pStyle w:val="ConsPlusNormal"/>
            </w:pPr>
            <w:r>
              <w:t>капсулы</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кагоцел</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маравирок</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ралтегравир</w:t>
            </w:r>
          </w:p>
        </w:tc>
        <w:tc>
          <w:tcPr>
            <w:tcW w:w="0" w:type="auto"/>
            <w:tcBorders>
              <w:top w:val="nil"/>
              <w:left w:val="nil"/>
              <w:bottom w:val="nil"/>
              <w:right w:val="nil"/>
            </w:tcBorders>
          </w:tcPr>
          <w:p w:rsidR="001C6DEA" w:rsidRDefault="001C6DEA" w:rsidP="002C1151">
            <w:pPr>
              <w:pStyle w:val="ConsPlusNormal"/>
            </w:pPr>
            <w:r>
              <w:t>таблетки жевательные;</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умифеновир</w:t>
            </w:r>
          </w:p>
        </w:tc>
        <w:tc>
          <w:tcPr>
            <w:tcW w:w="0" w:type="auto"/>
            <w:tcBorders>
              <w:top w:val="nil"/>
              <w:left w:val="nil"/>
              <w:bottom w:val="nil"/>
              <w:right w:val="nil"/>
            </w:tcBorders>
          </w:tcPr>
          <w:p w:rsidR="001C6DEA" w:rsidRDefault="001C6DEA" w:rsidP="002C1151">
            <w:pPr>
              <w:pStyle w:val="ConsPlusNormal"/>
            </w:pPr>
            <w:r>
              <w:t>капсулы;</w:t>
            </w:r>
          </w:p>
          <w:p w:rsidR="001C6DEA" w:rsidRDefault="001C6DEA" w:rsidP="002C1151">
            <w:pPr>
              <w:pStyle w:val="ConsPlusNormal"/>
            </w:pPr>
            <w:r>
              <w:lastRenderedPageBreak/>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lastRenderedPageBreak/>
              <w:t>J06B</w:t>
            </w:r>
          </w:p>
        </w:tc>
        <w:tc>
          <w:tcPr>
            <w:tcW w:w="0" w:type="auto"/>
            <w:tcBorders>
              <w:top w:val="nil"/>
              <w:left w:val="nil"/>
              <w:bottom w:val="nil"/>
              <w:right w:val="nil"/>
            </w:tcBorders>
          </w:tcPr>
          <w:p w:rsidR="001C6DEA" w:rsidRDefault="001C6DEA" w:rsidP="002C1151">
            <w:pPr>
              <w:pStyle w:val="ConsPlusNormal"/>
            </w:pPr>
            <w:r>
              <w:t>иммуноглобулины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J06BA</w:t>
            </w:r>
          </w:p>
        </w:tc>
        <w:tc>
          <w:tcPr>
            <w:tcW w:w="0" w:type="auto"/>
            <w:tcBorders>
              <w:top w:val="nil"/>
              <w:left w:val="nil"/>
              <w:bottom w:val="nil"/>
              <w:right w:val="nil"/>
            </w:tcBorders>
          </w:tcPr>
          <w:p w:rsidR="001C6DEA" w:rsidRDefault="001C6DEA" w:rsidP="002C1151">
            <w:pPr>
              <w:pStyle w:val="ConsPlusNormal"/>
            </w:pPr>
            <w:r>
              <w:t>иммуноглобулины, нормальные человеческие</w:t>
            </w:r>
          </w:p>
        </w:tc>
        <w:tc>
          <w:tcPr>
            <w:tcW w:w="0" w:type="auto"/>
            <w:tcBorders>
              <w:top w:val="nil"/>
              <w:left w:val="nil"/>
              <w:bottom w:val="nil"/>
              <w:right w:val="nil"/>
            </w:tcBorders>
          </w:tcPr>
          <w:p w:rsidR="001C6DEA" w:rsidRDefault="001C6DEA" w:rsidP="002C1151">
            <w:pPr>
              <w:pStyle w:val="ConsPlusNormal"/>
            </w:pPr>
            <w:r>
              <w:t>иммуноглобулин человека нормальный &lt;*&gt;</w:t>
            </w:r>
          </w:p>
        </w:tc>
        <w:tc>
          <w:tcPr>
            <w:tcW w:w="0" w:type="auto"/>
            <w:tcBorders>
              <w:top w:val="nil"/>
              <w:left w:val="nil"/>
              <w:bottom w:val="nil"/>
              <w:right w:val="nil"/>
            </w:tcBorders>
          </w:tcPr>
          <w:p w:rsidR="001C6DEA" w:rsidRDefault="001C6DEA" w:rsidP="002C1151">
            <w:pPr>
              <w:pStyle w:val="ConsPlusNormal"/>
            </w:pPr>
            <w:r>
              <w:t>лиофилизат для приготовления раствора для инфузий;</w:t>
            </w:r>
          </w:p>
          <w:p w:rsidR="001C6DEA" w:rsidRDefault="001C6DEA" w:rsidP="002C1151">
            <w:pPr>
              <w:pStyle w:val="ConsPlusNormal"/>
            </w:pPr>
            <w:r>
              <w:t>лиофилизат для приготовления раствора для внутривенного введения;</w:t>
            </w:r>
          </w:p>
          <w:p w:rsidR="001C6DEA" w:rsidRDefault="001C6DEA" w:rsidP="002C1151">
            <w:pPr>
              <w:pStyle w:val="ConsPlusNormal"/>
            </w:pPr>
            <w:r>
              <w:t>раствор для внутривенного введения;</w:t>
            </w:r>
          </w:p>
          <w:p w:rsidR="001C6DEA" w:rsidRDefault="001C6DEA" w:rsidP="002C1151">
            <w:pPr>
              <w:pStyle w:val="ConsPlusNormal"/>
            </w:pPr>
            <w:r>
              <w:t>раствор для инфузий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outlineLvl w:val="3"/>
            </w:pPr>
            <w:r>
              <w:t>L</w:t>
            </w:r>
          </w:p>
        </w:tc>
        <w:tc>
          <w:tcPr>
            <w:tcW w:w="0" w:type="auto"/>
            <w:tcBorders>
              <w:top w:val="nil"/>
              <w:left w:val="nil"/>
              <w:bottom w:val="nil"/>
              <w:right w:val="nil"/>
            </w:tcBorders>
          </w:tcPr>
          <w:p w:rsidR="001C6DEA" w:rsidRDefault="001C6DEA" w:rsidP="002C1151">
            <w:pPr>
              <w:pStyle w:val="ConsPlusNormal"/>
            </w:pPr>
            <w:r>
              <w:t>противоопухолевые препараты и иммуномодуляторы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L01</w:t>
            </w:r>
          </w:p>
        </w:tc>
        <w:tc>
          <w:tcPr>
            <w:tcW w:w="0" w:type="auto"/>
            <w:tcBorders>
              <w:top w:val="nil"/>
              <w:left w:val="nil"/>
              <w:bottom w:val="nil"/>
              <w:right w:val="nil"/>
            </w:tcBorders>
          </w:tcPr>
          <w:p w:rsidR="001C6DEA" w:rsidRDefault="001C6DEA" w:rsidP="002C1151">
            <w:pPr>
              <w:pStyle w:val="ConsPlusNormal"/>
            </w:pPr>
            <w:r>
              <w:t>противоопухолевые препараты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L01A</w:t>
            </w:r>
          </w:p>
        </w:tc>
        <w:tc>
          <w:tcPr>
            <w:tcW w:w="0" w:type="auto"/>
            <w:tcBorders>
              <w:top w:val="nil"/>
              <w:left w:val="nil"/>
              <w:bottom w:val="nil"/>
              <w:right w:val="nil"/>
            </w:tcBorders>
          </w:tcPr>
          <w:p w:rsidR="001C6DEA" w:rsidRDefault="001C6DEA" w:rsidP="002C1151">
            <w:pPr>
              <w:pStyle w:val="ConsPlusNormal"/>
            </w:pPr>
            <w:r>
              <w:t>алкилирующие средства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L01AA</w:t>
            </w:r>
          </w:p>
        </w:tc>
        <w:tc>
          <w:tcPr>
            <w:tcW w:w="0" w:type="auto"/>
            <w:tcBorders>
              <w:top w:val="nil"/>
              <w:left w:val="nil"/>
              <w:bottom w:val="nil"/>
              <w:right w:val="nil"/>
            </w:tcBorders>
          </w:tcPr>
          <w:p w:rsidR="001C6DEA" w:rsidRDefault="001C6DEA" w:rsidP="002C1151">
            <w:pPr>
              <w:pStyle w:val="ConsPlusNormal"/>
            </w:pPr>
            <w:r>
              <w:t>аналоги азотистого иприта</w:t>
            </w:r>
          </w:p>
        </w:tc>
        <w:tc>
          <w:tcPr>
            <w:tcW w:w="0" w:type="auto"/>
            <w:tcBorders>
              <w:top w:val="nil"/>
              <w:left w:val="nil"/>
              <w:bottom w:val="nil"/>
              <w:right w:val="nil"/>
            </w:tcBorders>
          </w:tcPr>
          <w:p w:rsidR="001C6DEA" w:rsidRDefault="001C6DEA" w:rsidP="002C1151">
            <w:pPr>
              <w:pStyle w:val="ConsPlusNormal"/>
            </w:pPr>
            <w:r>
              <w:t>мелфалан</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хлорамбуцил</w:t>
            </w:r>
          </w:p>
        </w:tc>
        <w:tc>
          <w:tcPr>
            <w:tcW w:w="0" w:type="auto"/>
            <w:tcBorders>
              <w:top w:val="nil"/>
              <w:left w:val="nil"/>
              <w:bottom w:val="nil"/>
              <w:right w:val="nil"/>
            </w:tcBorders>
          </w:tcPr>
          <w:p w:rsidR="001C6DEA" w:rsidRDefault="001C6DEA" w:rsidP="002C1151">
            <w:pPr>
              <w:pStyle w:val="ConsPlusNormal"/>
            </w:pPr>
            <w:r>
              <w:t>таблетки, покрытые оболочкой;</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циклофосфамид</w:t>
            </w:r>
          </w:p>
        </w:tc>
        <w:tc>
          <w:tcPr>
            <w:tcW w:w="0" w:type="auto"/>
            <w:tcBorders>
              <w:top w:val="nil"/>
              <w:left w:val="nil"/>
              <w:bottom w:val="nil"/>
              <w:right w:val="nil"/>
            </w:tcBorders>
          </w:tcPr>
          <w:p w:rsidR="001C6DEA" w:rsidRDefault="001C6DEA" w:rsidP="002C1151">
            <w:pPr>
              <w:pStyle w:val="ConsPlusNormal"/>
            </w:pPr>
            <w:r>
              <w:t>таблетки, покрытые оболочкой;</w:t>
            </w:r>
          </w:p>
          <w:p w:rsidR="001C6DEA" w:rsidRDefault="001C6DEA" w:rsidP="002C1151">
            <w:pPr>
              <w:pStyle w:val="ConsPlusNormal"/>
            </w:pPr>
            <w:r>
              <w:t>таблетки, покрытые сахарной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L01AB</w:t>
            </w:r>
          </w:p>
        </w:tc>
        <w:tc>
          <w:tcPr>
            <w:tcW w:w="0" w:type="auto"/>
            <w:tcBorders>
              <w:top w:val="nil"/>
              <w:left w:val="nil"/>
              <w:bottom w:val="nil"/>
              <w:right w:val="nil"/>
            </w:tcBorders>
          </w:tcPr>
          <w:p w:rsidR="001C6DEA" w:rsidRDefault="001C6DEA" w:rsidP="002C1151">
            <w:pPr>
              <w:pStyle w:val="ConsPlusNormal"/>
            </w:pPr>
            <w:r>
              <w:t>алкилсульфонаты</w:t>
            </w:r>
          </w:p>
        </w:tc>
        <w:tc>
          <w:tcPr>
            <w:tcW w:w="0" w:type="auto"/>
            <w:tcBorders>
              <w:top w:val="nil"/>
              <w:left w:val="nil"/>
              <w:bottom w:val="nil"/>
              <w:right w:val="nil"/>
            </w:tcBorders>
          </w:tcPr>
          <w:p w:rsidR="001C6DEA" w:rsidRDefault="001C6DEA" w:rsidP="002C1151">
            <w:pPr>
              <w:pStyle w:val="ConsPlusNormal"/>
            </w:pPr>
            <w:r>
              <w:t>бусульфан</w:t>
            </w:r>
          </w:p>
        </w:tc>
        <w:tc>
          <w:tcPr>
            <w:tcW w:w="0" w:type="auto"/>
            <w:tcBorders>
              <w:top w:val="nil"/>
              <w:left w:val="nil"/>
              <w:bottom w:val="nil"/>
              <w:right w:val="nil"/>
            </w:tcBorders>
          </w:tcPr>
          <w:p w:rsidR="001C6DEA" w:rsidRDefault="001C6DEA" w:rsidP="002C1151">
            <w:pPr>
              <w:pStyle w:val="ConsPlusNormal"/>
            </w:pPr>
            <w:r>
              <w:t>таблетки, покрытые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L01AD</w:t>
            </w:r>
          </w:p>
        </w:tc>
        <w:tc>
          <w:tcPr>
            <w:tcW w:w="0" w:type="auto"/>
            <w:tcBorders>
              <w:top w:val="nil"/>
              <w:left w:val="nil"/>
              <w:bottom w:val="nil"/>
              <w:right w:val="nil"/>
            </w:tcBorders>
          </w:tcPr>
          <w:p w:rsidR="001C6DEA" w:rsidRDefault="001C6DEA" w:rsidP="002C1151">
            <w:pPr>
              <w:pStyle w:val="ConsPlusNormal"/>
            </w:pPr>
            <w:r>
              <w:t>производные нитрозомочевины</w:t>
            </w:r>
          </w:p>
        </w:tc>
        <w:tc>
          <w:tcPr>
            <w:tcW w:w="0" w:type="auto"/>
            <w:tcBorders>
              <w:top w:val="nil"/>
              <w:left w:val="nil"/>
              <w:bottom w:val="nil"/>
              <w:right w:val="nil"/>
            </w:tcBorders>
          </w:tcPr>
          <w:p w:rsidR="001C6DEA" w:rsidRDefault="001C6DEA" w:rsidP="002C1151">
            <w:pPr>
              <w:pStyle w:val="ConsPlusNormal"/>
            </w:pPr>
            <w:r>
              <w:t>ломустин</w:t>
            </w:r>
          </w:p>
        </w:tc>
        <w:tc>
          <w:tcPr>
            <w:tcW w:w="0" w:type="auto"/>
            <w:tcBorders>
              <w:top w:val="nil"/>
              <w:left w:val="nil"/>
              <w:bottom w:val="nil"/>
              <w:right w:val="nil"/>
            </w:tcBorders>
          </w:tcPr>
          <w:p w:rsidR="001C6DEA" w:rsidRDefault="001C6DEA" w:rsidP="002C1151">
            <w:pPr>
              <w:pStyle w:val="ConsPlusNormal"/>
            </w:pPr>
            <w:r>
              <w:t>капсулы</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L01AX</w:t>
            </w:r>
          </w:p>
        </w:tc>
        <w:tc>
          <w:tcPr>
            <w:tcW w:w="0" w:type="auto"/>
            <w:tcBorders>
              <w:top w:val="nil"/>
              <w:left w:val="nil"/>
              <w:bottom w:val="nil"/>
              <w:right w:val="nil"/>
            </w:tcBorders>
          </w:tcPr>
          <w:p w:rsidR="001C6DEA" w:rsidRDefault="001C6DEA" w:rsidP="002C1151">
            <w:pPr>
              <w:pStyle w:val="ConsPlusNormal"/>
            </w:pPr>
            <w:r>
              <w:t>другие алкилирующие средства</w:t>
            </w:r>
          </w:p>
        </w:tc>
        <w:tc>
          <w:tcPr>
            <w:tcW w:w="0" w:type="auto"/>
            <w:tcBorders>
              <w:top w:val="nil"/>
              <w:left w:val="nil"/>
              <w:bottom w:val="nil"/>
              <w:right w:val="nil"/>
            </w:tcBorders>
          </w:tcPr>
          <w:p w:rsidR="001C6DEA" w:rsidRDefault="001C6DEA" w:rsidP="002C1151">
            <w:pPr>
              <w:pStyle w:val="ConsPlusNormal"/>
            </w:pPr>
            <w:r>
              <w:t>дакарбазин &lt;*&gt;</w:t>
            </w:r>
          </w:p>
        </w:tc>
        <w:tc>
          <w:tcPr>
            <w:tcW w:w="0" w:type="auto"/>
            <w:tcBorders>
              <w:top w:val="nil"/>
              <w:left w:val="nil"/>
              <w:bottom w:val="nil"/>
              <w:right w:val="nil"/>
            </w:tcBorders>
          </w:tcPr>
          <w:p w:rsidR="001C6DEA" w:rsidRDefault="001C6DEA" w:rsidP="002C1151">
            <w:pPr>
              <w:pStyle w:val="ConsPlusNormal"/>
            </w:pPr>
            <w:r>
              <w:t>лиофилизат для приготовления раствора для внутривенного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темозоломид &lt;*&gt;</w:t>
            </w:r>
          </w:p>
        </w:tc>
        <w:tc>
          <w:tcPr>
            <w:tcW w:w="0" w:type="auto"/>
            <w:tcBorders>
              <w:top w:val="nil"/>
              <w:left w:val="nil"/>
              <w:bottom w:val="nil"/>
              <w:right w:val="nil"/>
            </w:tcBorders>
          </w:tcPr>
          <w:p w:rsidR="001C6DEA" w:rsidRDefault="001C6DEA" w:rsidP="002C1151">
            <w:pPr>
              <w:pStyle w:val="ConsPlusNormal"/>
            </w:pPr>
            <w:r>
              <w:t>капсулы</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lastRenderedPageBreak/>
              <w:t>L01B</w:t>
            </w:r>
          </w:p>
        </w:tc>
        <w:tc>
          <w:tcPr>
            <w:tcW w:w="0" w:type="auto"/>
            <w:tcBorders>
              <w:top w:val="nil"/>
              <w:left w:val="nil"/>
              <w:bottom w:val="nil"/>
              <w:right w:val="nil"/>
            </w:tcBorders>
          </w:tcPr>
          <w:p w:rsidR="001C6DEA" w:rsidRDefault="001C6DEA" w:rsidP="002C1151">
            <w:pPr>
              <w:pStyle w:val="ConsPlusNormal"/>
            </w:pPr>
            <w:r>
              <w:t>антиметаболиты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L01BA</w:t>
            </w:r>
          </w:p>
        </w:tc>
        <w:tc>
          <w:tcPr>
            <w:tcW w:w="0" w:type="auto"/>
            <w:tcBorders>
              <w:top w:val="nil"/>
              <w:left w:val="nil"/>
              <w:bottom w:val="nil"/>
              <w:right w:val="nil"/>
            </w:tcBorders>
          </w:tcPr>
          <w:p w:rsidR="001C6DEA" w:rsidRDefault="001C6DEA" w:rsidP="002C1151">
            <w:pPr>
              <w:pStyle w:val="ConsPlusNormal"/>
            </w:pPr>
            <w:r>
              <w:t>аналоги фолиевой кислоты</w:t>
            </w:r>
          </w:p>
        </w:tc>
        <w:tc>
          <w:tcPr>
            <w:tcW w:w="0" w:type="auto"/>
            <w:tcBorders>
              <w:top w:val="nil"/>
              <w:left w:val="nil"/>
              <w:bottom w:val="nil"/>
              <w:right w:val="nil"/>
            </w:tcBorders>
          </w:tcPr>
          <w:p w:rsidR="001C6DEA" w:rsidRDefault="001C6DEA" w:rsidP="002C1151">
            <w:pPr>
              <w:pStyle w:val="ConsPlusNormal"/>
            </w:pPr>
            <w:r>
              <w:t>метотрексат</w:t>
            </w:r>
          </w:p>
        </w:tc>
        <w:tc>
          <w:tcPr>
            <w:tcW w:w="0" w:type="auto"/>
            <w:tcBorders>
              <w:top w:val="nil"/>
              <w:left w:val="nil"/>
              <w:bottom w:val="nil"/>
              <w:right w:val="nil"/>
            </w:tcBorders>
          </w:tcPr>
          <w:p w:rsidR="001C6DEA" w:rsidRDefault="001C6DEA" w:rsidP="002C1151">
            <w:pPr>
              <w:pStyle w:val="ConsPlusNormal"/>
            </w:pPr>
            <w:r>
              <w:t>таблетки;</w:t>
            </w:r>
          </w:p>
          <w:p w:rsidR="001C6DEA" w:rsidRDefault="001C6DEA" w:rsidP="002C1151">
            <w:pPr>
              <w:pStyle w:val="ConsPlusNormal"/>
            </w:pPr>
            <w:r>
              <w:t>таблетки, покрытые оболочкой;</w:t>
            </w:r>
          </w:p>
          <w:p w:rsidR="001C6DEA" w:rsidRDefault="001C6DEA" w:rsidP="002C1151">
            <w:pPr>
              <w:pStyle w:val="ConsPlusNormal"/>
            </w:pPr>
            <w:r>
              <w:t>таблетки, покрытые пленочной оболочкой</w:t>
            </w:r>
          </w:p>
          <w:p w:rsidR="001C6DEA" w:rsidRDefault="001C6DEA" w:rsidP="002C1151">
            <w:pPr>
              <w:pStyle w:val="ConsPlusNormal"/>
            </w:pPr>
            <w:r>
              <w:t>раствор для инъекций;</w:t>
            </w:r>
          </w:p>
          <w:p w:rsidR="001C6DEA" w:rsidRDefault="001C6DEA" w:rsidP="002C1151">
            <w:pPr>
              <w:pStyle w:val="ConsPlusNormal"/>
            </w:pPr>
            <w:r>
              <w:t>раствор для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ралтитрексид &lt;*&gt;</w:t>
            </w:r>
          </w:p>
        </w:tc>
        <w:tc>
          <w:tcPr>
            <w:tcW w:w="0" w:type="auto"/>
            <w:tcBorders>
              <w:top w:val="nil"/>
              <w:left w:val="nil"/>
              <w:bottom w:val="nil"/>
              <w:right w:val="nil"/>
            </w:tcBorders>
          </w:tcPr>
          <w:p w:rsidR="001C6DEA" w:rsidRDefault="001C6DEA" w:rsidP="002C1151">
            <w:pPr>
              <w:pStyle w:val="ConsPlusNormal"/>
            </w:pPr>
            <w:r>
              <w:t>лиофилизат для приготовления раствора для инфузий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L01BB</w:t>
            </w:r>
          </w:p>
        </w:tc>
        <w:tc>
          <w:tcPr>
            <w:tcW w:w="0" w:type="auto"/>
            <w:tcBorders>
              <w:top w:val="nil"/>
              <w:left w:val="nil"/>
              <w:bottom w:val="nil"/>
              <w:right w:val="nil"/>
            </w:tcBorders>
          </w:tcPr>
          <w:p w:rsidR="001C6DEA" w:rsidRDefault="001C6DEA" w:rsidP="002C1151">
            <w:pPr>
              <w:pStyle w:val="ConsPlusNormal"/>
            </w:pPr>
            <w:r>
              <w:t>аналоги пурина</w:t>
            </w:r>
          </w:p>
        </w:tc>
        <w:tc>
          <w:tcPr>
            <w:tcW w:w="0" w:type="auto"/>
            <w:tcBorders>
              <w:top w:val="nil"/>
              <w:left w:val="nil"/>
              <w:bottom w:val="nil"/>
              <w:right w:val="nil"/>
            </w:tcBorders>
          </w:tcPr>
          <w:p w:rsidR="001C6DEA" w:rsidRDefault="001C6DEA" w:rsidP="002C1151">
            <w:pPr>
              <w:pStyle w:val="ConsPlusNormal"/>
            </w:pPr>
            <w:r>
              <w:t>меркаптопурин</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L01BC</w:t>
            </w:r>
          </w:p>
        </w:tc>
        <w:tc>
          <w:tcPr>
            <w:tcW w:w="0" w:type="auto"/>
            <w:tcBorders>
              <w:top w:val="nil"/>
              <w:left w:val="nil"/>
              <w:bottom w:val="nil"/>
              <w:right w:val="nil"/>
            </w:tcBorders>
          </w:tcPr>
          <w:p w:rsidR="001C6DEA" w:rsidRDefault="001C6DEA" w:rsidP="002C1151">
            <w:pPr>
              <w:pStyle w:val="ConsPlusNormal"/>
            </w:pPr>
            <w:r>
              <w:t>аналоги пиримидина</w:t>
            </w:r>
          </w:p>
        </w:tc>
        <w:tc>
          <w:tcPr>
            <w:tcW w:w="0" w:type="auto"/>
            <w:tcBorders>
              <w:top w:val="nil"/>
              <w:left w:val="nil"/>
              <w:bottom w:val="nil"/>
              <w:right w:val="nil"/>
            </w:tcBorders>
          </w:tcPr>
          <w:p w:rsidR="001C6DEA" w:rsidRDefault="001C6DEA" w:rsidP="002C1151">
            <w:pPr>
              <w:pStyle w:val="ConsPlusNormal"/>
            </w:pPr>
            <w:r>
              <w:t>капецитабин &lt;*&gt;</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L01C</w:t>
            </w:r>
          </w:p>
        </w:tc>
        <w:tc>
          <w:tcPr>
            <w:tcW w:w="0" w:type="auto"/>
            <w:tcBorders>
              <w:top w:val="nil"/>
              <w:left w:val="nil"/>
              <w:bottom w:val="nil"/>
              <w:right w:val="nil"/>
            </w:tcBorders>
          </w:tcPr>
          <w:p w:rsidR="001C6DEA" w:rsidRDefault="001C6DEA" w:rsidP="002C1151">
            <w:pPr>
              <w:pStyle w:val="ConsPlusNormal"/>
            </w:pPr>
            <w:r>
              <w:t>алкалоиды растительного происхождения и другие природные вещества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L01CA</w:t>
            </w:r>
          </w:p>
        </w:tc>
        <w:tc>
          <w:tcPr>
            <w:tcW w:w="0" w:type="auto"/>
            <w:tcBorders>
              <w:top w:val="nil"/>
              <w:left w:val="nil"/>
              <w:bottom w:val="nil"/>
              <w:right w:val="nil"/>
            </w:tcBorders>
          </w:tcPr>
          <w:p w:rsidR="001C6DEA" w:rsidRDefault="001C6DEA" w:rsidP="002C1151">
            <w:pPr>
              <w:pStyle w:val="ConsPlusNormal"/>
            </w:pPr>
            <w:r>
              <w:t>алкалоиды барвинка и их аналоги</w:t>
            </w:r>
          </w:p>
        </w:tc>
        <w:tc>
          <w:tcPr>
            <w:tcW w:w="0" w:type="auto"/>
            <w:tcBorders>
              <w:top w:val="nil"/>
              <w:left w:val="nil"/>
              <w:bottom w:val="nil"/>
              <w:right w:val="nil"/>
            </w:tcBorders>
          </w:tcPr>
          <w:p w:rsidR="001C6DEA" w:rsidRDefault="001C6DEA" w:rsidP="002C1151">
            <w:pPr>
              <w:pStyle w:val="ConsPlusNormal"/>
            </w:pPr>
            <w:r>
              <w:t>винорелбин &lt;*&gt;</w:t>
            </w:r>
          </w:p>
        </w:tc>
        <w:tc>
          <w:tcPr>
            <w:tcW w:w="0" w:type="auto"/>
            <w:tcBorders>
              <w:top w:val="nil"/>
              <w:left w:val="nil"/>
              <w:bottom w:val="nil"/>
              <w:right w:val="nil"/>
            </w:tcBorders>
          </w:tcPr>
          <w:p w:rsidR="001C6DEA" w:rsidRDefault="001C6DEA" w:rsidP="002C1151">
            <w:pPr>
              <w:pStyle w:val="ConsPlusNormal"/>
            </w:pPr>
            <w:r>
              <w:t>капсулы;</w:t>
            </w:r>
          </w:p>
          <w:p w:rsidR="001C6DEA" w:rsidRDefault="001C6DEA" w:rsidP="002C1151">
            <w:pPr>
              <w:pStyle w:val="ConsPlusNormal"/>
            </w:pPr>
            <w:r>
              <w:t>концентрат для приготовления раствора для инфузий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L01CB</w:t>
            </w:r>
          </w:p>
        </w:tc>
        <w:tc>
          <w:tcPr>
            <w:tcW w:w="0" w:type="auto"/>
            <w:tcBorders>
              <w:top w:val="nil"/>
              <w:left w:val="nil"/>
              <w:bottom w:val="nil"/>
              <w:right w:val="nil"/>
            </w:tcBorders>
          </w:tcPr>
          <w:p w:rsidR="001C6DEA" w:rsidRDefault="001C6DEA" w:rsidP="002C1151">
            <w:pPr>
              <w:pStyle w:val="ConsPlusNormal"/>
            </w:pPr>
            <w:r>
              <w:t>производные подофиллотоксина</w:t>
            </w:r>
          </w:p>
        </w:tc>
        <w:tc>
          <w:tcPr>
            <w:tcW w:w="0" w:type="auto"/>
            <w:tcBorders>
              <w:top w:val="nil"/>
              <w:left w:val="nil"/>
              <w:bottom w:val="nil"/>
              <w:right w:val="nil"/>
            </w:tcBorders>
          </w:tcPr>
          <w:p w:rsidR="001C6DEA" w:rsidRDefault="001C6DEA" w:rsidP="002C1151">
            <w:pPr>
              <w:pStyle w:val="ConsPlusNormal"/>
            </w:pPr>
            <w:r>
              <w:t>этопозид</w:t>
            </w:r>
          </w:p>
        </w:tc>
        <w:tc>
          <w:tcPr>
            <w:tcW w:w="0" w:type="auto"/>
            <w:tcBorders>
              <w:top w:val="nil"/>
              <w:left w:val="nil"/>
              <w:bottom w:val="nil"/>
              <w:right w:val="nil"/>
            </w:tcBorders>
          </w:tcPr>
          <w:p w:rsidR="001C6DEA" w:rsidRDefault="001C6DEA" w:rsidP="002C1151">
            <w:pPr>
              <w:pStyle w:val="ConsPlusNormal"/>
            </w:pPr>
            <w:r>
              <w:t>капсулы</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L01CD</w:t>
            </w:r>
          </w:p>
        </w:tc>
        <w:tc>
          <w:tcPr>
            <w:tcW w:w="0" w:type="auto"/>
            <w:tcBorders>
              <w:top w:val="nil"/>
              <w:left w:val="nil"/>
              <w:bottom w:val="nil"/>
              <w:right w:val="nil"/>
            </w:tcBorders>
          </w:tcPr>
          <w:p w:rsidR="001C6DEA" w:rsidRDefault="001C6DEA" w:rsidP="002C1151">
            <w:pPr>
              <w:pStyle w:val="ConsPlusNormal"/>
            </w:pPr>
            <w:r>
              <w:t>таксаны</w:t>
            </w:r>
          </w:p>
        </w:tc>
        <w:tc>
          <w:tcPr>
            <w:tcW w:w="0" w:type="auto"/>
            <w:tcBorders>
              <w:top w:val="nil"/>
              <w:left w:val="nil"/>
              <w:bottom w:val="nil"/>
              <w:right w:val="nil"/>
            </w:tcBorders>
          </w:tcPr>
          <w:p w:rsidR="001C6DEA" w:rsidRDefault="001C6DEA" w:rsidP="002C1151">
            <w:pPr>
              <w:pStyle w:val="ConsPlusNormal"/>
            </w:pPr>
            <w:r>
              <w:t>доцетаксел &lt;*&gt;</w:t>
            </w:r>
          </w:p>
        </w:tc>
        <w:tc>
          <w:tcPr>
            <w:tcW w:w="0" w:type="auto"/>
            <w:tcBorders>
              <w:top w:val="nil"/>
              <w:left w:val="nil"/>
              <w:bottom w:val="nil"/>
              <w:right w:val="nil"/>
            </w:tcBorders>
          </w:tcPr>
          <w:p w:rsidR="001C6DEA" w:rsidRDefault="001C6DEA" w:rsidP="002C1151">
            <w:pPr>
              <w:pStyle w:val="ConsPlusNormal"/>
            </w:pPr>
            <w:r>
              <w:t>концентрат для приготовления раствора для инфузий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паклитаксел &lt;*&gt;</w:t>
            </w:r>
          </w:p>
        </w:tc>
        <w:tc>
          <w:tcPr>
            <w:tcW w:w="0" w:type="auto"/>
            <w:tcBorders>
              <w:top w:val="nil"/>
              <w:left w:val="nil"/>
              <w:bottom w:val="nil"/>
              <w:right w:val="nil"/>
            </w:tcBorders>
          </w:tcPr>
          <w:p w:rsidR="001C6DEA" w:rsidRDefault="001C6DEA" w:rsidP="002C1151">
            <w:pPr>
              <w:pStyle w:val="ConsPlusNormal"/>
            </w:pPr>
            <w:r>
              <w:t>концентрат для приготовления раствора для инфузий;</w:t>
            </w:r>
          </w:p>
          <w:p w:rsidR="001C6DEA" w:rsidRDefault="001C6DEA" w:rsidP="002C1151">
            <w:pPr>
              <w:pStyle w:val="ConsPlusNormal"/>
            </w:pPr>
            <w:r>
              <w:t>лиофилизат для приготовления раствора для инфузий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L01D</w:t>
            </w:r>
          </w:p>
        </w:tc>
        <w:tc>
          <w:tcPr>
            <w:tcW w:w="0" w:type="auto"/>
            <w:tcBorders>
              <w:top w:val="nil"/>
              <w:left w:val="nil"/>
              <w:bottom w:val="nil"/>
              <w:right w:val="nil"/>
            </w:tcBorders>
          </w:tcPr>
          <w:p w:rsidR="001C6DEA" w:rsidRDefault="001C6DEA" w:rsidP="002C1151">
            <w:pPr>
              <w:pStyle w:val="ConsPlusNormal"/>
            </w:pPr>
            <w:r>
              <w:t>противоопухолевые антибиотики и родственные соединения</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lastRenderedPageBreak/>
              <w:t>L01DB</w:t>
            </w:r>
          </w:p>
        </w:tc>
        <w:tc>
          <w:tcPr>
            <w:tcW w:w="0" w:type="auto"/>
            <w:tcBorders>
              <w:top w:val="nil"/>
              <w:left w:val="nil"/>
              <w:bottom w:val="nil"/>
              <w:right w:val="nil"/>
            </w:tcBorders>
          </w:tcPr>
          <w:p w:rsidR="001C6DEA" w:rsidRDefault="001C6DEA" w:rsidP="002C1151">
            <w:pPr>
              <w:pStyle w:val="ConsPlusNormal"/>
            </w:pPr>
            <w:r>
              <w:t>антрациклины и родственные соединения</w:t>
            </w:r>
          </w:p>
        </w:tc>
        <w:tc>
          <w:tcPr>
            <w:tcW w:w="0" w:type="auto"/>
            <w:tcBorders>
              <w:top w:val="nil"/>
              <w:left w:val="nil"/>
              <w:bottom w:val="nil"/>
              <w:right w:val="nil"/>
            </w:tcBorders>
          </w:tcPr>
          <w:p w:rsidR="001C6DEA" w:rsidRDefault="001C6DEA" w:rsidP="002C1151">
            <w:pPr>
              <w:pStyle w:val="ConsPlusNormal"/>
            </w:pPr>
            <w:r>
              <w:t>идарубицин &lt;*&gt;</w:t>
            </w:r>
          </w:p>
        </w:tc>
        <w:tc>
          <w:tcPr>
            <w:tcW w:w="0" w:type="auto"/>
            <w:tcBorders>
              <w:top w:val="nil"/>
              <w:left w:val="nil"/>
              <w:bottom w:val="nil"/>
              <w:right w:val="nil"/>
            </w:tcBorders>
          </w:tcPr>
          <w:p w:rsidR="001C6DEA" w:rsidRDefault="001C6DEA" w:rsidP="002C1151">
            <w:pPr>
              <w:pStyle w:val="ConsPlusNormal"/>
            </w:pPr>
            <w:r>
              <w:t>капсулы</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L01X</w:t>
            </w:r>
          </w:p>
        </w:tc>
        <w:tc>
          <w:tcPr>
            <w:tcW w:w="0" w:type="auto"/>
            <w:tcBorders>
              <w:top w:val="nil"/>
              <w:left w:val="nil"/>
              <w:bottom w:val="nil"/>
              <w:right w:val="nil"/>
            </w:tcBorders>
          </w:tcPr>
          <w:p w:rsidR="001C6DEA" w:rsidRDefault="001C6DEA" w:rsidP="002C1151">
            <w:pPr>
              <w:pStyle w:val="ConsPlusNormal"/>
            </w:pPr>
            <w:r>
              <w:t>другие противоопухолевые препараты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L01XB</w:t>
            </w:r>
          </w:p>
        </w:tc>
        <w:tc>
          <w:tcPr>
            <w:tcW w:w="0" w:type="auto"/>
            <w:tcBorders>
              <w:top w:val="nil"/>
              <w:left w:val="nil"/>
              <w:bottom w:val="nil"/>
              <w:right w:val="nil"/>
            </w:tcBorders>
          </w:tcPr>
          <w:p w:rsidR="001C6DEA" w:rsidRDefault="001C6DEA" w:rsidP="002C1151">
            <w:pPr>
              <w:pStyle w:val="ConsPlusNormal"/>
            </w:pPr>
            <w:r>
              <w:t>метилгидразины</w:t>
            </w:r>
          </w:p>
        </w:tc>
        <w:tc>
          <w:tcPr>
            <w:tcW w:w="0" w:type="auto"/>
            <w:tcBorders>
              <w:top w:val="nil"/>
              <w:left w:val="nil"/>
              <w:bottom w:val="nil"/>
              <w:right w:val="nil"/>
            </w:tcBorders>
          </w:tcPr>
          <w:p w:rsidR="001C6DEA" w:rsidRDefault="001C6DEA" w:rsidP="002C1151">
            <w:pPr>
              <w:pStyle w:val="ConsPlusNormal"/>
            </w:pPr>
            <w:r>
              <w:t>прокарбазин &lt;*&gt;</w:t>
            </w:r>
          </w:p>
        </w:tc>
        <w:tc>
          <w:tcPr>
            <w:tcW w:w="0" w:type="auto"/>
            <w:tcBorders>
              <w:top w:val="nil"/>
              <w:left w:val="nil"/>
              <w:bottom w:val="nil"/>
              <w:right w:val="nil"/>
            </w:tcBorders>
          </w:tcPr>
          <w:p w:rsidR="001C6DEA" w:rsidRDefault="001C6DEA" w:rsidP="002C1151">
            <w:pPr>
              <w:pStyle w:val="ConsPlusNormal"/>
            </w:pPr>
            <w:r>
              <w:t>капсулы</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L01XC</w:t>
            </w:r>
          </w:p>
        </w:tc>
        <w:tc>
          <w:tcPr>
            <w:tcW w:w="0" w:type="auto"/>
            <w:tcBorders>
              <w:top w:val="nil"/>
              <w:left w:val="nil"/>
              <w:bottom w:val="nil"/>
              <w:right w:val="nil"/>
            </w:tcBorders>
          </w:tcPr>
          <w:p w:rsidR="001C6DEA" w:rsidRDefault="001C6DEA" w:rsidP="002C1151">
            <w:pPr>
              <w:pStyle w:val="ConsPlusNormal"/>
            </w:pPr>
            <w:r>
              <w:t>моноклональные антитела</w:t>
            </w:r>
          </w:p>
        </w:tc>
        <w:tc>
          <w:tcPr>
            <w:tcW w:w="0" w:type="auto"/>
            <w:tcBorders>
              <w:top w:val="nil"/>
              <w:left w:val="nil"/>
              <w:bottom w:val="nil"/>
              <w:right w:val="nil"/>
            </w:tcBorders>
          </w:tcPr>
          <w:p w:rsidR="001C6DEA" w:rsidRDefault="001C6DEA" w:rsidP="002C1151">
            <w:pPr>
              <w:pStyle w:val="ConsPlusNormal"/>
            </w:pPr>
            <w:r>
              <w:t>бевацизумаб &lt;*&gt;</w:t>
            </w:r>
          </w:p>
        </w:tc>
        <w:tc>
          <w:tcPr>
            <w:tcW w:w="0" w:type="auto"/>
            <w:tcBorders>
              <w:top w:val="nil"/>
              <w:left w:val="nil"/>
              <w:bottom w:val="nil"/>
              <w:right w:val="nil"/>
            </w:tcBorders>
          </w:tcPr>
          <w:p w:rsidR="001C6DEA" w:rsidRDefault="001C6DEA" w:rsidP="002C1151">
            <w:pPr>
              <w:pStyle w:val="ConsPlusNormal"/>
            </w:pPr>
            <w:r>
              <w:t>концентрат для приготовления раствора для инфузий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панитумумаб &lt;*&gt;</w:t>
            </w:r>
          </w:p>
        </w:tc>
        <w:tc>
          <w:tcPr>
            <w:tcW w:w="0" w:type="auto"/>
            <w:tcBorders>
              <w:top w:val="nil"/>
              <w:left w:val="nil"/>
              <w:bottom w:val="nil"/>
              <w:right w:val="nil"/>
            </w:tcBorders>
          </w:tcPr>
          <w:p w:rsidR="001C6DEA" w:rsidRDefault="001C6DEA" w:rsidP="002C1151">
            <w:pPr>
              <w:pStyle w:val="ConsPlusNormal"/>
            </w:pPr>
            <w:r>
              <w:t>концентрат для приготовления раствора для инфузий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пертузумаб &lt;*&gt;</w:t>
            </w:r>
          </w:p>
        </w:tc>
        <w:tc>
          <w:tcPr>
            <w:tcW w:w="0" w:type="auto"/>
            <w:tcBorders>
              <w:top w:val="nil"/>
              <w:left w:val="nil"/>
              <w:bottom w:val="nil"/>
              <w:right w:val="nil"/>
            </w:tcBorders>
          </w:tcPr>
          <w:p w:rsidR="001C6DEA" w:rsidRDefault="001C6DEA" w:rsidP="002C1151">
            <w:pPr>
              <w:pStyle w:val="ConsPlusNormal"/>
            </w:pPr>
            <w:r>
              <w:t>концентрат для приготовления раствора для инфузий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ритуксимаб &lt;*&gt;</w:t>
            </w:r>
          </w:p>
        </w:tc>
        <w:tc>
          <w:tcPr>
            <w:tcW w:w="0" w:type="auto"/>
            <w:tcBorders>
              <w:top w:val="nil"/>
              <w:left w:val="nil"/>
              <w:bottom w:val="nil"/>
              <w:right w:val="nil"/>
            </w:tcBorders>
          </w:tcPr>
          <w:p w:rsidR="001C6DEA" w:rsidRDefault="001C6DEA" w:rsidP="002C1151">
            <w:pPr>
              <w:pStyle w:val="ConsPlusNormal"/>
            </w:pPr>
            <w:r>
              <w:t>концентрат для приготовления раствора для инфузий;</w:t>
            </w:r>
          </w:p>
          <w:p w:rsidR="001C6DEA" w:rsidRDefault="001C6DEA" w:rsidP="002C1151">
            <w:pPr>
              <w:pStyle w:val="ConsPlusNormal"/>
            </w:pPr>
            <w:r>
              <w:t>раствор для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трастузумаб &lt;*&gt;</w:t>
            </w:r>
          </w:p>
        </w:tc>
        <w:tc>
          <w:tcPr>
            <w:tcW w:w="0" w:type="auto"/>
            <w:tcBorders>
              <w:top w:val="nil"/>
              <w:left w:val="nil"/>
              <w:bottom w:val="nil"/>
              <w:right w:val="nil"/>
            </w:tcBorders>
          </w:tcPr>
          <w:p w:rsidR="001C6DEA" w:rsidRDefault="001C6DEA" w:rsidP="002C1151">
            <w:pPr>
              <w:pStyle w:val="ConsPlusNormal"/>
            </w:pPr>
            <w:r>
              <w:t>лиофилизат для приготовления концентрата для приготовления раствора для инфузий;</w:t>
            </w:r>
          </w:p>
          <w:p w:rsidR="001C6DEA" w:rsidRDefault="001C6DEA" w:rsidP="002C1151">
            <w:pPr>
              <w:pStyle w:val="ConsPlusNormal"/>
            </w:pPr>
            <w:r>
              <w:t>лиофилизат для приготовления раствора для инфузий;</w:t>
            </w:r>
          </w:p>
          <w:p w:rsidR="001C6DEA" w:rsidRDefault="001C6DEA" w:rsidP="002C1151">
            <w:pPr>
              <w:pStyle w:val="ConsPlusNormal"/>
            </w:pPr>
            <w:r>
              <w:t>раствор для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цетуксимаб &lt;*&gt;</w:t>
            </w:r>
          </w:p>
        </w:tc>
        <w:tc>
          <w:tcPr>
            <w:tcW w:w="0" w:type="auto"/>
            <w:tcBorders>
              <w:top w:val="nil"/>
              <w:left w:val="nil"/>
              <w:bottom w:val="nil"/>
              <w:right w:val="nil"/>
            </w:tcBorders>
          </w:tcPr>
          <w:p w:rsidR="001C6DEA" w:rsidRDefault="001C6DEA" w:rsidP="002C1151">
            <w:pPr>
              <w:pStyle w:val="ConsPlusNormal"/>
            </w:pPr>
            <w:r>
              <w:t>раствор для инфузий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L01XE</w:t>
            </w:r>
          </w:p>
        </w:tc>
        <w:tc>
          <w:tcPr>
            <w:tcW w:w="0" w:type="auto"/>
            <w:tcBorders>
              <w:top w:val="nil"/>
              <w:left w:val="nil"/>
              <w:bottom w:val="nil"/>
              <w:right w:val="nil"/>
            </w:tcBorders>
          </w:tcPr>
          <w:p w:rsidR="001C6DEA" w:rsidRDefault="001C6DEA" w:rsidP="002C1151">
            <w:pPr>
              <w:pStyle w:val="ConsPlusNormal"/>
            </w:pPr>
            <w:r>
              <w:t>ингибиторы протеинкиназы</w:t>
            </w:r>
          </w:p>
        </w:tc>
        <w:tc>
          <w:tcPr>
            <w:tcW w:w="0" w:type="auto"/>
            <w:tcBorders>
              <w:top w:val="nil"/>
              <w:left w:val="nil"/>
              <w:bottom w:val="nil"/>
              <w:right w:val="nil"/>
            </w:tcBorders>
          </w:tcPr>
          <w:p w:rsidR="001C6DEA" w:rsidRDefault="001C6DEA" w:rsidP="002C1151">
            <w:pPr>
              <w:pStyle w:val="ConsPlusNormal"/>
            </w:pPr>
            <w:r>
              <w:t>афатиниб &lt;*&gt;</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вандетаниб &lt;*&gt;</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гефитиниб &lt;*&gt;</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дабрафениб &lt;*&gt;</w:t>
            </w:r>
          </w:p>
        </w:tc>
        <w:tc>
          <w:tcPr>
            <w:tcW w:w="0" w:type="auto"/>
            <w:tcBorders>
              <w:top w:val="nil"/>
              <w:left w:val="nil"/>
              <w:bottom w:val="nil"/>
              <w:right w:val="nil"/>
            </w:tcBorders>
          </w:tcPr>
          <w:p w:rsidR="001C6DEA" w:rsidRDefault="001C6DEA" w:rsidP="002C1151">
            <w:pPr>
              <w:pStyle w:val="ConsPlusNormal"/>
            </w:pPr>
            <w:r>
              <w:t>капсулы</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дазатиниб &lt;*&gt;</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ибрутиниб &lt;*&gt;</w:t>
            </w:r>
          </w:p>
        </w:tc>
        <w:tc>
          <w:tcPr>
            <w:tcW w:w="0" w:type="auto"/>
            <w:tcBorders>
              <w:top w:val="nil"/>
              <w:left w:val="nil"/>
              <w:bottom w:val="nil"/>
              <w:right w:val="nil"/>
            </w:tcBorders>
          </w:tcPr>
          <w:p w:rsidR="001C6DEA" w:rsidRDefault="001C6DEA" w:rsidP="002C1151">
            <w:pPr>
              <w:pStyle w:val="ConsPlusNormal"/>
            </w:pPr>
            <w:r>
              <w:t>капсулы</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иматиниб &lt;*&gt;</w:t>
            </w:r>
          </w:p>
        </w:tc>
        <w:tc>
          <w:tcPr>
            <w:tcW w:w="0" w:type="auto"/>
            <w:tcBorders>
              <w:top w:val="nil"/>
              <w:left w:val="nil"/>
              <w:bottom w:val="nil"/>
              <w:right w:val="nil"/>
            </w:tcBorders>
          </w:tcPr>
          <w:p w:rsidR="001C6DEA" w:rsidRDefault="001C6DEA" w:rsidP="002C1151">
            <w:pPr>
              <w:pStyle w:val="ConsPlusNormal"/>
            </w:pPr>
            <w:r>
              <w:t>капсулы;</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кризотиниб &lt;*&gt;</w:t>
            </w:r>
          </w:p>
        </w:tc>
        <w:tc>
          <w:tcPr>
            <w:tcW w:w="0" w:type="auto"/>
            <w:tcBorders>
              <w:top w:val="nil"/>
              <w:left w:val="nil"/>
              <w:bottom w:val="nil"/>
              <w:right w:val="nil"/>
            </w:tcBorders>
          </w:tcPr>
          <w:p w:rsidR="001C6DEA" w:rsidRDefault="001C6DEA" w:rsidP="002C1151">
            <w:pPr>
              <w:pStyle w:val="ConsPlusNormal"/>
            </w:pPr>
            <w:r>
              <w:t>капсулы</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нилотиниб &lt;*&gt;</w:t>
            </w:r>
          </w:p>
        </w:tc>
        <w:tc>
          <w:tcPr>
            <w:tcW w:w="0" w:type="auto"/>
            <w:tcBorders>
              <w:top w:val="nil"/>
              <w:left w:val="nil"/>
              <w:bottom w:val="nil"/>
              <w:right w:val="nil"/>
            </w:tcBorders>
          </w:tcPr>
          <w:p w:rsidR="001C6DEA" w:rsidRDefault="001C6DEA" w:rsidP="002C1151">
            <w:pPr>
              <w:pStyle w:val="ConsPlusNormal"/>
            </w:pPr>
            <w:r>
              <w:t>капсулы</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нинтеданиб &lt;*&gt;</w:t>
            </w:r>
          </w:p>
        </w:tc>
        <w:tc>
          <w:tcPr>
            <w:tcW w:w="0" w:type="auto"/>
            <w:tcBorders>
              <w:top w:val="nil"/>
              <w:left w:val="nil"/>
              <w:bottom w:val="nil"/>
              <w:right w:val="nil"/>
            </w:tcBorders>
          </w:tcPr>
          <w:p w:rsidR="001C6DEA" w:rsidRDefault="001C6DEA" w:rsidP="002C1151">
            <w:pPr>
              <w:pStyle w:val="ConsPlusNormal"/>
            </w:pPr>
            <w:r>
              <w:t>капсулы мягкие</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пазопаниб &lt;*&gt;</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регорафениб &lt;*&gt;</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руксолитиниб &lt;*&gt;</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сорафениб &lt;*&gt;</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сунитиниб &lt;*&gt;</w:t>
            </w:r>
          </w:p>
        </w:tc>
        <w:tc>
          <w:tcPr>
            <w:tcW w:w="0" w:type="auto"/>
            <w:tcBorders>
              <w:top w:val="nil"/>
              <w:left w:val="nil"/>
              <w:bottom w:val="nil"/>
              <w:right w:val="nil"/>
            </w:tcBorders>
          </w:tcPr>
          <w:p w:rsidR="001C6DEA" w:rsidRDefault="001C6DEA" w:rsidP="002C1151">
            <w:pPr>
              <w:pStyle w:val="ConsPlusNormal"/>
            </w:pPr>
            <w:r>
              <w:t>капсулы</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траметиниб &lt;*&gt;</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эрлотиниб &lt;*&gt;</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L01XX</w:t>
            </w:r>
          </w:p>
        </w:tc>
        <w:tc>
          <w:tcPr>
            <w:tcW w:w="0" w:type="auto"/>
            <w:tcBorders>
              <w:top w:val="nil"/>
              <w:left w:val="nil"/>
              <w:bottom w:val="nil"/>
              <w:right w:val="nil"/>
            </w:tcBorders>
          </w:tcPr>
          <w:p w:rsidR="001C6DEA" w:rsidRDefault="001C6DEA" w:rsidP="002C1151">
            <w:pPr>
              <w:pStyle w:val="ConsPlusNormal"/>
            </w:pPr>
            <w:r>
              <w:t>прочие противоопухолевые препараты</w:t>
            </w:r>
          </w:p>
        </w:tc>
        <w:tc>
          <w:tcPr>
            <w:tcW w:w="0" w:type="auto"/>
            <w:tcBorders>
              <w:top w:val="nil"/>
              <w:left w:val="nil"/>
              <w:bottom w:val="nil"/>
              <w:right w:val="nil"/>
            </w:tcBorders>
          </w:tcPr>
          <w:p w:rsidR="001C6DEA" w:rsidRDefault="001C6DEA" w:rsidP="002C1151">
            <w:pPr>
              <w:pStyle w:val="ConsPlusNormal"/>
            </w:pPr>
            <w:r>
              <w:t>аспарагиназа &lt;*&gt;</w:t>
            </w:r>
          </w:p>
        </w:tc>
        <w:tc>
          <w:tcPr>
            <w:tcW w:w="0" w:type="auto"/>
            <w:tcBorders>
              <w:top w:val="nil"/>
              <w:left w:val="nil"/>
              <w:bottom w:val="nil"/>
              <w:right w:val="nil"/>
            </w:tcBorders>
          </w:tcPr>
          <w:p w:rsidR="001C6DEA" w:rsidRDefault="001C6DEA" w:rsidP="002C1151">
            <w:pPr>
              <w:pStyle w:val="ConsPlusNormal"/>
            </w:pPr>
            <w:r>
              <w:t xml:space="preserve">лиофилизат для приготовления раствора </w:t>
            </w:r>
            <w:r>
              <w:lastRenderedPageBreak/>
              <w:t>для внутривенного и внутримышечного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висмодегиб &lt;*&gt;</w:t>
            </w:r>
          </w:p>
        </w:tc>
        <w:tc>
          <w:tcPr>
            <w:tcW w:w="0" w:type="auto"/>
            <w:tcBorders>
              <w:top w:val="nil"/>
              <w:left w:val="nil"/>
              <w:bottom w:val="nil"/>
              <w:right w:val="nil"/>
            </w:tcBorders>
          </w:tcPr>
          <w:p w:rsidR="001C6DEA" w:rsidRDefault="001C6DEA" w:rsidP="002C1151">
            <w:pPr>
              <w:pStyle w:val="ConsPlusNormal"/>
            </w:pPr>
            <w:r>
              <w:t>капсулы</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гидроксикарбамид &lt;*&gt;</w:t>
            </w:r>
          </w:p>
        </w:tc>
        <w:tc>
          <w:tcPr>
            <w:tcW w:w="0" w:type="auto"/>
            <w:tcBorders>
              <w:top w:val="nil"/>
              <w:left w:val="nil"/>
              <w:bottom w:val="nil"/>
              <w:right w:val="nil"/>
            </w:tcBorders>
          </w:tcPr>
          <w:p w:rsidR="001C6DEA" w:rsidRDefault="001C6DEA" w:rsidP="002C1151">
            <w:pPr>
              <w:pStyle w:val="ConsPlusNormal"/>
            </w:pPr>
            <w:r>
              <w:t>капсулы</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третиноин &lt;*&gt;</w:t>
            </w:r>
          </w:p>
        </w:tc>
        <w:tc>
          <w:tcPr>
            <w:tcW w:w="0" w:type="auto"/>
            <w:tcBorders>
              <w:top w:val="nil"/>
              <w:left w:val="nil"/>
              <w:bottom w:val="nil"/>
              <w:right w:val="nil"/>
            </w:tcBorders>
          </w:tcPr>
          <w:p w:rsidR="001C6DEA" w:rsidRDefault="001C6DEA" w:rsidP="002C1151">
            <w:pPr>
              <w:pStyle w:val="ConsPlusNormal"/>
            </w:pPr>
            <w:r>
              <w:t>капсулы</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L02</w:t>
            </w:r>
          </w:p>
        </w:tc>
        <w:tc>
          <w:tcPr>
            <w:tcW w:w="0" w:type="auto"/>
            <w:tcBorders>
              <w:top w:val="nil"/>
              <w:left w:val="nil"/>
              <w:bottom w:val="nil"/>
              <w:right w:val="nil"/>
            </w:tcBorders>
          </w:tcPr>
          <w:p w:rsidR="001C6DEA" w:rsidRDefault="001C6DEA" w:rsidP="002C1151">
            <w:pPr>
              <w:pStyle w:val="ConsPlusNormal"/>
            </w:pPr>
            <w:r>
              <w:t>противоопухолевые гормональные препараты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L02A</w:t>
            </w:r>
          </w:p>
        </w:tc>
        <w:tc>
          <w:tcPr>
            <w:tcW w:w="0" w:type="auto"/>
            <w:tcBorders>
              <w:top w:val="nil"/>
              <w:left w:val="nil"/>
              <w:bottom w:val="nil"/>
              <w:right w:val="nil"/>
            </w:tcBorders>
          </w:tcPr>
          <w:p w:rsidR="001C6DEA" w:rsidRDefault="001C6DEA" w:rsidP="002C1151">
            <w:pPr>
              <w:pStyle w:val="ConsPlusNormal"/>
            </w:pPr>
            <w:r>
              <w:t>гормоны и родственные соединения</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L02AB</w:t>
            </w:r>
          </w:p>
        </w:tc>
        <w:tc>
          <w:tcPr>
            <w:tcW w:w="0" w:type="auto"/>
            <w:tcBorders>
              <w:top w:val="nil"/>
              <w:left w:val="nil"/>
              <w:bottom w:val="nil"/>
              <w:right w:val="nil"/>
            </w:tcBorders>
          </w:tcPr>
          <w:p w:rsidR="001C6DEA" w:rsidRDefault="001C6DEA" w:rsidP="002C1151">
            <w:pPr>
              <w:pStyle w:val="ConsPlusNormal"/>
            </w:pPr>
            <w:r>
              <w:t>гестагены</w:t>
            </w:r>
          </w:p>
        </w:tc>
        <w:tc>
          <w:tcPr>
            <w:tcW w:w="0" w:type="auto"/>
            <w:tcBorders>
              <w:top w:val="nil"/>
              <w:left w:val="nil"/>
              <w:bottom w:val="nil"/>
              <w:right w:val="nil"/>
            </w:tcBorders>
          </w:tcPr>
          <w:p w:rsidR="001C6DEA" w:rsidRDefault="001C6DEA" w:rsidP="002C1151">
            <w:pPr>
              <w:pStyle w:val="ConsPlusNormal"/>
            </w:pPr>
            <w:r>
              <w:t>медроксипрогестерон</w:t>
            </w:r>
          </w:p>
        </w:tc>
        <w:tc>
          <w:tcPr>
            <w:tcW w:w="0" w:type="auto"/>
            <w:tcBorders>
              <w:top w:val="nil"/>
              <w:left w:val="nil"/>
              <w:bottom w:val="nil"/>
              <w:right w:val="nil"/>
            </w:tcBorders>
          </w:tcPr>
          <w:p w:rsidR="001C6DEA" w:rsidRDefault="001C6DEA" w:rsidP="002C1151">
            <w:pPr>
              <w:pStyle w:val="ConsPlusNormal"/>
            </w:pPr>
            <w:r>
              <w:t>суспензия для внутримышечного введения;</w:t>
            </w:r>
          </w:p>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L02AE</w:t>
            </w:r>
          </w:p>
        </w:tc>
        <w:tc>
          <w:tcPr>
            <w:tcW w:w="0" w:type="auto"/>
            <w:tcBorders>
              <w:top w:val="nil"/>
              <w:left w:val="nil"/>
              <w:bottom w:val="nil"/>
              <w:right w:val="nil"/>
            </w:tcBorders>
          </w:tcPr>
          <w:p w:rsidR="001C6DEA" w:rsidRDefault="001C6DEA" w:rsidP="002C1151">
            <w:pPr>
              <w:pStyle w:val="ConsPlusNormal"/>
            </w:pPr>
            <w:r>
              <w:t>аналоги гонадотропин-рилизинг гормона</w:t>
            </w:r>
          </w:p>
        </w:tc>
        <w:tc>
          <w:tcPr>
            <w:tcW w:w="0" w:type="auto"/>
            <w:tcBorders>
              <w:top w:val="nil"/>
              <w:left w:val="nil"/>
              <w:bottom w:val="nil"/>
              <w:right w:val="nil"/>
            </w:tcBorders>
          </w:tcPr>
          <w:p w:rsidR="001C6DEA" w:rsidRDefault="001C6DEA" w:rsidP="002C1151">
            <w:pPr>
              <w:pStyle w:val="ConsPlusNormal"/>
            </w:pPr>
            <w:r>
              <w:t>бусерелин &lt;*&gt;</w:t>
            </w:r>
          </w:p>
        </w:tc>
        <w:tc>
          <w:tcPr>
            <w:tcW w:w="0" w:type="auto"/>
            <w:tcBorders>
              <w:top w:val="nil"/>
              <w:left w:val="nil"/>
              <w:bottom w:val="nil"/>
              <w:right w:val="nil"/>
            </w:tcBorders>
          </w:tcPr>
          <w:p w:rsidR="001C6DEA" w:rsidRDefault="001C6DEA" w:rsidP="002C1151">
            <w:pPr>
              <w:pStyle w:val="ConsPlusNormal"/>
            </w:pPr>
            <w:r>
              <w:t>лиофилизат для приготовления суспензии для внутримышечного введения пролонгированного действия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гозерелин &lt;*&gt;</w:t>
            </w:r>
          </w:p>
        </w:tc>
        <w:tc>
          <w:tcPr>
            <w:tcW w:w="0" w:type="auto"/>
            <w:tcBorders>
              <w:top w:val="nil"/>
              <w:left w:val="nil"/>
              <w:bottom w:val="nil"/>
              <w:right w:val="nil"/>
            </w:tcBorders>
          </w:tcPr>
          <w:p w:rsidR="001C6DEA" w:rsidRDefault="001C6DEA" w:rsidP="002C1151">
            <w:pPr>
              <w:pStyle w:val="ConsPlusNormal"/>
            </w:pPr>
            <w:r>
              <w:t>капсула для подкожного введения пролонгированного действия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лейпрорелин &lt;*&gt;</w:t>
            </w:r>
          </w:p>
        </w:tc>
        <w:tc>
          <w:tcPr>
            <w:tcW w:w="0" w:type="auto"/>
            <w:tcBorders>
              <w:top w:val="nil"/>
              <w:left w:val="nil"/>
              <w:bottom w:val="nil"/>
              <w:right w:val="nil"/>
            </w:tcBorders>
          </w:tcPr>
          <w:p w:rsidR="001C6DEA" w:rsidRDefault="001C6DEA" w:rsidP="002C1151">
            <w:pPr>
              <w:pStyle w:val="ConsPlusNormal"/>
            </w:pPr>
            <w:r>
              <w:t>лиофилизат для приготовления раствора для подкожного введения;</w:t>
            </w:r>
          </w:p>
          <w:p w:rsidR="001C6DEA" w:rsidRDefault="001C6DEA" w:rsidP="002C1151">
            <w:pPr>
              <w:pStyle w:val="ConsPlusNormal"/>
            </w:pPr>
            <w:r>
              <w:t>лиофилизат для приготовления суспензии для внутримышечного и подкожного введения пролонгированного действия;</w:t>
            </w:r>
          </w:p>
          <w:p w:rsidR="001C6DEA" w:rsidRDefault="001C6DEA" w:rsidP="002C1151">
            <w:pPr>
              <w:pStyle w:val="ConsPlusNormal"/>
            </w:pPr>
            <w:r>
              <w:t>лиофилизат для приготовления суспензии для подкожного введения пролонгированного действия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трипторелин &lt;*&gt;</w:t>
            </w:r>
          </w:p>
        </w:tc>
        <w:tc>
          <w:tcPr>
            <w:tcW w:w="0" w:type="auto"/>
            <w:tcBorders>
              <w:top w:val="nil"/>
              <w:left w:val="nil"/>
              <w:bottom w:val="nil"/>
              <w:right w:val="nil"/>
            </w:tcBorders>
          </w:tcPr>
          <w:p w:rsidR="001C6DEA" w:rsidRDefault="001C6DEA" w:rsidP="002C1151">
            <w:pPr>
              <w:pStyle w:val="ConsPlusNormal"/>
            </w:pPr>
            <w:r>
              <w:t>лиофилизат для приготовления раствора для подкожного введения;</w:t>
            </w:r>
          </w:p>
          <w:p w:rsidR="001C6DEA" w:rsidRDefault="001C6DEA" w:rsidP="002C1151">
            <w:pPr>
              <w:pStyle w:val="ConsPlusNormal"/>
            </w:pPr>
            <w:r>
              <w:t xml:space="preserve">лиофилизат для приготовления суспензии </w:t>
            </w:r>
            <w:r>
              <w:lastRenderedPageBreak/>
              <w:t>для внутримышечного введения пролонгированного действия;</w:t>
            </w:r>
          </w:p>
          <w:p w:rsidR="001C6DEA" w:rsidRDefault="001C6DEA" w:rsidP="002C1151">
            <w:pPr>
              <w:pStyle w:val="ConsPlusNormal"/>
            </w:pPr>
            <w:r>
              <w:t>лиофилизат для приготовления суспензии для внутримышечного и подкожного введения пролонгированного действия;</w:t>
            </w:r>
          </w:p>
          <w:p w:rsidR="001C6DEA" w:rsidRDefault="001C6DEA" w:rsidP="002C1151">
            <w:pPr>
              <w:pStyle w:val="ConsPlusNormal"/>
            </w:pPr>
            <w:r>
              <w:t>раствор для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lastRenderedPageBreak/>
              <w:t>L02B</w:t>
            </w:r>
          </w:p>
        </w:tc>
        <w:tc>
          <w:tcPr>
            <w:tcW w:w="0" w:type="auto"/>
            <w:tcBorders>
              <w:top w:val="nil"/>
              <w:left w:val="nil"/>
              <w:bottom w:val="nil"/>
              <w:right w:val="nil"/>
            </w:tcBorders>
          </w:tcPr>
          <w:p w:rsidR="001C6DEA" w:rsidRDefault="001C6DEA" w:rsidP="002C1151">
            <w:pPr>
              <w:pStyle w:val="ConsPlusNormal"/>
            </w:pPr>
            <w:r>
              <w:t>антагонисты гормонов и родственные соединения</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L02BA</w:t>
            </w:r>
          </w:p>
        </w:tc>
        <w:tc>
          <w:tcPr>
            <w:tcW w:w="0" w:type="auto"/>
            <w:tcBorders>
              <w:top w:val="nil"/>
              <w:left w:val="nil"/>
              <w:bottom w:val="nil"/>
              <w:right w:val="nil"/>
            </w:tcBorders>
          </w:tcPr>
          <w:p w:rsidR="001C6DEA" w:rsidRDefault="001C6DEA" w:rsidP="002C1151">
            <w:pPr>
              <w:pStyle w:val="ConsPlusNormal"/>
            </w:pPr>
            <w:r>
              <w:t>антиэстрогены</w:t>
            </w:r>
          </w:p>
        </w:tc>
        <w:tc>
          <w:tcPr>
            <w:tcW w:w="0" w:type="auto"/>
            <w:tcBorders>
              <w:top w:val="nil"/>
              <w:left w:val="nil"/>
              <w:bottom w:val="nil"/>
              <w:right w:val="nil"/>
            </w:tcBorders>
          </w:tcPr>
          <w:p w:rsidR="001C6DEA" w:rsidRDefault="001C6DEA" w:rsidP="002C1151">
            <w:pPr>
              <w:pStyle w:val="ConsPlusNormal"/>
            </w:pPr>
            <w:r>
              <w:t>тамоксифен</w:t>
            </w:r>
          </w:p>
        </w:tc>
        <w:tc>
          <w:tcPr>
            <w:tcW w:w="0" w:type="auto"/>
            <w:tcBorders>
              <w:top w:val="nil"/>
              <w:left w:val="nil"/>
              <w:bottom w:val="nil"/>
              <w:right w:val="nil"/>
            </w:tcBorders>
          </w:tcPr>
          <w:p w:rsidR="001C6DEA" w:rsidRDefault="001C6DEA" w:rsidP="002C1151">
            <w:pPr>
              <w:pStyle w:val="ConsPlusNormal"/>
            </w:pPr>
            <w:r>
              <w:t>таблетки;</w:t>
            </w:r>
          </w:p>
          <w:p w:rsidR="001C6DEA" w:rsidRDefault="001C6DEA" w:rsidP="002C1151">
            <w:pPr>
              <w:pStyle w:val="ConsPlusNormal"/>
            </w:pPr>
            <w:r>
              <w:t>таблетки, покрытые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фулвестрант &lt;*&gt;</w:t>
            </w:r>
          </w:p>
        </w:tc>
        <w:tc>
          <w:tcPr>
            <w:tcW w:w="0" w:type="auto"/>
            <w:tcBorders>
              <w:top w:val="nil"/>
              <w:left w:val="nil"/>
              <w:bottom w:val="nil"/>
              <w:right w:val="nil"/>
            </w:tcBorders>
          </w:tcPr>
          <w:p w:rsidR="001C6DEA" w:rsidRDefault="001C6DEA" w:rsidP="002C1151">
            <w:pPr>
              <w:pStyle w:val="ConsPlusNormal"/>
            </w:pPr>
            <w:r>
              <w:t>раствор для внутримышечного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L02BB</w:t>
            </w:r>
          </w:p>
        </w:tc>
        <w:tc>
          <w:tcPr>
            <w:tcW w:w="0" w:type="auto"/>
            <w:tcBorders>
              <w:top w:val="nil"/>
              <w:left w:val="nil"/>
              <w:bottom w:val="nil"/>
              <w:right w:val="nil"/>
            </w:tcBorders>
          </w:tcPr>
          <w:p w:rsidR="001C6DEA" w:rsidRDefault="001C6DEA" w:rsidP="002C1151">
            <w:pPr>
              <w:pStyle w:val="ConsPlusNormal"/>
            </w:pPr>
            <w:r>
              <w:t>антиандрогены</w:t>
            </w:r>
          </w:p>
        </w:tc>
        <w:tc>
          <w:tcPr>
            <w:tcW w:w="0" w:type="auto"/>
            <w:tcBorders>
              <w:top w:val="nil"/>
              <w:left w:val="nil"/>
              <w:bottom w:val="nil"/>
              <w:right w:val="nil"/>
            </w:tcBorders>
          </w:tcPr>
          <w:p w:rsidR="001C6DEA" w:rsidRDefault="001C6DEA" w:rsidP="002C1151">
            <w:pPr>
              <w:pStyle w:val="ConsPlusNormal"/>
            </w:pPr>
            <w:r>
              <w:t>бикалутамид &lt;*&gt;</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флутамид</w:t>
            </w:r>
          </w:p>
        </w:tc>
        <w:tc>
          <w:tcPr>
            <w:tcW w:w="0" w:type="auto"/>
            <w:tcBorders>
              <w:top w:val="nil"/>
              <w:left w:val="nil"/>
              <w:bottom w:val="nil"/>
              <w:right w:val="nil"/>
            </w:tcBorders>
          </w:tcPr>
          <w:p w:rsidR="001C6DEA" w:rsidRDefault="001C6DEA" w:rsidP="002C1151">
            <w:pPr>
              <w:pStyle w:val="ConsPlusNormal"/>
            </w:pPr>
            <w:r>
              <w:t>таблетки;</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энзалутамид &lt;*&gt;</w:t>
            </w:r>
          </w:p>
        </w:tc>
        <w:tc>
          <w:tcPr>
            <w:tcW w:w="0" w:type="auto"/>
            <w:tcBorders>
              <w:top w:val="nil"/>
              <w:left w:val="nil"/>
              <w:bottom w:val="nil"/>
              <w:right w:val="nil"/>
            </w:tcBorders>
          </w:tcPr>
          <w:p w:rsidR="001C6DEA" w:rsidRDefault="001C6DEA" w:rsidP="002C1151">
            <w:pPr>
              <w:pStyle w:val="ConsPlusNormal"/>
            </w:pPr>
            <w:r>
              <w:t>капсулы</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L02BG</w:t>
            </w:r>
          </w:p>
        </w:tc>
        <w:tc>
          <w:tcPr>
            <w:tcW w:w="0" w:type="auto"/>
            <w:tcBorders>
              <w:top w:val="nil"/>
              <w:left w:val="nil"/>
              <w:bottom w:val="nil"/>
              <w:right w:val="nil"/>
            </w:tcBorders>
          </w:tcPr>
          <w:p w:rsidR="001C6DEA" w:rsidRDefault="001C6DEA" w:rsidP="002C1151">
            <w:pPr>
              <w:pStyle w:val="ConsPlusNormal"/>
            </w:pPr>
            <w:r>
              <w:t>ингибиторы ароматазы</w:t>
            </w:r>
          </w:p>
        </w:tc>
        <w:tc>
          <w:tcPr>
            <w:tcW w:w="0" w:type="auto"/>
            <w:tcBorders>
              <w:top w:val="nil"/>
              <w:left w:val="nil"/>
              <w:bottom w:val="nil"/>
              <w:right w:val="nil"/>
            </w:tcBorders>
          </w:tcPr>
          <w:p w:rsidR="001C6DEA" w:rsidRDefault="001C6DEA" w:rsidP="002C1151">
            <w:pPr>
              <w:pStyle w:val="ConsPlusNormal"/>
            </w:pPr>
            <w:r>
              <w:t>анастрозол</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L02BX</w:t>
            </w:r>
          </w:p>
        </w:tc>
        <w:tc>
          <w:tcPr>
            <w:tcW w:w="0" w:type="auto"/>
            <w:tcBorders>
              <w:top w:val="nil"/>
              <w:left w:val="nil"/>
              <w:bottom w:val="nil"/>
              <w:right w:val="nil"/>
            </w:tcBorders>
          </w:tcPr>
          <w:p w:rsidR="001C6DEA" w:rsidRDefault="001C6DEA" w:rsidP="002C1151">
            <w:pPr>
              <w:pStyle w:val="ConsPlusNormal"/>
            </w:pPr>
            <w:r>
              <w:t>другие антагонисты гормонов и родственные соединения</w:t>
            </w:r>
          </w:p>
        </w:tc>
        <w:tc>
          <w:tcPr>
            <w:tcW w:w="0" w:type="auto"/>
            <w:tcBorders>
              <w:top w:val="nil"/>
              <w:left w:val="nil"/>
              <w:bottom w:val="nil"/>
              <w:right w:val="nil"/>
            </w:tcBorders>
          </w:tcPr>
          <w:p w:rsidR="001C6DEA" w:rsidRDefault="001C6DEA" w:rsidP="002C1151">
            <w:pPr>
              <w:pStyle w:val="ConsPlusNormal"/>
            </w:pPr>
            <w:r>
              <w:t>абиратерон &lt;*&gt;</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дегареликс &lt;*&gt;</w:t>
            </w:r>
          </w:p>
        </w:tc>
        <w:tc>
          <w:tcPr>
            <w:tcW w:w="0" w:type="auto"/>
            <w:tcBorders>
              <w:top w:val="nil"/>
              <w:left w:val="nil"/>
              <w:bottom w:val="nil"/>
              <w:right w:val="nil"/>
            </w:tcBorders>
          </w:tcPr>
          <w:p w:rsidR="001C6DEA" w:rsidRDefault="001C6DEA" w:rsidP="002C1151">
            <w:pPr>
              <w:pStyle w:val="ConsPlusNormal"/>
            </w:pPr>
            <w:r>
              <w:t>лиофилизат для приготовления раствора для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L03</w:t>
            </w:r>
          </w:p>
        </w:tc>
        <w:tc>
          <w:tcPr>
            <w:tcW w:w="0" w:type="auto"/>
            <w:tcBorders>
              <w:top w:val="nil"/>
              <w:left w:val="nil"/>
              <w:bottom w:val="nil"/>
              <w:right w:val="nil"/>
            </w:tcBorders>
          </w:tcPr>
          <w:p w:rsidR="001C6DEA" w:rsidRDefault="001C6DEA" w:rsidP="002C1151">
            <w:pPr>
              <w:pStyle w:val="ConsPlusNormal"/>
            </w:pPr>
            <w:r>
              <w:t>иммуностимуляторы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L03A</w:t>
            </w:r>
          </w:p>
        </w:tc>
        <w:tc>
          <w:tcPr>
            <w:tcW w:w="0" w:type="auto"/>
            <w:tcBorders>
              <w:top w:val="nil"/>
              <w:left w:val="nil"/>
              <w:bottom w:val="nil"/>
              <w:right w:val="nil"/>
            </w:tcBorders>
          </w:tcPr>
          <w:p w:rsidR="001C6DEA" w:rsidRDefault="001C6DEA" w:rsidP="002C1151">
            <w:pPr>
              <w:pStyle w:val="ConsPlusNormal"/>
            </w:pPr>
            <w:r>
              <w:t>иммуностимуляторы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lastRenderedPageBreak/>
              <w:t>L03AA</w:t>
            </w:r>
          </w:p>
        </w:tc>
        <w:tc>
          <w:tcPr>
            <w:tcW w:w="0" w:type="auto"/>
            <w:tcBorders>
              <w:top w:val="nil"/>
              <w:left w:val="nil"/>
              <w:bottom w:val="nil"/>
              <w:right w:val="nil"/>
            </w:tcBorders>
          </w:tcPr>
          <w:p w:rsidR="001C6DEA" w:rsidRDefault="001C6DEA" w:rsidP="002C1151">
            <w:pPr>
              <w:pStyle w:val="ConsPlusNormal"/>
            </w:pPr>
            <w:r>
              <w:t>колониестимулирующие факторы</w:t>
            </w:r>
          </w:p>
        </w:tc>
        <w:tc>
          <w:tcPr>
            <w:tcW w:w="0" w:type="auto"/>
            <w:tcBorders>
              <w:top w:val="nil"/>
              <w:left w:val="nil"/>
              <w:bottom w:val="nil"/>
              <w:right w:val="nil"/>
            </w:tcBorders>
          </w:tcPr>
          <w:p w:rsidR="001C6DEA" w:rsidRDefault="001C6DEA" w:rsidP="002C1151">
            <w:pPr>
              <w:pStyle w:val="ConsPlusNormal"/>
            </w:pPr>
            <w:r>
              <w:t>филграстим &lt;*&gt;</w:t>
            </w:r>
          </w:p>
        </w:tc>
        <w:tc>
          <w:tcPr>
            <w:tcW w:w="0" w:type="auto"/>
            <w:tcBorders>
              <w:top w:val="nil"/>
              <w:left w:val="nil"/>
              <w:bottom w:val="nil"/>
              <w:right w:val="nil"/>
            </w:tcBorders>
          </w:tcPr>
          <w:p w:rsidR="001C6DEA" w:rsidRDefault="001C6DEA" w:rsidP="002C1151">
            <w:pPr>
              <w:pStyle w:val="ConsPlusNormal"/>
            </w:pPr>
            <w:r>
              <w:t>раствор для внутривенного и подкожного введения;</w:t>
            </w:r>
          </w:p>
          <w:p w:rsidR="001C6DEA" w:rsidRDefault="001C6DEA" w:rsidP="002C1151">
            <w:pPr>
              <w:pStyle w:val="ConsPlusNormal"/>
            </w:pPr>
            <w:r>
              <w:t>раствор для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L03AB</w:t>
            </w:r>
          </w:p>
        </w:tc>
        <w:tc>
          <w:tcPr>
            <w:tcW w:w="0" w:type="auto"/>
            <w:tcBorders>
              <w:top w:val="nil"/>
              <w:left w:val="nil"/>
              <w:bottom w:val="nil"/>
              <w:right w:val="nil"/>
            </w:tcBorders>
          </w:tcPr>
          <w:p w:rsidR="001C6DEA" w:rsidRDefault="001C6DEA" w:rsidP="002C1151">
            <w:pPr>
              <w:pStyle w:val="ConsPlusNormal"/>
            </w:pPr>
            <w:r>
              <w:t>интерфероны</w:t>
            </w:r>
          </w:p>
        </w:tc>
        <w:tc>
          <w:tcPr>
            <w:tcW w:w="0" w:type="auto"/>
            <w:tcBorders>
              <w:top w:val="nil"/>
              <w:left w:val="nil"/>
              <w:bottom w:val="nil"/>
              <w:right w:val="nil"/>
            </w:tcBorders>
          </w:tcPr>
          <w:p w:rsidR="001C6DEA" w:rsidRDefault="001C6DEA" w:rsidP="002C1151">
            <w:pPr>
              <w:pStyle w:val="ConsPlusNormal"/>
            </w:pPr>
            <w:r>
              <w:t>интерферон альфа &lt;*&gt;</w:t>
            </w:r>
          </w:p>
        </w:tc>
        <w:tc>
          <w:tcPr>
            <w:tcW w:w="0" w:type="auto"/>
            <w:tcBorders>
              <w:top w:val="nil"/>
              <w:left w:val="nil"/>
              <w:bottom w:val="nil"/>
              <w:right w:val="nil"/>
            </w:tcBorders>
          </w:tcPr>
          <w:p w:rsidR="001C6DEA" w:rsidRDefault="001C6DEA" w:rsidP="002C1151">
            <w:pPr>
              <w:pStyle w:val="ConsPlusNormal"/>
            </w:pPr>
            <w:r>
              <w:t>лиофилизат для приготовления раствора для внутримышечного и подкожного введения;</w:t>
            </w:r>
          </w:p>
          <w:p w:rsidR="001C6DEA" w:rsidRDefault="001C6DEA" w:rsidP="002C1151">
            <w:pPr>
              <w:pStyle w:val="ConsPlusNormal"/>
            </w:pPr>
            <w:r>
              <w:t>лиофилизат для приготовления раствора для внутримышечного, субконъюнктивального введения и закапывания в глаз;</w:t>
            </w:r>
          </w:p>
          <w:p w:rsidR="001C6DEA" w:rsidRDefault="001C6DEA" w:rsidP="002C1151">
            <w:pPr>
              <w:pStyle w:val="ConsPlusNormal"/>
            </w:pPr>
            <w:r>
              <w:t>лиофилизат для приготовления раствора для инъекций;</w:t>
            </w:r>
          </w:p>
          <w:p w:rsidR="001C6DEA" w:rsidRDefault="001C6DEA" w:rsidP="002C1151">
            <w:pPr>
              <w:pStyle w:val="ConsPlusNormal"/>
            </w:pPr>
            <w:r>
              <w:t>лиофилизат для приготовления раствора для инъекций и местного применения;</w:t>
            </w:r>
          </w:p>
          <w:p w:rsidR="001C6DEA" w:rsidRDefault="001C6DEA" w:rsidP="002C1151">
            <w:pPr>
              <w:pStyle w:val="ConsPlusNormal"/>
            </w:pPr>
            <w:r>
              <w:t>раствор для внутримышечного, субконъюнктивального введения и закапывания в глаз;</w:t>
            </w:r>
          </w:p>
          <w:p w:rsidR="001C6DEA" w:rsidRDefault="001C6DEA" w:rsidP="002C1151">
            <w:pPr>
              <w:pStyle w:val="ConsPlusNormal"/>
            </w:pPr>
            <w:r>
              <w:t>раствор для инъекций;</w:t>
            </w:r>
          </w:p>
          <w:p w:rsidR="001C6DEA" w:rsidRDefault="001C6DEA" w:rsidP="002C1151">
            <w:pPr>
              <w:pStyle w:val="ConsPlusNormal"/>
            </w:pPr>
            <w:r>
              <w:t>раствор для внутривенного и подкожного введения;</w:t>
            </w:r>
          </w:p>
          <w:p w:rsidR="001C6DEA" w:rsidRDefault="001C6DEA" w:rsidP="002C1151">
            <w:pPr>
              <w:pStyle w:val="ConsPlusNormal"/>
            </w:pPr>
            <w:r>
              <w:t>раствор для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интерферон бета-1a &lt;*&gt;</w:t>
            </w:r>
          </w:p>
        </w:tc>
        <w:tc>
          <w:tcPr>
            <w:tcW w:w="0" w:type="auto"/>
            <w:tcBorders>
              <w:top w:val="nil"/>
              <w:left w:val="nil"/>
              <w:bottom w:val="nil"/>
              <w:right w:val="nil"/>
            </w:tcBorders>
          </w:tcPr>
          <w:p w:rsidR="001C6DEA" w:rsidRDefault="001C6DEA" w:rsidP="002C1151">
            <w:pPr>
              <w:pStyle w:val="ConsPlusNormal"/>
            </w:pPr>
            <w:r>
              <w:t>лиофилизат для приготовления раствора для внутримышечного введения;</w:t>
            </w:r>
          </w:p>
          <w:p w:rsidR="001C6DEA" w:rsidRDefault="001C6DEA" w:rsidP="002C1151">
            <w:pPr>
              <w:pStyle w:val="ConsPlusNormal"/>
            </w:pPr>
            <w:r>
              <w:t>раствор для внутримышечного введения;</w:t>
            </w:r>
          </w:p>
          <w:p w:rsidR="001C6DEA" w:rsidRDefault="001C6DEA" w:rsidP="002C1151">
            <w:pPr>
              <w:pStyle w:val="ConsPlusNormal"/>
            </w:pPr>
            <w:r>
              <w:t>раствор для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интерферон бета-1b &lt;*&gt;</w:t>
            </w:r>
          </w:p>
        </w:tc>
        <w:tc>
          <w:tcPr>
            <w:tcW w:w="0" w:type="auto"/>
            <w:tcBorders>
              <w:top w:val="nil"/>
              <w:left w:val="nil"/>
              <w:bottom w:val="nil"/>
              <w:right w:val="nil"/>
            </w:tcBorders>
          </w:tcPr>
          <w:p w:rsidR="001C6DEA" w:rsidRDefault="001C6DEA" w:rsidP="002C1151">
            <w:pPr>
              <w:pStyle w:val="ConsPlusNormal"/>
            </w:pPr>
            <w:r>
              <w:t>лиофилизат для приготовления раствора для подкожного введения;</w:t>
            </w:r>
          </w:p>
          <w:p w:rsidR="001C6DEA" w:rsidRDefault="001C6DEA" w:rsidP="002C1151">
            <w:pPr>
              <w:pStyle w:val="ConsPlusNormal"/>
            </w:pPr>
            <w:r>
              <w:t>раствор для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интерферон гамма &lt;*&gt;</w:t>
            </w:r>
          </w:p>
        </w:tc>
        <w:tc>
          <w:tcPr>
            <w:tcW w:w="0" w:type="auto"/>
            <w:tcBorders>
              <w:top w:val="nil"/>
              <w:left w:val="nil"/>
              <w:bottom w:val="nil"/>
              <w:right w:val="nil"/>
            </w:tcBorders>
          </w:tcPr>
          <w:p w:rsidR="001C6DEA" w:rsidRDefault="001C6DEA" w:rsidP="002C1151">
            <w:pPr>
              <w:pStyle w:val="ConsPlusNormal"/>
            </w:pPr>
            <w:r>
              <w:t>лиофилизат для приготовления раствора для внутримышечного и подкожного введения;</w:t>
            </w:r>
          </w:p>
          <w:p w:rsidR="001C6DEA" w:rsidRDefault="001C6DEA" w:rsidP="002C1151">
            <w:pPr>
              <w:pStyle w:val="ConsPlusNormal"/>
            </w:pPr>
            <w:r>
              <w:lastRenderedPageBreak/>
              <w:t>лиофилизат для приготовления раствора для интраназального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пэгинтерферон альфа-2a</w:t>
            </w:r>
          </w:p>
        </w:tc>
        <w:tc>
          <w:tcPr>
            <w:tcW w:w="0" w:type="auto"/>
            <w:tcBorders>
              <w:top w:val="nil"/>
              <w:left w:val="nil"/>
              <w:bottom w:val="nil"/>
              <w:right w:val="nil"/>
            </w:tcBorders>
          </w:tcPr>
          <w:p w:rsidR="001C6DEA" w:rsidRDefault="001C6DEA" w:rsidP="002C1151">
            <w:pPr>
              <w:pStyle w:val="ConsPlusNormal"/>
            </w:pPr>
            <w:r>
              <w:t>раствор для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пэгинтерферон альфа-2b</w:t>
            </w:r>
          </w:p>
        </w:tc>
        <w:tc>
          <w:tcPr>
            <w:tcW w:w="0" w:type="auto"/>
            <w:tcBorders>
              <w:top w:val="nil"/>
              <w:left w:val="nil"/>
              <w:bottom w:val="nil"/>
              <w:right w:val="nil"/>
            </w:tcBorders>
          </w:tcPr>
          <w:p w:rsidR="001C6DEA" w:rsidRDefault="001C6DEA" w:rsidP="002C1151">
            <w:pPr>
              <w:pStyle w:val="ConsPlusNormal"/>
            </w:pPr>
            <w:r>
              <w:t>лиофилизат для приготовления раствора для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пэгинтерферон бета-1a</w:t>
            </w:r>
          </w:p>
        </w:tc>
        <w:tc>
          <w:tcPr>
            <w:tcW w:w="0" w:type="auto"/>
            <w:tcBorders>
              <w:top w:val="nil"/>
              <w:left w:val="nil"/>
              <w:bottom w:val="nil"/>
              <w:right w:val="nil"/>
            </w:tcBorders>
          </w:tcPr>
          <w:p w:rsidR="001C6DEA" w:rsidRDefault="001C6DEA" w:rsidP="002C1151">
            <w:pPr>
              <w:pStyle w:val="ConsPlusNormal"/>
            </w:pPr>
            <w:r>
              <w:t>раствор для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цепэгинтерферон альфа-2b</w:t>
            </w:r>
          </w:p>
        </w:tc>
        <w:tc>
          <w:tcPr>
            <w:tcW w:w="0" w:type="auto"/>
            <w:tcBorders>
              <w:top w:val="nil"/>
              <w:left w:val="nil"/>
              <w:bottom w:val="nil"/>
              <w:right w:val="nil"/>
            </w:tcBorders>
          </w:tcPr>
          <w:p w:rsidR="001C6DEA" w:rsidRDefault="001C6DEA" w:rsidP="002C1151">
            <w:pPr>
              <w:pStyle w:val="ConsPlusNormal"/>
            </w:pPr>
            <w:r>
              <w:t>раствор для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L03AX</w:t>
            </w:r>
          </w:p>
        </w:tc>
        <w:tc>
          <w:tcPr>
            <w:tcW w:w="0" w:type="auto"/>
            <w:tcBorders>
              <w:top w:val="nil"/>
              <w:left w:val="nil"/>
              <w:bottom w:val="nil"/>
              <w:right w:val="nil"/>
            </w:tcBorders>
          </w:tcPr>
          <w:p w:rsidR="001C6DEA" w:rsidRDefault="001C6DEA" w:rsidP="002C1151">
            <w:pPr>
              <w:pStyle w:val="ConsPlusNormal"/>
            </w:pPr>
            <w:r>
              <w:t>другие иммуностимуляторы</w:t>
            </w:r>
          </w:p>
        </w:tc>
        <w:tc>
          <w:tcPr>
            <w:tcW w:w="0" w:type="auto"/>
            <w:tcBorders>
              <w:top w:val="nil"/>
              <w:left w:val="nil"/>
              <w:bottom w:val="nil"/>
              <w:right w:val="nil"/>
            </w:tcBorders>
          </w:tcPr>
          <w:p w:rsidR="001C6DEA" w:rsidRDefault="001C6DEA" w:rsidP="002C1151">
            <w:pPr>
              <w:pStyle w:val="ConsPlusNormal"/>
            </w:pPr>
            <w:r>
              <w:t>азоксимера бромид</w:t>
            </w:r>
          </w:p>
        </w:tc>
        <w:tc>
          <w:tcPr>
            <w:tcW w:w="0" w:type="auto"/>
            <w:tcBorders>
              <w:top w:val="nil"/>
              <w:left w:val="nil"/>
              <w:bottom w:val="nil"/>
              <w:right w:val="nil"/>
            </w:tcBorders>
          </w:tcPr>
          <w:p w:rsidR="001C6DEA" w:rsidRDefault="001C6DEA" w:rsidP="002C1151">
            <w:pPr>
              <w:pStyle w:val="ConsPlusNormal"/>
            </w:pPr>
            <w:r>
              <w:t>суппозитории вагинальные и ректальные;</w:t>
            </w:r>
          </w:p>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меглюмина акридонацетат</w:t>
            </w:r>
          </w:p>
        </w:tc>
        <w:tc>
          <w:tcPr>
            <w:tcW w:w="0" w:type="auto"/>
            <w:tcBorders>
              <w:top w:val="nil"/>
              <w:left w:val="nil"/>
              <w:bottom w:val="nil"/>
              <w:right w:val="nil"/>
            </w:tcBorders>
          </w:tcPr>
          <w:p w:rsidR="001C6DEA" w:rsidRDefault="001C6DEA" w:rsidP="002C1151">
            <w:pPr>
              <w:pStyle w:val="ConsPlusNormal"/>
            </w:pPr>
            <w:r>
              <w:t>таблетки, покрытые кишечнорастворимой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тилорон</w:t>
            </w:r>
          </w:p>
        </w:tc>
        <w:tc>
          <w:tcPr>
            <w:tcW w:w="0" w:type="auto"/>
            <w:tcBorders>
              <w:top w:val="nil"/>
              <w:left w:val="nil"/>
              <w:bottom w:val="nil"/>
              <w:right w:val="nil"/>
            </w:tcBorders>
          </w:tcPr>
          <w:p w:rsidR="001C6DEA" w:rsidRDefault="001C6DEA" w:rsidP="002C1151">
            <w:pPr>
              <w:pStyle w:val="ConsPlusNormal"/>
            </w:pPr>
            <w:r>
              <w:t>капсулы;</w:t>
            </w:r>
          </w:p>
          <w:p w:rsidR="001C6DEA" w:rsidRDefault="001C6DEA" w:rsidP="002C1151">
            <w:pPr>
              <w:pStyle w:val="ConsPlusNormal"/>
            </w:pPr>
            <w:r>
              <w:t>таблетки, покрытые оболочкой;</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L04</w:t>
            </w:r>
          </w:p>
        </w:tc>
        <w:tc>
          <w:tcPr>
            <w:tcW w:w="0" w:type="auto"/>
            <w:tcBorders>
              <w:top w:val="nil"/>
              <w:left w:val="nil"/>
              <w:bottom w:val="nil"/>
              <w:right w:val="nil"/>
            </w:tcBorders>
          </w:tcPr>
          <w:p w:rsidR="001C6DEA" w:rsidRDefault="001C6DEA" w:rsidP="002C1151">
            <w:pPr>
              <w:pStyle w:val="ConsPlusNormal"/>
            </w:pPr>
            <w:r>
              <w:t>иммунодепрессанты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L04A</w:t>
            </w:r>
          </w:p>
        </w:tc>
        <w:tc>
          <w:tcPr>
            <w:tcW w:w="0" w:type="auto"/>
            <w:tcBorders>
              <w:top w:val="nil"/>
              <w:left w:val="nil"/>
              <w:bottom w:val="nil"/>
              <w:right w:val="nil"/>
            </w:tcBorders>
          </w:tcPr>
          <w:p w:rsidR="001C6DEA" w:rsidRDefault="001C6DEA" w:rsidP="002C1151">
            <w:pPr>
              <w:pStyle w:val="ConsPlusNormal"/>
            </w:pPr>
            <w:r>
              <w:t>иммунодепрессанты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L04AA</w:t>
            </w:r>
          </w:p>
        </w:tc>
        <w:tc>
          <w:tcPr>
            <w:tcW w:w="0" w:type="auto"/>
            <w:tcBorders>
              <w:top w:val="nil"/>
              <w:left w:val="nil"/>
              <w:bottom w:val="nil"/>
              <w:right w:val="nil"/>
            </w:tcBorders>
          </w:tcPr>
          <w:p w:rsidR="001C6DEA" w:rsidRDefault="001C6DEA" w:rsidP="002C1151">
            <w:pPr>
              <w:pStyle w:val="ConsPlusNormal"/>
            </w:pPr>
            <w:r>
              <w:t>селективные иммунодепрессанты</w:t>
            </w:r>
          </w:p>
        </w:tc>
        <w:tc>
          <w:tcPr>
            <w:tcW w:w="0" w:type="auto"/>
            <w:tcBorders>
              <w:top w:val="nil"/>
              <w:left w:val="nil"/>
              <w:bottom w:val="nil"/>
              <w:right w:val="nil"/>
            </w:tcBorders>
          </w:tcPr>
          <w:p w:rsidR="001C6DEA" w:rsidRDefault="001C6DEA" w:rsidP="002C1151">
            <w:pPr>
              <w:pStyle w:val="ConsPlusNormal"/>
            </w:pPr>
            <w:r>
              <w:t>абатацепт &lt;*&gt;</w:t>
            </w:r>
          </w:p>
        </w:tc>
        <w:tc>
          <w:tcPr>
            <w:tcW w:w="0" w:type="auto"/>
            <w:tcBorders>
              <w:top w:val="nil"/>
              <w:left w:val="nil"/>
              <w:bottom w:val="nil"/>
              <w:right w:val="nil"/>
            </w:tcBorders>
          </w:tcPr>
          <w:p w:rsidR="001C6DEA" w:rsidRDefault="001C6DEA" w:rsidP="002C1151">
            <w:pPr>
              <w:pStyle w:val="ConsPlusNormal"/>
            </w:pPr>
            <w:r>
              <w:t>лиофилизат для приготовления раствора для инфузий;</w:t>
            </w:r>
          </w:p>
          <w:p w:rsidR="001C6DEA" w:rsidRDefault="001C6DEA" w:rsidP="002C1151">
            <w:pPr>
              <w:pStyle w:val="ConsPlusNormal"/>
            </w:pPr>
            <w:r>
              <w:t>лиофилизат для приготовления концентрата для приготовления раствора для инфузий;</w:t>
            </w:r>
          </w:p>
          <w:p w:rsidR="001C6DEA" w:rsidRDefault="001C6DEA" w:rsidP="002C1151">
            <w:pPr>
              <w:pStyle w:val="ConsPlusNormal"/>
            </w:pPr>
            <w:r>
              <w:t>раствор для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апремиласт &lt;*&gt;</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лефлуномид</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микофенолата мофетил</w:t>
            </w:r>
          </w:p>
        </w:tc>
        <w:tc>
          <w:tcPr>
            <w:tcW w:w="0" w:type="auto"/>
            <w:tcBorders>
              <w:top w:val="nil"/>
              <w:left w:val="nil"/>
              <w:bottom w:val="nil"/>
              <w:right w:val="nil"/>
            </w:tcBorders>
          </w:tcPr>
          <w:p w:rsidR="001C6DEA" w:rsidRDefault="001C6DEA" w:rsidP="002C1151">
            <w:pPr>
              <w:pStyle w:val="ConsPlusNormal"/>
            </w:pPr>
            <w:r>
              <w:t>капсулы;</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тофацитиниб &lt;*&gt;</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финголимод &lt;*&gt;</w:t>
            </w:r>
          </w:p>
        </w:tc>
        <w:tc>
          <w:tcPr>
            <w:tcW w:w="0" w:type="auto"/>
            <w:tcBorders>
              <w:top w:val="nil"/>
              <w:left w:val="nil"/>
              <w:bottom w:val="nil"/>
              <w:right w:val="nil"/>
            </w:tcBorders>
          </w:tcPr>
          <w:p w:rsidR="001C6DEA" w:rsidRDefault="001C6DEA" w:rsidP="002C1151">
            <w:pPr>
              <w:pStyle w:val="ConsPlusNormal"/>
            </w:pPr>
            <w:r>
              <w:t>капсулы</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эверолимус &lt;*&gt;</w:t>
            </w:r>
          </w:p>
        </w:tc>
        <w:tc>
          <w:tcPr>
            <w:tcW w:w="0" w:type="auto"/>
            <w:tcBorders>
              <w:top w:val="nil"/>
              <w:left w:val="nil"/>
              <w:bottom w:val="nil"/>
              <w:right w:val="nil"/>
            </w:tcBorders>
          </w:tcPr>
          <w:p w:rsidR="001C6DEA" w:rsidRDefault="001C6DEA" w:rsidP="002C1151">
            <w:pPr>
              <w:pStyle w:val="ConsPlusNormal"/>
            </w:pPr>
            <w:r>
              <w:t>таблетки;</w:t>
            </w:r>
          </w:p>
          <w:p w:rsidR="001C6DEA" w:rsidRDefault="001C6DEA" w:rsidP="002C1151">
            <w:pPr>
              <w:pStyle w:val="ConsPlusNormal"/>
            </w:pPr>
            <w:r>
              <w:t>таблетки диспергируемые</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L04AB</w:t>
            </w:r>
          </w:p>
        </w:tc>
        <w:tc>
          <w:tcPr>
            <w:tcW w:w="0" w:type="auto"/>
            <w:tcBorders>
              <w:top w:val="nil"/>
              <w:left w:val="nil"/>
              <w:bottom w:val="nil"/>
              <w:right w:val="nil"/>
            </w:tcBorders>
          </w:tcPr>
          <w:p w:rsidR="001C6DEA" w:rsidRDefault="001C6DEA" w:rsidP="002C1151">
            <w:pPr>
              <w:pStyle w:val="ConsPlusNormal"/>
            </w:pPr>
            <w:r>
              <w:t>ингибиторы фактора некроза опухоли альфа (ФНО-альфа)</w:t>
            </w:r>
          </w:p>
        </w:tc>
        <w:tc>
          <w:tcPr>
            <w:tcW w:w="0" w:type="auto"/>
            <w:tcBorders>
              <w:top w:val="nil"/>
              <w:left w:val="nil"/>
              <w:bottom w:val="nil"/>
              <w:right w:val="nil"/>
            </w:tcBorders>
          </w:tcPr>
          <w:p w:rsidR="001C6DEA" w:rsidRDefault="001C6DEA" w:rsidP="002C1151">
            <w:pPr>
              <w:pStyle w:val="ConsPlusNormal"/>
            </w:pPr>
            <w:r>
              <w:t>адалимумаб &lt;*&gt;</w:t>
            </w:r>
          </w:p>
        </w:tc>
        <w:tc>
          <w:tcPr>
            <w:tcW w:w="0" w:type="auto"/>
            <w:tcBorders>
              <w:top w:val="nil"/>
              <w:left w:val="nil"/>
              <w:bottom w:val="nil"/>
              <w:right w:val="nil"/>
            </w:tcBorders>
          </w:tcPr>
          <w:p w:rsidR="001C6DEA" w:rsidRDefault="001C6DEA" w:rsidP="002C1151">
            <w:pPr>
              <w:pStyle w:val="ConsPlusNormal"/>
            </w:pPr>
            <w:r>
              <w:t>раствор для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голимумаб &lt;*&gt;</w:t>
            </w:r>
          </w:p>
        </w:tc>
        <w:tc>
          <w:tcPr>
            <w:tcW w:w="0" w:type="auto"/>
            <w:tcBorders>
              <w:top w:val="nil"/>
              <w:left w:val="nil"/>
              <w:bottom w:val="nil"/>
              <w:right w:val="nil"/>
            </w:tcBorders>
          </w:tcPr>
          <w:p w:rsidR="001C6DEA" w:rsidRDefault="001C6DEA" w:rsidP="002C1151">
            <w:pPr>
              <w:pStyle w:val="ConsPlusNormal"/>
            </w:pPr>
            <w:r>
              <w:t>раствор для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инфликсимаб &lt;*&gt;</w:t>
            </w:r>
          </w:p>
        </w:tc>
        <w:tc>
          <w:tcPr>
            <w:tcW w:w="0" w:type="auto"/>
            <w:tcBorders>
              <w:top w:val="nil"/>
              <w:left w:val="nil"/>
              <w:bottom w:val="nil"/>
              <w:right w:val="nil"/>
            </w:tcBorders>
          </w:tcPr>
          <w:p w:rsidR="001C6DEA" w:rsidRDefault="001C6DEA" w:rsidP="002C1151">
            <w:pPr>
              <w:pStyle w:val="ConsPlusNormal"/>
            </w:pPr>
            <w:r>
              <w:t>лиофилизат для приготовления раствора для инфузий;</w:t>
            </w:r>
          </w:p>
          <w:p w:rsidR="001C6DEA" w:rsidRDefault="001C6DEA" w:rsidP="002C1151">
            <w:pPr>
              <w:pStyle w:val="ConsPlusNormal"/>
            </w:pPr>
            <w:r>
              <w:t>лиофилизат для приготовления концентрата для приготовления раствора для инфузий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цертолизумаба пэгол &lt;*&gt;</w:t>
            </w:r>
          </w:p>
        </w:tc>
        <w:tc>
          <w:tcPr>
            <w:tcW w:w="0" w:type="auto"/>
            <w:tcBorders>
              <w:top w:val="nil"/>
              <w:left w:val="nil"/>
              <w:bottom w:val="nil"/>
              <w:right w:val="nil"/>
            </w:tcBorders>
          </w:tcPr>
          <w:p w:rsidR="001C6DEA" w:rsidRDefault="001C6DEA" w:rsidP="002C1151">
            <w:pPr>
              <w:pStyle w:val="ConsPlusNormal"/>
            </w:pPr>
            <w:r>
              <w:t>раствор для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этанерцепт &lt;*&gt;</w:t>
            </w:r>
          </w:p>
        </w:tc>
        <w:tc>
          <w:tcPr>
            <w:tcW w:w="0" w:type="auto"/>
            <w:tcBorders>
              <w:top w:val="nil"/>
              <w:left w:val="nil"/>
              <w:bottom w:val="nil"/>
              <w:right w:val="nil"/>
            </w:tcBorders>
          </w:tcPr>
          <w:p w:rsidR="001C6DEA" w:rsidRDefault="001C6DEA" w:rsidP="002C1151">
            <w:pPr>
              <w:pStyle w:val="ConsPlusNormal"/>
            </w:pPr>
            <w:r>
              <w:t>лиофилизат для приготовления раствора для подкожного введения;</w:t>
            </w:r>
          </w:p>
          <w:p w:rsidR="001C6DEA" w:rsidRDefault="001C6DEA" w:rsidP="002C1151">
            <w:pPr>
              <w:pStyle w:val="ConsPlusNormal"/>
            </w:pPr>
            <w:r>
              <w:t>раствор для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L04AC</w:t>
            </w:r>
          </w:p>
        </w:tc>
        <w:tc>
          <w:tcPr>
            <w:tcW w:w="0" w:type="auto"/>
            <w:tcBorders>
              <w:top w:val="nil"/>
              <w:left w:val="nil"/>
              <w:bottom w:val="nil"/>
              <w:right w:val="nil"/>
            </w:tcBorders>
          </w:tcPr>
          <w:p w:rsidR="001C6DEA" w:rsidRDefault="001C6DEA" w:rsidP="002C1151">
            <w:pPr>
              <w:pStyle w:val="ConsPlusNormal"/>
            </w:pPr>
            <w:r>
              <w:t>ингибиторы интерлейкина</w:t>
            </w:r>
          </w:p>
        </w:tc>
        <w:tc>
          <w:tcPr>
            <w:tcW w:w="0" w:type="auto"/>
            <w:tcBorders>
              <w:top w:val="nil"/>
              <w:left w:val="nil"/>
              <w:bottom w:val="nil"/>
              <w:right w:val="nil"/>
            </w:tcBorders>
          </w:tcPr>
          <w:p w:rsidR="001C6DEA" w:rsidRDefault="001C6DEA" w:rsidP="002C1151">
            <w:pPr>
              <w:pStyle w:val="ConsPlusNormal"/>
            </w:pPr>
            <w:r>
              <w:t>канакинумаб &lt;*&gt;</w:t>
            </w:r>
          </w:p>
        </w:tc>
        <w:tc>
          <w:tcPr>
            <w:tcW w:w="0" w:type="auto"/>
            <w:tcBorders>
              <w:top w:val="nil"/>
              <w:left w:val="nil"/>
              <w:bottom w:val="nil"/>
              <w:right w:val="nil"/>
            </w:tcBorders>
          </w:tcPr>
          <w:p w:rsidR="001C6DEA" w:rsidRDefault="001C6DEA" w:rsidP="002C1151">
            <w:pPr>
              <w:pStyle w:val="ConsPlusNormal"/>
            </w:pPr>
            <w:r>
              <w:t>лиофилизат для приготовления раствора для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секукинумаб &lt;*&gt;</w:t>
            </w:r>
          </w:p>
        </w:tc>
        <w:tc>
          <w:tcPr>
            <w:tcW w:w="0" w:type="auto"/>
            <w:tcBorders>
              <w:top w:val="nil"/>
              <w:left w:val="nil"/>
              <w:bottom w:val="nil"/>
              <w:right w:val="nil"/>
            </w:tcBorders>
          </w:tcPr>
          <w:p w:rsidR="001C6DEA" w:rsidRDefault="001C6DEA" w:rsidP="002C1151">
            <w:pPr>
              <w:pStyle w:val="ConsPlusNormal"/>
            </w:pPr>
            <w:r>
              <w:t xml:space="preserve">лиофилизат для приготовления раствора </w:t>
            </w:r>
            <w:r>
              <w:lastRenderedPageBreak/>
              <w:t>для подкожного введения;</w:t>
            </w:r>
          </w:p>
          <w:p w:rsidR="001C6DEA" w:rsidRDefault="001C6DEA" w:rsidP="002C1151">
            <w:pPr>
              <w:pStyle w:val="ConsPlusNormal"/>
            </w:pPr>
            <w:r>
              <w:t>раствор для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тоцилизумаб &lt;*&gt;</w:t>
            </w:r>
          </w:p>
        </w:tc>
        <w:tc>
          <w:tcPr>
            <w:tcW w:w="0" w:type="auto"/>
            <w:tcBorders>
              <w:top w:val="nil"/>
              <w:left w:val="nil"/>
              <w:bottom w:val="nil"/>
              <w:right w:val="nil"/>
            </w:tcBorders>
          </w:tcPr>
          <w:p w:rsidR="001C6DEA" w:rsidRDefault="001C6DEA" w:rsidP="002C1151">
            <w:pPr>
              <w:pStyle w:val="ConsPlusNormal"/>
            </w:pPr>
            <w:r>
              <w:t>концентрат для приготовления раствора для инфузий;</w:t>
            </w:r>
          </w:p>
          <w:p w:rsidR="001C6DEA" w:rsidRDefault="001C6DEA" w:rsidP="002C1151">
            <w:pPr>
              <w:pStyle w:val="ConsPlusNormal"/>
            </w:pPr>
            <w:r>
              <w:t>раствор для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устекинумаб &lt;*&gt;</w:t>
            </w:r>
          </w:p>
        </w:tc>
        <w:tc>
          <w:tcPr>
            <w:tcW w:w="0" w:type="auto"/>
            <w:tcBorders>
              <w:top w:val="nil"/>
              <w:left w:val="nil"/>
              <w:bottom w:val="nil"/>
              <w:right w:val="nil"/>
            </w:tcBorders>
          </w:tcPr>
          <w:p w:rsidR="001C6DEA" w:rsidRDefault="001C6DEA" w:rsidP="002C1151">
            <w:pPr>
              <w:pStyle w:val="ConsPlusNormal"/>
            </w:pPr>
            <w:r>
              <w:t>раствор для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L04AD</w:t>
            </w:r>
          </w:p>
        </w:tc>
        <w:tc>
          <w:tcPr>
            <w:tcW w:w="0" w:type="auto"/>
            <w:tcBorders>
              <w:top w:val="nil"/>
              <w:left w:val="nil"/>
              <w:bottom w:val="nil"/>
              <w:right w:val="nil"/>
            </w:tcBorders>
          </w:tcPr>
          <w:p w:rsidR="001C6DEA" w:rsidRDefault="001C6DEA" w:rsidP="002C1151">
            <w:pPr>
              <w:pStyle w:val="ConsPlusNormal"/>
            </w:pPr>
            <w:r>
              <w:t>ингибиторы кальциневрина</w:t>
            </w:r>
          </w:p>
        </w:tc>
        <w:tc>
          <w:tcPr>
            <w:tcW w:w="0" w:type="auto"/>
            <w:tcBorders>
              <w:top w:val="nil"/>
              <w:left w:val="nil"/>
              <w:bottom w:val="nil"/>
              <w:right w:val="nil"/>
            </w:tcBorders>
          </w:tcPr>
          <w:p w:rsidR="001C6DEA" w:rsidRDefault="001C6DEA" w:rsidP="002C1151">
            <w:pPr>
              <w:pStyle w:val="ConsPlusNormal"/>
            </w:pPr>
            <w:r>
              <w:t>циклоспорин &lt;*&gt;</w:t>
            </w:r>
          </w:p>
        </w:tc>
        <w:tc>
          <w:tcPr>
            <w:tcW w:w="0" w:type="auto"/>
            <w:tcBorders>
              <w:top w:val="nil"/>
              <w:left w:val="nil"/>
              <w:bottom w:val="nil"/>
              <w:right w:val="nil"/>
            </w:tcBorders>
          </w:tcPr>
          <w:p w:rsidR="001C6DEA" w:rsidRDefault="001C6DEA" w:rsidP="002C1151">
            <w:pPr>
              <w:pStyle w:val="ConsPlusNormal"/>
            </w:pPr>
            <w:r>
              <w:t>капсулы;</w:t>
            </w:r>
          </w:p>
          <w:p w:rsidR="001C6DEA" w:rsidRDefault="001C6DEA" w:rsidP="002C1151">
            <w:pPr>
              <w:pStyle w:val="ConsPlusNormal"/>
            </w:pPr>
            <w:r>
              <w:t>капсулы мягкие;</w:t>
            </w:r>
          </w:p>
          <w:p w:rsidR="001C6DEA" w:rsidRDefault="001C6DEA" w:rsidP="002C1151">
            <w:pPr>
              <w:pStyle w:val="ConsPlusNormal"/>
            </w:pPr>
            <w:r>
              <w:t>раствор для приема внутрь</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L04AX</w:t>
            </w:r>
          </w:p>
        </w:tc>
        <w:tc>
          <w:tcPr>
            <w:tcW w:w="0" w:type="auto"/>
            <w:tcBorders>
              <w:top w:val="nil"/>
              <w:left w:val="nil"/>
              <w:bottom w:val="nil"/>
              <w:right w:val="nil"/>
            </w:tcBorders>
          </w:tcPr>
          <w:p w:rsidR="001C6DEA" w:rsidRDefault="001C6DEA" w:rsidP="002C1151">
            <w:pPr>
              <w:pStyle w:val="ConsPlusNormal"/>
            </w:pPr>
            <w:r>
              <w:t>другие иммунодепрессанты</w:t>
            </w:r>
          </w:p>
        </w:tc>
        <w:tc>
          <w:tcPr>
            <w:tcW w:w="0" w:type="auto"/>
            <w:tcBorders>
              <w:top w:val="nil"/>
              <w:left w:val="nil"/>
              <w:bottom w:val="nil"/>
              <w:right w:val="nil"/>
            </w:tcBorders>
          </w:tcPr>
          <w:p w:rsidR="001C6DEA" w:rsidRDefault="001C6DEA" w:rsidP="002C1151">
            <w:pPr>
              <w:pStyle w:val="ConsPlusNormal"/>
            </w:pPr>
            <w:r>
              <w:t>азатиоприн</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пирфенидон</w:t>
            </w:r>
          </w:p>
        </w:tc>
        <w:tc>
          <w:tcPr>
            <w:tcW w:w="0" w:type="auto"/>
            <w:tcBorders>
              <w:top w:val="nil"/>
              <w:left w:val="nil"/>
              <w:bottom w:val="nil"/>
              <w:right w:val="nil"/>
            </w:tcBorders>
          </w:tcPr>
          <w:p w:rsidR="001C6DEA" w:rsidRDefault="001C6DEA" w:rsidP="002C1151">
            <w:pPr>
              <w:pStyle w:val="ConsPlusNormal"/>
            </w:pPr>
            <w:r>
              <w:t>капсулы</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outlineLvl w:val="3"/>
            </w:pPr>
            <w:r>
              <w:t>M</w:t>
            </w:r>
          </w:p>
        </w:tc>
        <w:tc>
          <w:tcPr>
            <w:tcW w:w="0" w:type="auto"/>
            <w:tcBorders>
              <w:top w:val="nil"/>
              <w:left w:val="nil"/>
              <w:bottom w:val="nil"/>
              <w:right w:val="nil"/>
            </w:tcBorders>
          </w:tcPr>
          <w:p w:rsidR="001C6DEA" w:rsidRDefault="001C6DEA" w:rsidP="002C1151">
            <w:pPr>
              <w:pStyle w:val="ConsPlusNormal"/>
            </w:pPr>
            <w:r>
              <w:t>костно-мышечная система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M01</w:t>
            </w:r>
          </w:p>
        </w:tc>
        <w:tc>
          <w:tcPr>
            <w:tcW w:w="0" w:type="auto"/>
            <w:tcBorders>
              <w:top w:val="nil"/>
              <w:left w:val="nil"/>
              <w:bottom w:val="nil"/>
              <w:right w:val="nil"/>
            </w:tcBorders>
          </w:tcPr>
          <w:p w:rsidR="001C6DEA" w:rsidRDefault="001C6DEA" w:rsidP="002C1151">
            <w:pPr>
              <w:pStyle w:val="ConsPlusNormal"/>
            </w:pPr>
            <w:r>
              <w:t>противовоспалительные и противоревматические препараты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M01A</w:t>
            </w:r>
          </w:p>
        </w:tc>
        <w:tc>
          <w:tcPr>
            <w:tcW w:w="0" w:type="auto"/>
            <w:tcBorders>
              <w:top w:val="nil"/>
              <w:left w:val="nil"/>
              <w:bottom w:val="nil"/>
              <w:right w:val="nil"/>
            </w:tcBorders>
          </w:tcPr>
          <w:p w:rsidR="001C6DEA" w:rsidRDefault="001C6DEA" w:rsidP="002C1151">
            <w:pPr>
              <w:pStyle w:val="ConsPlusNormal"/>
            </w:pPr>
            <w:r>
              <w:t>нестероидные противовоспалительные и противоревматические препараты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M01AB</w:t>
            </w:r>
          </w:p>
        </w:tc>
        <w:tc>
          <w:tcPr>
            <w:tcW w:w="0" w:type="auto"/>
            <w:tcBorders>
              <w:top w:val="nil"/>
              <w:left w:val="nil"/>
              <w:bottom w:val="nil"/>
              <w:right w:val="nil"/>
            </w:tcBorders>
          </w:tcPr>
          <w:p w:rsidR="001C6DEA" w:rsidRDefault="001C6DEA" w:rsidP="002C1151">
            <w:pPr>
              <w:pStyle w:val="ConsPlusNormal"/>
            </w:pPr>
            <w:r>
              <w:t>производные уксусной кислоты и родственные соединения</w:t>
            </w:r>
          </w:p>
        </w:tc>
        <w:tc>
          <w:tcPr>
            <w:tcW w:w="0" w:type="auto"/>
            <w:tcBorders>
              <w:top w:val="nil"/>
              <w:left w:val="nil"/>
              <w:bottom w:val="nil"/>
              <w:right w:val="nil"/>
            </w:tcBorders>
          </w:tcPr>
          <w:p w:rsidR="001C6DEA" w:rsidRDefault="001C6DEA" w:rsidP="002C1151">
            <w:pPr>
              <w:pStyle w:val="ConsPlusNormal"/>
            </w:pPr>
            <w:r>
              <w:t>диклофенак</w:t>
            </w:r>
          </w:p>
        </w:tc>
        <w:tc>
          <w:tcPr>
            <w:tcW w:w="0" w:type="auto"/>
            <w:tcBorders>
              <w:top w:val="nil"/>
              <w:left w:val="nil"/>
              <w:bottom w:val="nil"/>
              <w:right w:val="nil"/>
            </w:tcBorders>
          </w:tcPr>
          <w:p w:rsidR="001C6DEA" w:rsidRDefault="001C6DEA" w:rsidP="002C1151">
            <w:pPr>
              <w:pStyle w:val="ConsPlusNormal"/>
            </w:pPr>
            <w:r>
              <w:t>капли глазные;</w:t>
            </w:r>
          </w:p>
          <w:p w:rsidR="001C6DEA" w:rsidRDefault="001C6DEA" w:rsidP="002C1151">
            <w:pPr>
              <w:pStyle w:val="ConsPlusNormal"/>
            </w:pPr>
            <w:r>
              <w:t>капсулы;</w:t>
            </w:r>
          </w:p>
          <w:p w:rsidR="001C6DEA" w:rsidRDefault="001C6DEA" w:rsidP="002C1151">
            <w:pPr>
              <w:pStyle w:val="ConsPlusNormal"/>
            </w:pPr>
            <w:r>
              <w:t>капсулы кишечнорастворимые;</w:t>
            </w:r>
          </w:p>
          <w:p w:rsidR="001C6DEA" w:rsidRDefault="001C6DEA" w:rsidP="002C1151">
            <w:pPr>
              <w:pStyle w:val="ConsPlusNormal"/>
            </w:pPr>
            <w:r>
              <w:t>капсулы с модифицированным высвобождением;</w:t>
            </w:r>
          </w:p>
          <w:p w:rsidR="001C6DEA" w:rsidRDefault="001C6DEA" w:rsidP="002C1151">
            <w:pPr>
              <w:pStyle w:val="ConsPlusNormal"/>
            </w:pPr>
            <w:r>
              <w:t>раствор для внутримышечного введения;</w:t>
            </w:r>
          </w:p>
          <w:p w:rsidR="001C6DEA" w:rsidRDefault="001C6DEA" w:rsidP="002C1151">
            <w:pPr>
              <w:pStyle w:val="ConsPlusNormal"/>
            </w:pPr>
            <w:r>
              <w:t>таблетки, покрытые кишечнорастворимой оболочкой;</w:t>
            </w:r>
          </w:p>
          <w:p w:rsidR="001C6DEA" w:rsidRDefault="001C6DEA" w:rsidP="002C1151">
            <w:pPr>
              <w:pStyle w:val="ConsPlusNormal"/>
            </w:pPr>
            <w:r>
              <w:t>таблетки, покрытые кишечнорастворимой пленочной оболочкой;</w:t>
            </w:r>
          </w:p>
          <w:p w:rsidR="001C6DEA" w:rsidRDefault="001C6DEA" w:rsidP="002C1151">
            <w:pPr>
              <w:pStyle w:val="ConsPlusNormal"/>
            </w:pPr>
            <w:r>
              <w:lastRenderedPageBreak/>
              <w:t>таблетки, покрытые оболочкой;</w:t>
            </w:r>
          </w:p>
          <w:p w:rsidR="001C6DEA" w:rsidRDefault="001C6DEA" w:rsidP="002C1151">
            <w:pPr>
              <w:pStyle w:val="ConsPlusNormal"/>
            </w:pPr>
            <w:r>
              <w:t>таблетки, покрытые пленочной оболочкой;</w:t>
            </w:r>
          </w:p>
          <w:p w:rsidR="001C6DEA" w:rsidRDefault="001C6DEA" w:rsidP="002C1151">
            <w:pPr>
              <w:pStyle w:val="ConsPlusNormal"/>
            </w:pPr>
            <w:r>
              <w:t>таблетки пролонгированного действия;</w:t>
            </w:r>
          </w:p>
          <w:p w:rsidR="001C6DEA" w:rsidRDefault="001C6DEA" w:rsidP="002C1151">
            <w:pPr>
              <w:pStyle w:val="ConsPlusNormal"/>
            </w:pPr>
            <w:r>
              <w:t>таблетки пролонгированного действия, покрытые кишечнорастворимой оболочкой;</w:t>
            </w:r>
          </w:p>
          <w:p w:rsidR="001C6DEA" w:rsidRDefault="001C6DEA" w:rsidP="002C1151">
            <w:pPr>
              <w:pStyle w:val="ConsPlusNormal"/>
            </w:pPr>
            <w:r>
              <w:t>таблетки пролонгированного действия, покрытые оболочкой;</w:t>
            </w:r>
          </w:p>
          <w:p w:rsidR="001C6DEA" w:rsidRDefault="001C6DEA" w:rsidP="002C1151">
            <w:pPr>
              <w:pStyle w:val="ConsPlusNormal"/>
            </w:pPr>
            <w:r>
              <w:t>таблетки пролонгированного действия, покрытые пленочной оболочкой;</w:t>
            </w:r>
          </w:p>
          <w:p w:rsidR="001C6DEA" w:rsidRDefault="001C6DEA" w:rsidP="002C1151">
            <w:pPr>
              <w:pStyle w:val="ConsPlusNormal"/>
            </w:pPr>
            <w:r>
              <w:t>таблетки с модифицированным высвобождением</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кеторолак</w:t>
            </w:r>
          </w:p>
        </w:tc>
        <w:tc>
          <w:tcPr>
            <w:tcW w:w="0" w:type="auto"/>
            <w:tcBorders>
              <w:top w:val="nil"/>
              <w:left w:val="nil"/>
              <w:bottom w:val="nil"/>
              <w:right w:val="nil"/>
            </w:tcBorders>
          </w:tcPr>
          <w:p w:rsidR="001C6DEA" w:rsidRDefault="001C6DEA" w:rsidP="002C1151">
            <w:pPr>
              <w:pStyle w:val="ConsPlusNormal"/>
            </w:pPr>
            <w:r>
              <w:t>таблетки;</w:t>
            </w:r>
          </w:p>
          <w:p w:rsidR="001C6DEA" w:rsidRDefault="001C6DEA" w:rsidP="002C1151">
            <w:pPr>
              <w:pStyle w:val="ConsPlusNormal"/>
            </w:pPr>
            <w:r>
              <w:t>таблетки, покрытые оболочкой;</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M01AC</w:t>
            </w:r>
          </w:p>
        </w:tc>
        <w:tc>
          <w:tcPr>
            <w:tcW w:w="0" w:type="auto"/>
            <w:tcBorders>
              <w:top w:val="nil"/>
              <w:left w:val="nil"/>
              <w:bottom w:val="nil"/>
              <w:right w:val="nil"/>
            </w:tcBorders>
          </w:tcPr>
          <w:p w:rsidR="001C6DEA" w:rsidRDefault="001C6DEA" w:rsidP="002C1151">
            <w:pPr>
              <w:pStyle w:val="ConsPlusNormal"/>
            </w:pPr>
            <w:r>
              <w:t>оксикамы</w:t>
            </w:r>
          </w:p>
        </w:tc>
        <w:tc>
          <w:tcPr>
            <w:tcW w:w="0" w:type="auto"/>
            <w:tcBorders>
              <w:top w:val="nil"/>
              <w:left w:val="nil"/>
              <w:bottom w:val="nil"/>
              <w:right w:val="nil"/>
            </w:tcBorders>
          </w:tcPr>
          <w:p w:rsidR="001C6DEA" w:rsidRDefault="001C6DEA" w:rsidP="002C1151">
            <w:pPr>
              <w:pStyle w:val="ConsPlusNormal"/>
            </w:pPr>
            <w:r>
              <w:t>лорноксикам</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M01AE</w:t>
            </w:r>
          </w:p>
        </w:tc>
        <w:tc>
          <w:tcPr>
            <w:tcW w:w="0" w:type="auto"/>
            <w:tcBorders>
              <w:top w:val="nil"/>
              <w:left w:val="nil"/>
              <w:bottom w:val="nil"/>
              <w:right w:val="nil"/>
            </w:tcBorders>
          </w:tcPr>
          <w:p w:rsidR="001C6DEA" w:rsidRDefault="001C6DEA" w:rsidP="002C1151">
            <w:pPr>
              <w:pStyle w:val="ConsPlusNormal"/>
            </w:pPr>
            <w:r>
              <w:t>производные пропионовой кислоты</w:t>
            </w:r>
          </w:p>
        </w:tc>
        <w:tc>
          <w:tcPr>
            <w:tcW w:w="0" w:type="auto"/>
            <w:tcBorders>
              <w:top w:val="nil"/>
              <w:left w:val="nil"/>
              <w:bottom w:val="nil"/>
              <w:right w:val="nil"/>
            </w:tcBorders>
          </w:tcPr>
          <w:p w:rsidR="001C6DEA" w:rsidRDefault="001C6DEA" w:rsidP="002C1151">
            <w:pPr>
              <w:pStyle w:val="ConsPlusNormal"/>
            </w:pPr>
            <w:r>
              <w:t>ибупрофен</w:t>
            </w:r>
          </w:p>
        </w:tc>
        <w:tc>
          <w:tcPr>
            <w:tcW w:w="0" w:type="auto"/>
            <w:tcBorders>
              <w:top w:val="nil"/>
              <w:left w:val="nil"/>
              <w:bottom w:val="nil"/>
              <w:right w:val="nil"/>
            </w:tcBorders>
          </w:tcPr>
          <w:p w:rsidR="001C6DEA" w:rsidRDefault="001C6DEA" w:rsidP="002C1151">
            <w:pPr>
              <w:pStyle w:val="ConsPlusNormal"/>
            </w:pPr>
            <w:r>
              <w:t>гель для наружного применения;</w:t>
            </w:r>
          </w:p>
          <w:p w:rsidR="001C6DEA" w:rsidRDefault="001C6DEA" w:rsidP="002C1151">
            <w:pPr>
              <w:pStyle w:val="ConsPlusNormal"/>
            </w:pPr>
            <w:r>
              <w:t>гранулы для приготовления раствора для приема внутрь;</w:t>
            </w:r>
          </w:p>
          <w:p w:rsidR="001C6DEA" w:rsidRDefault="001C6DEA" w:rsidP="002C1151">
            <w:pPr>
              <w:pStyle w:val="ConsPlusNormal"/>
            </w:pPr>
            <w:r>
              <w:t>капсулы;</w:t>
            </w:r>
          </w:p>
          <w:p w:rsidR="001C6DEA" w:rsidRDefault="001C6DEA" w:rsidP="002C1151">
            <w:pPr>
              <w:pStyle w:val="ConsPlusNormal"/>
            </w:pPr>
            <w:r>
              <w:t>крем для наружного применения;</w:t>
            </w:r>
          </w:p>
          <w:p w:rsidR="001C6DEA" w:rsidRDefault="001C6DEA" w:rsidP="002C1151">
            <w:pPr>
              <w:pStyle w:val="ConsPlusNormal"/>
            </w:pPr>
            <w:r>
              <w:t>мазь для наружного применения;</w:t>
            </w:r>
          </w:p>
          <w:p w:rsidR="001C6DEA" w:rsidRDefault="001C6DEA" w:rsidP="002C1151">
            <w:pPr>
              <w:pStyle w:val="ConsPlusNormal"/>
            </w:pPr>
            <w:r>
              <w:t>раствор для внутривенного введения;</w:t>
            </w:r>
          </w:p>
          <w:p w:rsidR="001C6DEA" w:rsidRDefault="001C6DEA" w:rsidP="002C1151">
            <w:pPr>
              <w:pStyle w:val="ConsPlusNormal"/>
            </w:pPr>
            <w:r>
              <w:t>суппозитории ректальные;</w:t>
            </w:r>
          </w:p>
          <w:p w:rsidR="001C6DEA" w:rsidRDefault="001C6DEA" w:rsidP="002C1151">
            <w:pPr>
              <w:pStyle w:val="ConsPlusNormal"/>
            </w:pPr>
            <w:r>
              <w:t>суппозитории ректальные (для детей);</w:t>
            </w:r>
          </w:p>
          <w:p w:rsidR="001C6DEA" w:rsidRDefault="001C6DEA" w:rsidP="002C1151">
            <w:pPr>
              <w:pStyle w:val="ConsPlusNormal"/>
            </w:pPr>
            <w:r>
              <w:t>суспензия для приема внутрь;</w:t>
            </w:r>
          </w:p>
          <w:p w:rsidR="001C6DEA" w:rsidRDefault="001C6DEA" w:rsidP="002C1151">
            <w:pPr>
              <w:pStyle w:val="ConsPlusNormal"/>
            </w:pPr>
            <w:r>
              <w:t>таблетки, покрытые оболочкой;</w:t>
            </w:r>
          </w:p>
          <w:p w:rsidR="001C6DEA" w:rsidRDefault="001C6DEA" w:rsidP="002C1151">
            <w:pPr>
              <w:pStyle w:val="ConsPlusNormal"/>
            </w:pPr>
            <w:r>
              <w:t xml:space="preserve">таблетки, покрытые пленочной </w:t>
            </w:r>
            <w:r>
              <w:lastRenderedPageBreak/>
              <w:t>оболочкой;</w:t>
            </w:r>
          </w:p>
          <w:p w:rsidR="001C6DEA" w:rsidRDefault="001C6DEA" w:rsidP="002C1151">
            <w:pPr>
              <w:pStyle w:val="ConsPlusNormal"/>
            </w:pPr>
            <w:r>
              <w:t>таблетки пролонгированного действия, покрытые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кетопрофен</w:t>
            </w:r>
          </w:p>
        </w:tc>
        <w:tc>
          <w:tcPr>
            <w:tcW w:w="0" w:type="auto"/>
            <w:tcBorders>
              <w:top w:val="nil"/>
              <w:left w:val="nil"/>
              <w:bottom w:val="nil"/>
              <w:right w:val="nil"/>
            </w:tcBorders>
          </w:tcPr>
          <w:p w:rsidR="001C6DEA" w:rsidRDefault="001C6DEA" w:rsidP="002C1151">
            <w:pPr>
              <w:pStyle w:val="ConsPlusNormal"/>
            </w:pPr>
            <w:r>
              <w:t>капсулы;</w:t>
            </w:r>
          </w:p>
          <w:p w:rsidR="001C6DEA" w:rsidRDefault="001C6DEA" w:rsidP="002C1151">
            <w:pPr>
              <w:pStyle w:val="ConsPlusNormal"/>
            </w:pPr>
            <w:r>
              <w:t>капсулы пролонгированного действия;</w:t>
            </w:r>
          </w:p>
          <w:p w:rsidR="001C6DEA" w:rsidRDefault="001C6DEA" w:rsidP="002C1151">
            <w:pPr>
              <w:pStyle w:val="ConsPlusNormal"/>
            </w:pPr>
            <w:r>
              <w:t>капсулы с модифицированным высвобождением;</w:t>
            </w:r>
          </w:p>
          <w:p w:rsidR="001C6DEA" w:rsidRDefault="001C6DEA" w:rsidP="002C1151">
            <w:pPr>
              <w:pStyle w:val="ConsPlusNormal"/>
            </w:pPr>
            <w:r>
              <w:t>суппозитории ректальные;</w:t>
            </w:r>
          </w:p>
          <w:p w:rsidR="001C6DEA" w:rsidRDefault="001C6DEA" w:rsidP="002C1151">
            <w:pPr>
              <w:pStyle w:val="ConsPlusNormal"/>
            </w:pPr>
            <w:r>
              <w:t>суппозитории ректальные (для детей);</w:t>
            </w:r>
          </w:p>
          <w:p w:rsidR="001C6DEA" w:rsidRDefault="001C6DEA" w:rsidP="002C1151">
            <w:pPr>
              <w:pStyle w:val="ConsPlusNormal"/>
            </w:pPr>
            <w:r>
              <w:t>таблетки;</w:t>
            </w:r>
          </w:p>
          <w:p w:rsidR="001C6DEA" w:rsidRDefault="001C6DEA" w:rsidP="002C1151">
            <w:pPr>
              <w:pStyle w:val="ConsPlusNormal"/>
            </w:pPr>
            <w:r>
              <w:t>таблетки, покрытые пленочной оболочкой;</w:t>
            </w:r>
          </w:p>
          <w:p w:rsidR="001C6DEA" w:rsidRDefault="001C6DEA" w:rsidP="002C1151">
            <w:pPr>
              <w:pStyle w:val="ConsPlusNormal"/>
            </w:pPr>
            <w:r>
              <w:t>таблетки пролонгированного действия;</w:t>
            </w:r>
          </w:p>
          <w:p w:rsidR="001C6DEA" w:rsidRDefault="001C6DEA" w:rsidP="002C1151">
            <w:pPr>
              <w:pStyle w:val="ConsPlusNormal"/>
            </w:pPr>
            <w:r>
              <w:t>таблетки с модифицированным высвобождением</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M01C</w:t>
            </w:r>
          </w:p>
        </w:tc>
        <w:tc>
          <w:tcPr>
            <w:tcW w:w="0" w:type="auto"/>
            <w:tcBorders>
              <w:top w:val="nil"/>
              <w:left w:val="nil"/>
              <w:bottom w:val="nil"/>
              <w:right w:val="nil"/>
            </w:tcBorders>
          </w:tcPr>
          <w:p w:rsidR="001C6DEA" w:rsidRDefault="001C6DEA" w:rsidP="002C1151">
            <w:pPr>
              <w:pStyle w:val="ConsPlusNormal"/>
            </w:pPr>
            <w:r>
              <w:t>базисные противоревматические препараты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M01CC</w:t>
            </w:r>
          </w:p>
        </w:tc>
        <w:tc>
          <w:tcPr>
            <w:tcW w:w="0" w:type="auto"/>
            <w:tcBorders>
              <w:top w:val="nil"/>
              <w:left w:val="nil"/>
              <w:bottom w:val="nil"/>
              <w:right w:val="nil"/>
            </w:tcBorders>
          </w:tcPr>
          <w:p w:rsidR="001C6DEA" w:rsidRDefault="001C6DEA" w:rsidP="002C1151">
            <w:pPr>
              <w:pStyle w:val="ConsPlusNormal"/>
            </w:pPr>
            <w:r>
              <w:t>пеницилламин и подобные препараты</w:t>
            </w:r>
          </w:p>
        </w:tc>
        <w:tc>
          <w:tcPr>
            <w:tcW w:w="0" w:type="auto"/>
            <w:tcBorders>
              <w:top w:val="nil"/>
              <w:left w:val="nil"/>
              <w:bottom w:val="nil"/>
              <w:right w:val="nil"/>
            </w:tcBorders>
          </w:tcPr>
          <w:p w:rsidR="001C6DEA" w:rsidRDefault="001C6DEA" w:rsidP="002C1151">
            <w:pPr>
              <w:pStyle w:val="ConsPlusNormal"/>
            </w:pPr>
            <w:r>
              <w:t>пеницилламин</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M03</w:t>
            </w:r>
          </w:p>
        </w:tc>
        <w:tc>
          <w:tcPr>
            <w:tcW w:w="0" w:type="auto"/>
            <w:tcBorders>
              <w:top w:val="nil"/>
              <w:left w:val="nil"/>
              <w:bottom w:val="nil"/>
              <w:right w:val="nil"/>
            </w:tcBorders>
          </w:tcPr>
          <w:p w:rsidR="001C6DEA" w:rsidRDefault="001C6DEA" w:rsidP="002C1151">
            <w:pPr>
              <w:pStyle w:val="ConsPlusNormal"/>
            </w:pPr>
            <w:r>
              <w:t>миорелаксанты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M03A</w:t>
            </w:r>
          </w:p>
        </w:tc>
        <w:tc>
          <w:tcPr>
            <w:tcW w:w="0" w:type="auto"/>
            <w:tcBorders>
              <w:top w:val="nil"/>
              <w:left w:val="nil"/>
              <w:bottom w:val="nil"/>
              <w:right w:val="nil"/>
            </w:tcBorders>
          </w:tcPr>
          <w:p w:rsidR="001C6DEA" w:rsidRDefault="001C6DEA" w:rsidP="002C1151">
            <w:pPr>
              <w:pStyle w:val="ConsPlusNormal"/>
            </w:pPr>
            <w:r>
              <w:t>миорелаксанты периферического действия</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M03AX</w:t>
            </w:r>
          </w:p>
        </w:tc>
        <w:tc>
          <w:tcPr>
            <w:tcW w:w="0" w:type="auto"/>
            <w:tcBorders>
              <w:top w:val="nil"/>
              <w:left w:val="nil"/>
              <w:bottom w:val="nil"/>
              <w:right w:val="nil"/>
            </w:tcBorders>
          </w:tcPr>
          <w:p w:rsidR="001C6DEA" w:rsidRDefault="001C6DEA" w:rsidP="002C1151">
            <w:pPr>
              <w:pStyle w:val="ConsPlusNormal"/>
            </w:pPr>
            <w:r>
              <w:t>другие миорелаксанты периферического действия</w:t>
            </w:r>
          </w:p>
        </w:tc>
        <w:tc>
          <w:tcPr>
            <w:tcW w:w="0" w:type="auto"/>
            <w:tcBorders>
              <w:top w:val="nil"/>
              <w:left w:val="nil"/>
              <w:bottom w:val="nil"/>
              <w:right w:val="nil"/>
            </w:tcBorders>
          </w:tcPr>
          <w:p w:rsidR="001C6DEA" w:rsidRDefault="001C6DEA" w:rsidP="002C1151">
            <w:pPr>
              <w:pStyle w:val="ConsPlusNormal"/>
            </w:pPr>
            <w:r>
              <w:t>ботулинический токсин типа A &lt;*&gt;</w:t>
            </w:r>
          </w:p>
        </w:tc>
        <w:tc>
          <w:tcPr>
            <w:tcW w:w="0" w:type="auto"/>
            <w:tcBorders>
              <w:top w:val="nil"/>
              <w:left w:val="nil"/>
              <w:bottom w:val="nil"/>
              <w:right w:val="nil"/>
            </w:tcBorders>
          </w:tcPr>
          <w:p w:rsidR="001C6DEA" w:rsidRDefault="001C6DEA" w:rsidP="002C1151">
            <w:pPr>
              <w:pStyle w:val="ConsPlusNormal"/>
            </w:pPr>
            <w:r>
              <w:t>лиофилизат для приготовления раствора для внутримышечного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ботулинический токсин типа A - гемагглютинин комплекс &lt;*&gt;</w:t>
            </w:r>
          </w:p>
        </w:tc>
        <w:tc>
          <w:tcPr>
            <w:tcW w:w="0" w:type="auto"/>
            <w:tcBorders>
              <w:top w:val="nil"/>
              <w:left w:val="nil"/>
              <w:bottom w:val="nil"/>
              <w:right w:val="nil"/>
            </w:tcBorders>
          </w:tcPr>
          <w:p w:rsidR="001C6DEA" w:rsidRDefault="001C6DEA" w:rsidP="002C1151">
            <w:pPr>
              <w:pStyle w:val="ConsPlusNormal"/>
            </w:pPr>
            <w:r>
              <w:t>лиофилизат для приготовления раствора для внутримышечного введения;</w:t>
            </w:r>
          </w:p>
          <w:p w:rsidR="001C6DEA" w:rsidRDefault="001C6DEA" w:rsidP="002C1151">
            <w:pPr>
              <w:pStyle w:val="ConsPlusNormal"/>
            </w:pPr>
            <w:r>
              <w:t>лиофилизат для приготовления раствора для инъекций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M03B</w:t>
            </w:r>
          </w:p>
        </w:tc>
        <w:tc>
          <w:tcPr>
            <w:tcW w:w="0" w:type="auto"/>
            <w:tcBorders>
              <w:top w:val="nil"/>
              <w:left w:val="nil"/>
              <w:bottom w:val="nil"/>
              <w:right w:val="nil"/>
            </w:tcBorders>
          </w:tcPr>
          <w:p w:rsidR="001C6DEA" w:rsidRDefault="001C6DEA" w:rsidP="002C1151">
            <w:pPr>
              <w:pStyle w:val="ConsPlusNormal"/>
            </w:pPr>
            <w:r>
              <w:t>миорелаксанты центрального действия</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vMerge w:val="restart"/>
            <w:tcBorders>
              <w:top w:val="nil"/>
              <w:left w:val="nil"/>
              <w:bottom w:val="nil"/>
              <w:right w:val="nil"/>
            </w:tcBorders>
          </w:tcPr>
          <w:p w:rsidR="001C6DEA" w:rsidRDefault="001C6DEA" w:rsidP="002C1151">
            <w:pPr>
              <w:pStyle w:val="ConsPlusNormal"/>
              <w:jc w:val="center"/>
            </w:pPr>
            <w:r>
              <w:lastRenderedPageBreak/>
              <w:t>M03BX</w:t>
            </w:r>
          </w:p>
        </w:tc>
        <w:tc>
          <w:tcPr>
            <w:tcW w:w="0" w:type="auto"/>
            <w:vMerge w:val="restart"/>
            <w:tcBorders>
              <w:top w:val="nil"/>
              <w:left w:val="nil"/>
              <w:bottom w:val="nil"/>
              <w:right w:val="nil"/>
            </w:tcBorders>
          </w:tcPr>
          <w:p w:rsidR="001C6DEA" w:rsidRDefault="001C6DEA" w:rsidP="002C1151">
            <w:pPr>
              <w:pStyle w:val="ConsPlusNormal"/>
            </w:pPr>
            <w:r>
              <w:t>другие миорелаксанты центрального действия</w:t>
            </w:r>
          </w:p>
        </w:tc>
        <w:tc>
          <w:tcPr>
            <w:tcW w:w="0" w:type="auto"/>
            <w:tcBorders>
              <w:top w:val="nil"/>
              <w:left w:val="nil"/>
              <w:bottom w:val="nil"/>
              <w:right w:val="nil"/>
            </w:tcBorders>
          </w:tcPr>
          <w:p w:rsidR="001C6DEA" w:rsidRDefault="001C6DEA" w:rsidP="002C1151">
            <w:pPr>
              <w:pStyle w:val="ConsPlusNormal"/>
            </w:pPr>
            <w:r>
              <w:t>баклофен</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1C6DEA" w:rsidRDefault="001C6DEA" w:rsidP="002C1151">
            <w:pPr>
              <w:spacing w:after="0" w:line="240" w:lineRule="auto"/>
            </w:pPr>
          </w:p>
        </w:tc>
        <w:tc>
          <w:tcPr>
            <w:tcW w:w="0" w:type="auto"/>
            <w:vMerge/>
            <w:tcBorders>
              <w:top w:val="nil"/>
              <w:left w:val="nil"/>
              <w:bottom w:val="nil"/>
              <w:right w:val="nil"/>
            </w:tcBorders>
          </w:tcPr>
          <w:p w:rsidR="001C6DEA" w:rsidRDefault="001C6DEA" w:rsidP="002C1151">
            <w:pPr>
              <w:spacing w:after="0" w:line="240" w:lineRule="auto"/>
            </w:pPr>
          </w:p>
        </w:tc>
        <w:tc>
          <w:tcPr>
            <w:tcW w:w="0" w:type="auto"/>
            <w:tcBorders>
              <w:top w:val="nil"/>
              <w:left w:val="nil"/>
              <w:bottom w:val="nil"/>
              <w:right w:val="nil"/>
            </w:tcBorders>
          </w:tcPr>
          <w:p w:rsidR="001C6DEA" w:rsidRDefault="001C6DEA" w:rsidP="002C1151">
            <w:pPr>
              <w:pStyle w:val="ConsPlusNormal"/>
            </w:pPr>
            <w:r>
              <w:t>тизанидин</w:t>
            </w:r>
          </w:p>
        </w:tc>
        <w:tc>
          <w:tcPr>
            <w:tcW w:w="0" w:type="auto"/>
            <w:tcBorders>
              <w:top w:val="nil"/>
              <w:left w:val="nil"/>
              <w:bottom w:val="nil"/>
              <w:right w:val="nil"/>
            </w:tcBorders>
          </w:tcPr>
          <w:p w:rsidR="001C6DEA" w:rsidRDefault="001C6DEA" w:rsidP="002C1151">
            <w:pPr>
              <w:pStyle w:val="ConsPlusNormal"/>
            </w:pPr>
            <w:r>
              <w:t>капсулы с модифицированным высвобождением;</w:t>
            </w:r>
          </w:p>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M04</w:t>
            </w:r>
          </w:p>
        </w:tc>
        <w:tc>
          <w:tcPr>
            <w:tcW w:w="0" w:type="auto"/>
            <w:tcBorders>
              <w:top w:val="nil"/>
              <w:left w:val="nil"/>
              <w:bottom w:val="nil"/>
              <w:right w:val="nil"/>
            </w:tcBorders>
          </w:tcPr>
          <w:p w:rsidR="001C6DEA" w:rsidRDefault="001C6DEA" w:rsidP="002C1151">
            <w:pPr>
              <w:pStyle w:val="ConsPlusNormal"/>
            </w:pPr>
            <w:r>
              <w:t>противоподагрические препараты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M04A</w:t>
            </w:r>
          </w:p>
        </w:tc>
        <w:tc>
          <w:tcPr>
            <w:tcW w:w="0" w:type="auto"/>
            <w:tcBorders>
              <w:top w:val="nil"/>
              <w:left w:val="nil"/>
              <w:bottom w:val="nil"/>
              <w:right w:val="nil"/>
            </w:tcBorders>
          </w:tcPr>
          <w:p w:rsidR="001C6DEA" w:rsidRDefault="001C6DEA" w:rsidP="002C1151">
            <w:pPr>
              <w:pStyle w:val="ConsPlusNormal"/>
            </w:pPr>
            <w:r>
              <w:t>противоподагрические препараты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M04AA</w:t>
            </w:r>
          </w:p>
        </w:tc>
        <w:tc>
          <w:tcPr>
            <w:tcW w:w="0" w:type="auto"/>
            <w:tcBorders>
              <w:top w:val="nil"/>
              <w:left w:val="nil"/>
              <w:bottom w:val="nil"/>
              <w:right w:val="nil"/>
            </w:tcBorders>
          </w:tcPr>
          <w:p w:rsidR="001C6DEA" w:rsidRDefault="001C6DEA" w:rsidP="002C1151">
            <w:pPr>
              <w:pStyle w:val="ConsPlusNormal"/>
            </w:pPr>
            <w:r>
              <w:t>ингибиторы образования мочевой кислоты</w:t>
            </w:r>
          </w:p>
        </w:tc>
        <w:tc>
          <w:tcPr>
            <w:tcW w:w="0" w:type="auto"/>
            <w:tcBorders>
              <w:top w:val="nil"/>
              <w:left w:val="nil"/>
              <w:bottom w:val="nil"/>
              <w:right w:val="nil"/>
            </w:tcBorders>
          </w:tcPr>
          <w:p w:rsidR="001C6DEA" w:rsidRDefault="001C6DEA" w:rsidP="002C1151">
            <w:pPr>
              <w:pStyle w:val="ConsPlusNormal"/>
            </w:pPr>
            <w:r>
              <w:t>аллопуринол</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M05</w:t>
            </w:r>
          </w:p>
        </w:tc>
        <w:tc>
          <w:tcPr>
            <w:tcW w:w="0" w:type="auto"/>
            <w:tcBorders>
              <w:top w:val="nil"/>
              <w:left w:val="nil"/>
              <w:bottom w:val="nil"/>
              <w:right w:val="nil"/>
            </w:tcBorders>
          </w:tcPr>
          <w:p w:rsidR="001C6DEA" w:rsidRDefault="001C6DEA" w:rsidP="002C1151">
            <w:pPr>
              <w:pStyle w:val="ConsPlusNormal"/>
            </w:pPr>
            <w:r>
              <w:t>препараты для лечения заболеваний костей</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M05B</w:t>
            </w:r>
          </w:p>
        </w:tc>
        <w:tc>
          <w:tcPr>
            <w:tcW w:w="0" w:type="auto"/>
            <w:tcBorders>
              <w:top w:val="nil"/>
              <w:left w:val="nil"/>
              <w:bottom w:val="nil"/>
              <w:right w:val="nil"/>
            </w:tcBorders>
          </w:tcPr>
          <w:p w:rsidR="001C6DEA" w:rsidRDefault="001C6DEA" w:rsidP="002C1151">
            <w:pPr>
              <w:pStyle w:val="ConsPlusNormal"/>
            </w:pPr>
            <w:r>
              <w:t>препараты, влияющие на структуру и минерализацию костей</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M05BA</w:t>
            </w:r>
          </w:p>
        </w:tc>
        <w:tc>
          <w:tcPr>
            <w:tcW w:w="0" w:type="auto"/>
            <w:tcBorders>
              <w:top w:val="nil"/>
              <w:left w:val="nil"/>
              <w:bottom w:val="nil"/>
              <w:right w:val="nil"/>
            </w:tcBorders>
          </w:tcPr>
          <w:p w:rsidR="001C6DEA" w:rsidRDefault="001C6DEA" w:rsidP="002C1151">
            <w:pPr>
              <w:pStyle w:val="ConsPlusNormal"/>
            </w:pPr>
            <w:r>
              <w:t>бифосфонаты</w:t>
            </w:r>
          </w:p>
        </w:tc>
        <w:tc>
          <w:tcPr>
            <w:tcW w:w="0" w:type="auto"/>
            <w:tcBorders>
              <w:top w:val="nil"/>
              <w:left w:val="nil"/>
              <w:bottom w:val="nil"/>
              <w:right w:val="nil"/>
            </w:tcBorders>
          </w:tcPr>
          <w:p w:rsidR="001C6DEA" w:rsidRDefault="001C6DEA" w:rsidP="002C1151">
            <w:pPr>
              <w:pStyle w:val="ConsPlusNormal"/>
            </w:pPr>
            <w:r>
              <w:t>алендроновая кислота</w:t>
            </w:r>
          </w:p>
        </w:tc>
        <w:tc>
          <w:tcPr>
            <w:tcW w:w="0" w:type="auto"/>
            <w:tcBorders>
              <w:top w:val="nil"/>
              <w:left w:val="nil"/>
              <w:bottom w:val="nil"/>
              <w:right w:val="nil"/>
            </w:tcBorders>
          </w:tcPr>
          <w:p w:rsidR="001C6DEA" w:rsidRDefault="001C6DEA" w:rsidP="002C1151">
            <w:pPr>
              <w:pStyle w:val="ConsPlusNormal"/>
            </w:pPr>
            <w:r>
              <w:t>таблетки;</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золедроновая кислота &lt;*&gt;</w:t>
            </w:r>
          </w:p>
        </w:tc>
        <w:tc>
          <w:tcPr>
            <w:tcW w:w="0" w:type="auto"/>
            <w:tcBorders>
              <w:top w:val="nil"/>
              <w:left w:val="nil"/>
              <w:bottom w:val="nil"/>
              <w:right w:val="nil"/>
            </w:tcBorders>
          </w:tcPr>
          <w:p w:rsidR="001C6DEA" w:rsidRDefault="001C6DEA" w:rsidP="002C1151">
            <w:pPr>
              <w:pStyle w:val="ConsPlusNormal"/>
            </w:pPr>
            <w:r>
              <w:t>концентрат для приготовления раствора для инфузий;</w:t>
            </w:r>
          </w:p>
          <w:p w:rsidR="001C6DEA" w:rsidRDefault="001C6DEA" w:rsidP="002C1151">
            <w:pPr>
              <w:pStyle w:val="ConsPlusNormal"/>
            </w:pPr>
            <w:r>
              <w:t>лиофилизат для приготовления раствора для внутривенного введения;</w:t>
            </w:r>
          </w:p>
          <w:p w:rsidR="001C6DEA" w:rsidRDefault="001C6DEA" w:rsidP="002C1151">
            <w:pPr>
              <w:pStyle w:val="ConsPlusNormal"/>
            </w:pPr>
            <w:r>
              <w:t>лиофилизат для приготовления раствора для инфузий;</w:t>
            </w:r>
          </w:p>
          <w:p w:rsidR="001C6DEA" w:rsidRDefault="001C6DEA" w:rsidP="002C1151">
            <w:pPr>
              <w:pStyle w:val="ConsPlusNormal"/>
            </w:pPr>
            <w:r>
              <w:t>раствор для инфузий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vMerge w:val="restart"/>
            <w:tcBorders>
              <w:top w:val="nil"/>
              <w:left w:val="nil"/>
              <w:bottom w:val="nil"/>
              <w:right w:val="nil"/>
            </w:tcBorders>
          </w:tcPr>
          <w:p w:rsidR="001C6DEA" w:rsidRDefault="001C6DEA" w:rsidP="002C1151">
            <w:pPr>
              <w:pStyle w:val="ConsPlusNormal"/>
              <w:jc w:val="center"/>
            </w:pPr>
            <w:r>
              <w:t>M05BX</w:t>
            </w:r>
          </w:p>
        </w:tc>
        <w:tc>
          <w:tcPr>
            <w:tcW w:w="0" w:type="auto"/>
            <w:vMerge w:val="restart"/>
            <w:tcBorders>
              <w:top w:val="nil"/>
              <w:left w:val="nil"/>
              <w:bottom w:val="nil"/>
              <w:right w:val="nil"/>
            </w:tcBorders>
          </w:tcPr>
          <w:p w:rsidR="001C6DEA" w:rsidRDefault="001C6DEA" w:rsidP="002C1151">
            <w:pPr>
              <w:pStyle w:val="ConsPlusNormal"/>
            </w:pPr>
            <w:r>
              <w:t>другие препараты, влияющие на структуру и минерализацию костей</w:t>
            </w:r>
          </w:p>
        </w:tc>
        <w:tc>
          <w:tcPr>
            <w:tcW w:w="0" w:type="auto"/>
            <w:tcBorders>
              <w:top w:val="nil"/>
              <w:left w:val="nil"/>
              <w:bottom w:val="nil"/>
              <w:right w:val="nil"/>
            </w:tcBorders>
          </w:tcPr>
          <w:p w:rsidR="001C6DEA" w:rsidRDefault="001C6DEA" w:rsidP="002C1151">
            <w:pPr>
              <w:pStyle w:val="ConsPlusNormal"/>
            </w:pPr>
            <w:r>
              <w:t>деносумаб</w:t>
            </w:r>
          </w:p>
        </w:tc>
        <w:tc>
          <w:tcPr>
            <w:tcW w:w="0" w:type="auto"/>
            <w:tcBorders>
              <w:top w:val="nil"/>
              <w:left w:val="nil"/>
              <w:bottom w:val="nil"/>
              <w:right w:val="nil"/>
            </w:tcBorders>
          </w:tcPr>
          <w:p w:rsidR="001C6DEA" w:rsidRDefault="001C6DEA" w:rsidP="002C1151">
            <w:pPr>
              <w:pStyle w:val="ConsPlusNormal"/>
            </w:pPr>
            <w:r>
              <w:t>раствор для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1C6DEA" w:rsidRDefault="001C6DEA" w:rsidP="002C1151">
            <w:pPr>
              <w:spacing w:after="0" w:line="240" w:lineRule="auto"/>
            </w:pPr>
          </w:p>
        </w:tc>
        <w:tc>
          <w:tcPr>
            <w:tcW w:w="0" w:type="auto"/>
            <w:vMerge/>
            <w:tcBorders>
              <w:top w:val="nil"/>
              <w:left w:val="nil"/>
              <w:bottom w:val="nil"/>
              <w:right w:val="nil"/>
            </w:tcBorders>
          </w:tcPr>
          <w:p w:rsidR="001C6DEA" w:rsidRDefault="001C6DEA" w:rsidP="002C1151">
            <w:pPr>
              <w:spacing w:after="0" w:line="240" w:lineRule="auto"/>
            </w:pPr>
          </w:p>
        </w:tc>
        <w:tc>
          <w:tcPr>
            <w:tcW w:w="0" w:type="auto"/>
            <w:tcBorders>
              <w:top w:val="nil"/>
              <w:left w:val="nil"/>
              <w:bottom w:val="nil"/>
              <w:right w:val="nil"/>
            </w:tcBorders>
          </w:tcPr>
          <w:p w:rsidR="001C6DEA" w:rsidRDefault="001C6DEA" w:rsidP="002C1151">
            <w:pPr>
              <w:pStyle w:val="ConsPlusNormal"/>
            </w:pPr>
            <w:r>
              <w:t>стронция ранелат</w:t>
            </w:r>
          </w:p>
        </w:tc>
        <w:tc>
          <w:tcPr>
            <w:tcW w:w="0" w:type="auto"/>
            <w:tcBorders>
              <w:top w:val="nil"/>
              <w:left w:val="nil"/>
              <w:bottom w:val="nil"/>
              <w:right w:val="nil"/>
            </w:tcBorders>
          </w:tcPr>
          <w:p w:rsidR="001C6DEA" w:rsidRDefault="001C6DEA" w:rsidP="002C1151">
            <w:pPr>
              <w:pStyle w:val="ConsPlusNormal"/>
            </w:pPr>
            <w:r>
              <w:t>порошок для приготовления суспензии для приема внутрь</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outlineLvl w:val="3"/>
            </w:pPr>
            <w:r>
              <w:t>N</w:t>
            </w:r>
          </w:p>
        </w:tc>
        <w:tc>
          <w:tcPr>
            <w:tcW w:w="0" w:type="auto"/>
            <w:tcBorders>
              <w:top w:val="nil"/>
              <w:left w:val="nil"/>
              <w:bottom w:val="nil"/>
              <w:right w:val="nil"/>
            </w:tcBorders>
          </w:tcPr>
          <w:p w:rsidR="001C6DEA" w:rsidRDefault="001C6DEA" w:rsidP="002C1151">
            <w:pPr>
              <w:pStyle w:val="ConsPlusNormal"/>
            </w:pPr>
            <w:r>
              <w:t>нервная система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lastRenderedPageBreak/>
              <w:t>N01</w:t>
            </w:r>
          </w:p>
        </w:tc>
        <w:tc>
          <w:tcPr>
            <w:tcW w:w="0" w:type="auto"/>
            <w:tcBorders>
              <w:top w:val="nil"/>
              <w:left w:val="nil"/>
              <w:bottom w:val="nil"/>
              <w:right w:val="nil"/>
            </w:tcBorders>
          </w:tcPr>
          <w:p w:rsidR="001C6DEA" w:rsidRDefault="001C6DEA" w:rsidP="002C1151">
            <w:pPr>
              <w:pStyle w:val="ConsPlusNormal"/>
            </w:pPr>
            <w:r>
              <w:t>анестетики</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N01A</w:t>
            </w:r>
          </w:p>
        </w:tc>
        <w:tc>
          <w:tcPr>
            <w:tcW w:w="0" w:type="auto"/>
            <w:tcBorders>
              <w:top w:val="nil"/>
              <w:left w:val="nil"/>
              <w:bottom w:val="nil"/>
              <w:right w:val="nil"/>
            </w:tcBorders>
          </w:tcPr>
          <w:p w:rsidR="001C6DEA" w:rsidRDefault="001C6DEA" w:rsidP="002C1151">
            <w:pPr>
              <w:pStyle w:val="ConsPlusNormal"/>
            </w:pPr>
            <w:r>
              <w:t>препараты для общей анестезии</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N01AH</w:t>
            </w:r>
          </w:p>
        </w:tc>
        <w:tc>
          <w:tcPr>
            <w:tcW w:w="0" w:type="auto"/>
            <w:tcBorders>
              <w:top w:val="nil"/>
              <w:left w:val="nil"/>
              <w:bottom w:val="nil"/>
              <w:right w:val="nil"/>
            </w:tcBorders>
          </w:tcPr>
          <w:p w:rsidR="001C6DEA" w:rsidRDefault="001C6DEA" w:rsidP="002C1151">
            <w:pPr>
              <w:pStyle w:val="ConsPlusNormal"/>
            </w:pPr>
            <w:r>
              <w:t>опиоидные анальгетики</w:t>
            </w:r>
          </w:p>
        </w:tc>
        <w:tc>
          <w:tcPr>
            <w:tcW w:w="0" w:type="auto"/>
            <w:tcBorders>
              <w:top w:val="nil"/>
              <w:left w:val="nil"/>
              <w:bottom w:val="nil"/>
              <w:right w:val="nil"/>
            </w:tcBorders>
          </w:tcPr>
          <w:p w:rsidR="001C6DEA" w:rsidRDefault="001C6DEA" w:rsidP="002C1151">
            <w:pPr>
              <w:pStyle w:val="ConsPlusNormal"/>
            </w:pPr>
            <w:r>
              <w:t>тримеперидин</w:t>
            </w:r>
          </w:p>
        </w:tc>
        <w:tc>
          <w:tcPr>
            <w:tcW w:w="0" w:type="auto"/>
            <w:tcBorders>
              <w:top w:val="nil"/>
              <w:left w:val="nil"/>
              <w:bottom w:val="nil"/>
              <w:right w:val="nil"/>
            </w:tcBorders>
          </w:tcPr>
          <w:p w:rsidR="001C6DEA" w:rsidRDefault="001C6DEA" w:rsidP="002C1151">
            <w:pPr>
              <w:pStyle w:val="ConsPlusNormal"/>
            </w:pPr>
            <w:r>
              <w:t>раствор для инъекций;</w:t>
            </w:r>
          </w:p>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N02</w:t>
            </w:r>
          </w:p>
        </w:tc>
        <w:tc>
          <w:tcPr>
            <w:tcW w:w="0" w:type="auto"/>
            <w:tcBorders>
              <w:top w:val="nil"/>
              <w:left w:val="nil"/>
              <w:bottom w:val="nil"/>
              <w:right w:val="nil"/>
            </w:tcBorders>
          </w:tcPr>
          <w:p w:rsidR="001C6DEA" w:rsidRDefault="001C6DEA" w:rsidP="002C1151">
            <w:pPr>
              <w:pStyle w:val="ConsPlusNormal"/>
            </w:pPr>
            <w:r>
              <w:t>анальгетики</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N02A</w:t>
            </w:r>
          </w:p>
        </w:tc>
        <w:tc>
          <w:tcPr>
            <w:tcW w:w="0" w:type="auto"/>
            <w:tcBorders>
              <w:top w:val="nil"/>
              <w:left w:val="nil"/>
              <w:bottom w:val="nil"/>
              <w:right w:val="nil"/>
            </w:tcBorders>
          </w:tcPr>
          <w:p w:rsidR="001C6DEA" w:rsidRDefault="001C6DEA" w:rsidP="002C1151">
            <w:pPr>
              <w:pStyle w:val="ConsPlusNormal"/>
            </w:pPr>
            <w:r>
              <w:t>опиоиды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N02AA</w:t>
            </w:r>
          </w:p>
        </w:tc>
        <w:tc>
          <w:tcPr>
            <w:tcW w:w="0" w:type="auto"/>
            <w:tcBorders>
              <w:top w:val="nil"/>
              <w:left w:val="nil"/>
              <w:bottom w:val="nil"/>
              <w:right w:val="nil"/>
            </w:tcBorders>
          </w:tcPr>
          <w:p w:rsidR="001C6DEA" w:rsidRDefault="001C6DEA" w:rsidP="002C1151">
            <w:pPr>
              <w:pStyle w:val="ConsPlusNormal"/>
            </w:pPr>
            <w:r>
              <w:t>природные алкалоиды опия</w:t>
            </w:r>
          </w:p>
        </w:tc>
        <w:tc>
          <w:tcPr>
            <w:tcW w:w="0" w:type="auto"/>
            <w:tcBorders>
              <w:top w:val="nil"/>
              <w:left w:val="nil"/>
              <w:bottom w:val="nil"/>
              <w:right w:val="nil"/>
            </w:tcBorders>
          </w:tcPr>
          <w:p w:rsidR="001C6DEA" w:rsidRDefault="001C6DEA" w:rsidP="002C1151">
            <w:pPr>
              <w:pStyle w:val="ConsPlusNormal"/>
            </w:pPr>
            <w:r>
              <w:t>морфин</w:t>
            </w:r>
          </w:p>
        </w:tc>
        <w:tc>
          <w:tcPr>
            <w:tcW w:w="0" w:type="auto"/>
            <w:tcBorders>
              <w:top w:val="nil"/>
              <w:left w:val="nil"/>
              <w:bottom w:val="nil"/>
              <w:right w:val="nil"/>
            </w:tcBorders>
          </w:tcPr>
          <w:p w:rsidR="001C6DEA" w:rsidRDefault="001C6DEA" w:rsidP="002C1151">
            <w:pPr>
              <w:pStyle w:val="ConsPlusNormal"/>
            </w:pPr>
            <w:r>
              <w:t>капсулы пролонгированного действия;</w:t>
            </w:r>
          </w:p>
          <w:p w:rsidR="001C6DEA" w:rsidRDefault="001C6DEA" w:rsidP="002C1151">
            <w:pPr>
              <w:pStyle w:val="ConsPlusNormal"/>
            </w:pPr>
            <w:r>
              <w:t>раствор для инъекций;</w:t>
            </w:r>
          </w:p>
          <w:p w:rsidR="001C6DEA" w:rsidRDefault="001C6DEA" w:rsidP="002C1151">
            <w:pPr>
              <w:pStyle w:val="ConsPlusNormal"/>
            </w:pPr>
            <w:r>
              <w:t>раствор для подкожного введения;</w:t>
            </w:r>
          </w:p>
          <w:p w:rsidR="001C6DEA" w:rsidRDefault="001C6DEA" w:rsidP="002C1151">
            <w:pPr>
              <w:pStyle w:val="ConsPlusNormal"/>
            </w:pPr>
            <w:r>
              <w:t>таблетки пролонгированного действия, покрытые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налоксон + оксикодон</w:t>
            </w:r>
          </w:p>
        </w:tc>
        <w:tc>
          <w:tcPr>
            <w:tcW w:w="0" w:type="auto"/>
            <w:tcBorders>
              <w:top w:val="nil"/>
              <w:left w:val="nil"/>
              <w:bottom w:val="nil"/>
              <w:right w:val="nil"/>
            </w:tcBorders>
          </w:tcPr>
          <w:p w:rsidR="001C6DEA" w:rsidRDefault="001C6DEA" w:rsidP="002C1151">
            <w:pPr>
              <w:pStyle w:val="ConsPlusNormal"/>
            </w:pPr>
            <w:r>
              <w:t>таблетки пролонгированного действия,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N02AB</w:t>
            </w:r>
          </w:p>
        </w:tc>
        <w:tc>
          <w:tcPr>
            <w:tcW w:w="0" w:type="auto"/>
            <w:tcBorders>
              <w:top w:val="nil"/>
              <w:left w:val="nil"/>
              <w:bottom w:val="nil"/>
              <w:right w:val="nil"/>
            </w:tcBorders>
          </w:tcPr>
          <w:p w:rsidR="001C6DEA" w:rsidRDefault="001C6DEA" w:rsidP="002C1151">
            <w:pPr>
              <w:pStyle w:val="ConsPlusNormal"/>
            </w:pPr>
            <w:r>
              <w:t>производные фенилпиперидина</w:t>
            </w:r>
          </w:p>
        </w:tc>
        <w:tc>
          <w:tcPr>
            <w:tcW w:w="0" w:type="auto"/>
            <w:tcBorders>
              <w:top w:val="nil"/>
              <w:left w:val="nil"/>
              <w:bottom w:val="nil"/>
              <w:right w:val="nil"/>
            </w:tcBorders>
          </w:tcPr>
          <w:p w:rsidR="001C6DEA" w:rsidRDefault="001C6DEA" w:rsidP="002C1151">
            <w:pPr>
              <w:pStyle w:val="ConsPlusNormal"/>
            </w:pPr>
            <w:r>
              <w:t>фентанил</w:t>
            </w:r>
          </w:p>
        </w:tc>
        <w:tc>
          <w:tcPr>
            <w:tcW w:w="0" w:type="auto"/>
            <w:tcBorders>
              <w:top w:val="nil"/>
              <w:left w:val="nil"/>
              <w:bottom w:val="nil"/>
              <w:right w:val="nil"/>
            </w:tcBorders>
          </w:tcPr>
          <w:p w:rsidR="001C6DEA" w:rsidRDefault="001C6DEA" w:rsidP="002C1151">
            <w:pPr>
              <w:pStyle w:val="ConsPlusNormal"/>
            </w:pPr>
            <w:r>
              <w:t>трансдермальная терапевтическая система</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N02AE</w:t>
            </w:r>
          </w:p>
        </w:tc>
        <w:tc>
          <w:tcPr>
            <w:tcW w:w="0" w:type="auto"/>
            <w:tcBorders>
              <w:top w:val="nil"/>
              <w:left w:val="nil"/>
              <w:bottom w:val="nil"/>
              <w:right w:val="nil"/>
            </w:tcBorders>
          </w:tcPr>
          <w:p w:rsidR="001C6DEA" w:rsidRDefault="001C6DEA" w:rsidP="002C1151">
            <w:pPr>
              <w:pStyle w:val="ConsPlusNormal"/>
            </w:pPr>
            <w:r>
              <w:t>производные орипавина</w:t>
            </w:r>
          </w:p>
        </w:tc>
        <w:tc>
          <w:tcPr>
            <w:tcW w:w="0" w:type="auto"/>
            <w:tcBorders>
              <w:top w:val="nil"/>
              <w:left w:val="nil"/>
              <w:bottom w:val="nil"/>
              <w:right w:val="nil"/>
            </w:tcBorders>
          </w:tcPr>
          <w:p w:rsidR="001C6DEA" w:rsidRDefault="001C6DEA" w:rsidP="002C1151">
            <w:pPr>
              <w:pStyle w:val="ConsPlusNormal"/>
            </w:pPr>
            <w:r>
              <w:t>бупренорфин</w:t>
            </w:r>
          </w:p>
        </w:tc>
        <w:tc>
          <w:tcPr>
            <w:tcW w:w="0" w:type="auto"/>
            <w:tcBorders>
              <w:top w:val="nil"/>
              <w:left w:val="nil"/>
              <w:bottom w:val="nil"/>
              <w:right w:val="nil"/>
            </w:tcBorders>
          </w:tcPr>
          <w:p w:rsidR="001C6DEA" w:rsidRDefault="001C6DEA" w:rsidP="002C1151">
            <w:pPr>
              <w:pStyle w:val="ConsPlusNormal"/>
            </w:pPr>
            <w:r>
              <w:t>пластырь трансдермальный;</w:t>
            </w:r>
          </w:p>
          <w:p w:rsidR="001C6DEA" w:rsidRDefault="001C6DEA" w:rsidP="002C1151">
            <w:pPr>
              <w:pStyle w:val="ConsPlusNormal"/>
            </w:pPr>
            <w:r>
              <w:t>раствор для инъекций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N02AX</w:t>
            </w:r>
          </w:p>
        </w:tc>
        <w:tc>
          <w:tcPr>
            <w:tcW w:w="0" w:type="auto"/>
            <w:tcBorders>
              <w:top w:val="nil"/>
              <w:left w:val="nil"/>
              <w:bottom w:val="nil"/>
              <w:right w:val="nil"/>
            </w:tcBorders>
          </w:tcPr>
          <w:p w:rsidR="001C6DEA" w:rsidRDefault="001C6DEA" w:rsidP="002C1151">
            <w:pPr>
              <w:pStyle w:val="ConsPlusNormal"/>
            </w:pPr>
            <w:r>
              <w:t>другие опиоиды</w:t>
            </w:r>
          </w:p>
        </w:tc>
        <w:tc>
          <w:tcPr>
            <w:tcW w:w="0" w:type="auto"/>
            <w:tcBorders>
              <w:top w:val="nil"/>
              <w:left w:val="nil"/>
              <w:bottom w:val="nil"/>
              <w:right w:val="nil"/>
            </w:tcBorders>
          </w:tcPr>
          <w:p w:rsidR="001C6DEA" w:rsidRDefault="001C6DEA" w:rsidP="002C1151">
            <w:pPr>
              <w:pStyle w:val="ConsPlusNormal"/>
            </w:pPr>
            <w:r>
              <w:t>пропионилфенил-этоксиэтилпиперидин</w:t>
            </w:r>
          </w:p>
        </w:tc>
        <w:tc>
          <w:tcPr>
            <w:tcW w:w="0" w:type="auto"/>
            <w:tcBorders>
              <w:top w:val="nil"/>
              <w:left w:val="nil"/>
              <w:bottom w:val="nil"/>
              <w:right w:val="nil"/>
            </w:tcBorders>
          </w:tcPr>
          <w:p w:rsidR="001C6DEA" w:rsidRDefault="001C6DEA" w:rsidP="002C1151">
            <w:pPr>
              <w:pStyle w:val="ConsPlusNormal"/>
            </w:pPr>
            <w:r>
              <w:t>таблетки защечные</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трамадол</w:t>
            </w:r>
          </w:p>
        </w:tc>
        <w:tc>
          <w:tcPr>
            <w:tcW w:w="0" w:type="auto"/>
            <w:tcBorders>
              <w:top w:val="nil"/>
              <w:left w:val="nil"/>
              <w:bottom w:val="nil"/>
              <w:right w:val="nil"/>
            </w:tcBorders>
          </w:tcPr>
          <w:p w:rsidR="001C6DEA" w:rsidRDefault="001C6DEA" w:rsidP="002C1151">
            <w:pPr>
              <w:pStyle w:val="ConsPlusNormal"/>
            </w:pPr>
            <w:r>
              <w:t>капсулы;</w:t>
            </w:r>
          </w:p>
          <w:p w:rsidR="001C6DEA" w:rsidRDefault="001C6DEA" w:rsidP="002C1151">
            <w:pPr>
              <w:pStyle w:val="ConsPlusNormal"/>
            </w:pPr>
            <w:r>
              <w:t>раствор для инъекций;</w:t>
            </w:r>
          </w:p>
          <w:p w:rsidR="001C6DEA" w:rsidRDefault="001C6DEA" w:rsidP="002C1151">
            <w:pPr>
              <w:pStyle w:val="ConsPlusNormal"/>
            </w:pPr>
            <w:r>
              <w:t>суппозитории ректальные;</w:t>
            </w:r>
          </w:p>
          <w:p w:rsidR="001C6DEA" w:rsidRDefault="001C6DEA" w:rsidP="002C1151">
            <w:pPr>
              <w:pStyle w:val="ConsPlusNormal"/>
            </w:pPr>
            <w:r>
              <w:t>таблетки;</w:t>
            </w:r>
          </w:p>
          <w:p w:rsidR="001C6DEA" w:rsidRDefault="001C6DEA" w:rsidP="002C1151">
            <w:pPr>
              <w:pStyle w:val="ConsPlusNormal"/>
            </w:pPr>
            <w:r>
              <w:t>таблетки пролонгированного действия,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N02B</w:t>
            </w:r>
          </w:p>
        </w:tc>
        <w:tc>
          <w:tcPr>
            <w:tcW w:w="0" w:type="auto"/>
            <w:tcBorders>
              <w:top w:val="nil"/>
              <w:left w:val="nil"/>
              <w:bottom w:val="nil"/>
              <w:right w:val="nil"/>
            </w:tcBorders>
          </w:tcPr>
          <w:p w:rsidR="001C6DEA" w:rsidRDefault="001C6DEA" w:rsidP="002C1151">
            <w:pPr>
              <w:pStyle w:val="ConsPlusNormal"/>
            </w:pPr>
            <w:r>
              <w:t>другие анальгетики и антипиретики</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lastRenderedPageBreak/>
              <w:t>N02BA</w:t>
            </w:r>
          </w:p>
        </w:tc>
        <w:tc>
          <w:tcPr>
            <w:tcW w:w="0" w:type="auto"/>
            <w:tcBorders>
              <w:top w:val="nil"/>
              <w:left w:val="nil"/>
              <w:bottom w:val="nil"/>
              <w:right w:val="nil"/>
            </w:tcBorders>
          </w:tcPr>
          <w:p w:rsidR="001C6DEA" w:rsidRDefault="001C6DEA" w:rsidP="002C1151">
            <w:pPr>
              <w:pStyle w:val="ConsPlusNormal"/>
            </w:pPr>
            <w:r>
              <w:t>салициловая кислота и ее производные</w:t>
            </w:r>
          </w:p>
        </w:tc>
        <w:tc>
          <w:tcPr>
            <w:tcW w:w="0" w:type="auto"/>
            <w:tcBorders>
              <w:top w:val="nil"/>
              <w:left w:val="nil"/>
              <w:bottom w:val="nil"/>
              <w:right w:val="nil"/>
            </w:tcBorders>
          </w:tcPr>
          <w:p w:rsidR="001C6DEA" w:rsidRDefault="001C6DEA" w:rsidP="002C1151">
            <w:pPr>
              <w:pStyle w:val="ConsPlusNormal"/>
            </w:pPr>
            <w:r>
              <w:t>ацетилсалициловая кислота</w:t>
            </w:r>
          </w:p>
        </w:tc>
        <w:tc>
          <w:tcPr>
            <w:tcW w:w="0" w:type="auto"/>
            <w:tcBorders>
              <w:top w:val="nil"/>
              <w:left w:val="nil"/>
              <w:bottom w:val="nil"/>
              <w:right w:val="nil"/>
            </w:tcBorders>
          </w:tcPr>
          <w:p w:rsidR="001C6DEA" w:rsidRDefault="001C6DEA" w:rsidP="002C1151">
            <w:pPr>
              <w:pStyle w:val="ConsPlusNormal"/>
            </w:pPr>
            <w:r>
              <w:t>таблетки;</w:t>
            </w:r>
          </w:p>
          <w:p w:rsidR="001C6DEA" w:rsidRDefault="001C6DEA" w:rsidP="002C1151">
            <w:pPr>
              <w:pStyle w:val="ConsPlusNormal"/>
            </w:pPr>
            <w:r>
              <w:t>таблетки кишечнорастворимые, покрытые оболочкой;</w:t>
            </w:r>
          </w:p>
          <w:p w:rsidR="001C6DEA" w:rsidRDefault="001C6DEA" w:rsidP="002C1151">
            <w:pPr>
              <w:pStyle w:val="ConsPlusNormal"/>
            </w:pPr>
            <w:r>
              <w:t>таблетки кишечнорастворимые, покрытые пленочной оболочкой;</w:t>
            </w:r>
          </w:p>
          <w:p w:rsidR="001C6DEA" w:rsidRDefault="001C6DEA" w:rsidP="002C1151">
            <w:pPr>
              <w:pStyle w:val="ConsPlusNormal"/>
            </w:pPr>
            <w:r>
              <w:t>таблетки, покрытые кишечнорастворимой оболочкой;</w:t>
            </w:r>
          </w:p>
          <w:p w:rsidR="001C6DEA" w:rsidRDefault="001C6DEA" w:rsidP="002C1151">
            <w:pPr>
              <w:pStyle w:val="ConsPlusNormal"/>
            </w:pPr>
            <w:r>
              <w:t>таблетки, покрытые кишечнорастворимой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N02BE</w:t>
            </w:r>
          </w:p>
        </w:tc>
        <w:tc>
          <w:tcPr>
            <w:tcW w:w="0" w:type="auto"/>
            <w:tcBorders>
              <w:top w:val="nil"/>
              <w:left w:val="nil"/>
              <w:bottom w:val="nil"/>
              <w:right w:val="nil"/>
            </w:tcBorders>
          </w:tcPr>
          <w:p w:rsidR="001C6DEA" w:rsidRDefault="001C6DEA" w:rsidP="002C1151">
            <w:pPr>
              <w:pStyle w:val="ConsPlusNormal"/>
            </w:pPr>
            <w:r>
              <w:t>анилиды</w:t>
            </w:r>
          </w:p>
        </w:tc>
        <w:tc>
          <w:tcPr>
            <w:tcW w:w="0" w:type="auto"/>
            <w:tcBorders>
              <w:top w:val="nil"/>
              <w:left w:val="nil"/>
              <w:bottom w:val="nil"/>
              <w:right w:val="nil"/>
            </w:tcBorders>
          </w:tcPr>
          <w:p w:rsidR="001C6DEA" w:rsidRDefault="001C6DEA" w:rsidP="002C1151">
            <w:pPr>
              <w:pStyle w:val="ConsPlusNormal"/>
            </w:pPr>
            <w:r>
              <w:t>парацетамол</w:t>
            </w:r>
          </w:p>
        </w:tc>
        <w:tc>
          <w:tcPr>
            <w:tcW w:w="0" w:type="auto"/>
            <w:tcBorders>
              <w:top w:val="nil"/>
              <w:left w:val="nil"/>
              <w:bottom w:val="nil"/>
              <w:right w:val="nil"/>
            </w:tcBorders>
          </w:tcPr>
          <w:p w:rsidR="001C6DEA" w:rsidRDefault="001C6DEA" w:rsidP="002C1151">
            <w:pPr>
              <w:pStyle w:val="ConsPlusNormal"/>
            </w:pPr>
            <w:r>
              <w:t>гранулы для приготовления суспензии для приема внутрь;</w:t>
            </w:r>
          </w:p>
          <w:p w:rsidR="001C6DEA" w:rsidRDefault="001C6DEA" w:rsidP="002C1151">
            <w:pPr>
              <w:pStyle w:val="ConsPlusNormal"/>
            </w:pPr>
            <w:r>
              <w:t>сироп;</w:t>
            </w:r>
          </w:p>
          <w:p w:rsidR="001C6DEA" w:rsidRDefault="001C6DEA" w:rsidP="002C1151">
            <w:pPr>
              <w:pStyle w:val="ConsPlusNormal"/>
            </w:pPr>
            <w:r>
              <w:t>сироп (для детей);</w:t>
            </w:r>
          </w:p>
          <w:p w:rsidR="001C6DEA" w:rsidRDefault="001C6DEA" w:rsidP="002C1151">
            <w:pPr>
              <w:pStyle w:val="ConsPlusNormal"/>
            </w:pPr>
            <w:r>
              <w:t>суппозитории ректальные;</w:t>
            </w:r>
          </w:p>
          <w:p w:rsidR="001C6DEA" w:rsidRDefault="001C6DEA" w:rsidP="002C1151">
            <w:pPr>
              <w:pStyle w:val="ConsPlusNormal"/>
            </w:pPr>
            <w:r>
              <w:t>суппозитории ректальные (для детей);</w:t>
            </w:r>
          </w:p>
          <w:p w:rsidR="001C6DEA" w:rsidRDefault="001C6DEA" w:rsidP="002C1151">
            <w:pPr>
              <w:pStyle w:val="ConsPlusNormal"/>
            </w:pPr>
            <w:r>
              <w:t>суспензия для приема внутрь;</w:t>
            </w:r>
          </w:p>
          <w:p w:rsidR="001C6DEA" w:rsidRDefault="001C6DEA" w:rsidP="002C1151">
            <w:pPr>
              <w:pStyle w:val="ConsPlusNormal"/>
            </w:pPr>
            <w:r>
              <w:t>суспензия для приема внутрь (для детей);</w:t>
            </w:r>
          </w:p>
          <w:p w:rsidR="001C6DEA" w:rsidRDefault="001C6DEA" w:rsidP="002C1151">
            <w:pPr>
              <w:pStyle w:val="ConsPlusNormal"/>
            </w:pPr>
            <w:r>
              <w:t>таблетки;</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N03</w:t>
            </w:r>
          </w:p>
        </w:tc>
        <w:tc>
          <w:tcPr>
            <w:tcW w:w="0" w:type="auto"/>
            <w:tcBorders>
              <w:top w:val="nil"/>
              <w:left w:val="nil"/>
              <w:bottom w:val="nil"/>
              <w:right w:val="nil"/>
            </w:tcBorders>
          </w:tcPr>
          <w:p w:rsidR="001C6DEA" w:rsidRDefault="001C6DEA" w:rsidP="002C1151">
            <w:pPr>
              <w:pStyle w:val="ConsPlusNormal"/>
            </w:pPr>
            <w:r>
              <w:t>противоэпилептические препараты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N03A</w:t>
            </w:r>
          </w:p>
        </w:tc>
        <w:tc>
          <w:tcPr>
            <w:tcW w:w="0" w:type="auto"/>
            <w:tcBorders>
              <w:top w:val="nil"/>
              <w:left w:val="nil"/>
              <w:bottom w:val="nil"/>
              <w:right w:val="nil"/>
            </w:tcBorders>
          </w:tcPr>
          <w:p w:rsidR="001C6DEA" w:rsidRDefault="001C6DEA" w:rsidP="002C1151">
            <w:pPr>
              <w:pStyle w:val="ConsPlusNormal"/>
            </w:pPr>
            <w:r>
              <w:t>противоэпилептические препараты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vMerge w:val="restart"/>
            <w:tcBorders>
              <w:top w:val="nil"/>
              <w:left w:val="nil"/>
              <w:bottom w:val="nil"/>
              <w:right w:val="nil"/>
            </w:tcBorders>
          </w:tcPr>
          <w:p w:rsidR="001C6DEA" w:rsidRDefault="001C6DEA" w:rsidP="002C1151">
            <w:pPr>
              <w:pStyle w:val="ConsPlusNormal"/>
              <w:jc w:val="center"/>
            </w:pPr>
            <w:r>
              <w:t>N03AA</w:t>
            </w:r>
          </w:p>
        </w:tc>
        <w:tc>
          <w:tcPr>
            <w:tcW w:w="0" w:type="auto"/>
            <w:vMerge w:val="restart"/>
            <w:tcBorders>
              <w:top w:val="nil"/>
              <w:left w:val="nil"/>
              <w:bottom w:val="nil"/>
              <w:right w:val="nil"/>
            </w:tcBorders>
          </w:tcPr>
          <w:p w:rsidR="001C6DEA" w:rsidRDefault="001C6DEA" w:rsidP="002C1151">
            <w:pPr>
              <w:pStyle w:val="ConsPlusNormal"/>
            </w:pPr>
            <w:r>
              <w:t>барбитураты и их производные</w:t>
            </w:r>
          </w:p>
        </w:tc>
        <w:tc>
          <w:tcPr>
            <w:tcW w:w="0" w:type="auto"/>
            <w:tcBorders>
              <w:top w:val="nil"/>
              <w:left w:val="nil"/>
              <w:bottom w:val="nil"/>
              <w:right w:val="nil"/>
            </w:tcBorders>
          </w:tcPr>
          <w:p w:rsidR="001C6DEA" w:rsidRDefault="001C6DEA" w:rsidP="002C1151">
            <w:pPr>
              <w:pStyle w:val="ConsPlusNormal"/>
            </w:pPr>
            <w:r>
              <w:t>бензобарбитал</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1C6DEA" w:rsidRDefault="001C6DEA" w:rsidP="002C1151">
            <w:pPr>
              <w:spacing w:after="0" w:line="240" w:lineRule="auto"/>
            </w:pPr>
          </w:p>
        </w:tc>
        <w:tc>
          <w:tcPr>
            <w:tcW w:w="0" w:type="auto"/>
            <w:vMerge/>
            <w:tcBorders>
              <w:top w:val="nil"/>
              <w:left w:val="nil"/>
              <w:bottom w:val="nil"/>
              <w:right w:val="nil"/>
            </w:tcBorders>
          </w:tcPr>
          <w:p w:rsidR="001C6DEA" w:rsidRDefault="001C6DEA" w:rsidP="002C1151">
            <w:pPr>
              <w:spacing w:after="0" w:line="240" w:lineRule="auto"/>
            </w:pPr>
          </w:p>
        </w:tc>
        <w:tc>
          <w:tcPr>
            <w:tcW w:w="0" w:type="auto"/>
            <w:tcBorders>
              <w:top w:val="nil"/>
              <w:left w:val="nil"/>
              <w:bottom w:val="nil"/>
              <w:right w:val="nil"/>
            </w:tcBorders>
          </w:tcPr>
          <w:p w:rsidR="001C6DEA" w:rsidRDefault="001C6DEA" w:rsidP="002C1151">
            <w:pPr>
              <w:pStyle w:val="ConsPlusNormal"/>
            </w:pPr>
            <w:r>
              <w:t>фенобарбитал</w:t>
            </w:r>
          </w:p>
        </w:tc>
        <w:tc>
          <w:tcPr>
            <w:tcW w:w="0" w:type="auto"/>
            <w:tcBorders>
              <w:top w:val="nil"/>
              <w:left w:val="nil"/>
              <w:bottom w:val="nil"/>
              <w:right w:val="nil"/>
            </w:tcBorders>
          </w:tcPr>
          <w:p w:rsidR="001C6DEA" w:rsidRDefault="001C6DEA" w:rsidP="002C1151">
            <w:pPr>
              <w:pStyle w:val="ConsPlusNormal"/>
            </w:pPr>
            <w:r>
              <w:t>таблетки;</w:t>
            </w:r>
          </w:p>
          <w:p w:rsidR="001C6DEA" w:rsidRDefault="001C6DEA" w:rsidP="002C1151">
            <w:pPr>
              <w:pStyle w:val="ConsPlusNormal"/>
            </w:pPr>
            <w:r>
              <w:t>таблетки (для детей)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N03AB</w:t>
            </w:r>
          </w:p>
        </w:tc>
        <w:tc>
          <w:tcPr>
            <w:tcW w:w="0" w:type="auto"/>
            <w:tcBorders>
              <w:top w:val="nil"/>
              <w:left w:val="nil"/>
              <w:bottom w:val="nil"/>
              <w:right w:val="nil"/>
            </w:tcBorders>
          </w:tcPr>
          <w:p w:rsidR="001C6DEA" w:rsidRDefault="001C6DEA" w:rsidP="002C1151">
            <w:pPr>
              <w:pStyle w:val="ConsPlusNormal"/>
            </w:pPr>
            <w:r>
              <w:t>производные гидантоина</w:t>
            </w:r>
          </w:p>
        </w:tc>
        <w:tc>
          <w:tcPr>
            <w:tcW w:w="0" w:type="auto"/>
            <w:tcBorders>
              <w:top w:val="nil"/>
              <w:left w:val="nil"/>
              <w:bottom w:val="nil"/>
              <w:right w:val="nil"/>
            </w:tcBorders>
          </w:tcPr>
          <w:p w:rsidR="001C6DEA" w:rsidRDefault="001C6DEA" w:rsidP="002C1151">
            <w:pPr>
              <w:pStyle w:val="ConsPlusNormal"/>
            </w:pPr>
            <w:r>
              <w:t>фенитоин</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N03AD</w:t>
            </w:r>
          </w:p>
        </w:tc>
        <w:tc>
          <w:tcPr>
            <w:tcW w:w="0" w:type="auto"/>
            <w:tcBorders>
              <w:top w:val="nil"/>
              <w:left w:val="nil"/>
              <w:bottom w:val="nil"/>
              <w:right w:val="nil"/>
            </w:tcBorders>
          </w:tcPr>
          <w:p w:rsidR="001C6DEA" w:rsidRDefault="001C6DEA" w:rsidP="002C1151">
            <w:pPr>
              <w:pStyle w:val="ConsPlusNormal"/>
            </w:pPr>
            <w:r>
              <w:t>производные сукцинимида</w:t>
            </w:r>
          </w:p>
        </w:tc>
        <w:tc>
          <w:tcPr>
            <w:tcW w:w="0" w:type="auto"/>
            <w:tcBorders>
              <w:top w:val="nil"/>
              <w:left w:val="nil"/>
              <w:bottom w:val="nil"/>
              <w:right w:val="nil"/>
            </w:tcBorders>
          </w:tcPr>
          <w:p w:rsidR="001C6DEA" w:rsidRDefault="001C6DEA" w:rsidP="002C1151">
            <w:pPr>
              <w:pStyle w:val="ConsPlusNormal"/>
            </w:pPr>
            <w:r>
              <w:t>этосуксимид</w:t>
            </w:r>
          </w:p>
        </w:tc>
        <w:tc>
          <w:tcPr>
            <w:tcW w:w="0" w:type="auto"/>
            <w:tcBorders>
              <w:top w:val="nil"/>
              <w:left w:val="nil"/>
              <w:bottom w:val="nil"/>
              <w:right w:val="nil"/>
            </w:tcBorders>
          </w:tcPr>
          <w:p w:rsidR="001C6DEA" w:rsidRDefault="001C6DEA" w:rsidP="002C1151">
            <w:pPr>
              <w:pStyle w:val="ConsPlusNormal"/>
            </w:pPr>
            <w:r>
              <w:t>капсулы</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lastRenderedPageBreak/>
              <w:t>N03AE</w:t>
            </w:r>
          </w:p>
        </w:tc>
        <w:tc>
          <w:tcPr>
            <w:tcW w:w="0" w:type="auto"/>
            <w:tcBorders>
              <w:top w:val="nil"/>
              <w:left w:val="nil"/>
              <w:bottom w:val="nil"/>
              <w:right w:val="nil"/>
            </w:tcBorders>
          </w:tcPr>
          <w:p w:rsidR="001C6DEA" w:rsidRDefault="001C6DEA" w:rsidP="002C1151">
            <w:pPr>
              <w:pStyle w:val="ConsPlusNormal"/>
            </w:pPr>
            <w:r>
              <w:t>производные бензодиазепина</w:t>
            </w:r>
          </w:p>
        </w:tc>
        <w:tc>
          <w:tcPr>
            <w:tcW w:w="0" w:type="auto"/>
            <w:tcBorders>
              <w:top w:val="nil"/>
              <w:left w:val="nil"/>
              <w:bottom w:val="nil"/>
              <w:right w:val="nil"/>
            </w:tcBorders>
          </w:tcPr>
          <w:p w:rsidR="001C6DEA" w:rsidRDefault="001C6DEA" w:rsidP="002C1151">
            <w:pPr>
              <w:pStyle w:val="ConsPlusNormal"/>
            </w:pPr>
            <w:r>
              <w:t>клоназепам</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N03AF</w:t>
            </w:r>
          </w:p>
        </w:tc>
        <w:tc>
          <w:tcPr>
            <w:tcW w:w="0" w:type="auto"/>
            <w:tcBorders>
              <w:top w:val="nil"/>
              <w:left w:val="nil"/>
              <w:bottom w:val="nil"/>
              <w:right w:val="nil"/>
            </w:tcBorders>
          </w:tcPr>
          <w:p w:rsidR="001C6DEA" w:rsidRDefault="001C6DEA" w:rsidP="002C1151">
            <w:pPr>
              <w:pStyle w:val="ConsPlusNormal"/>
            </w:pPr>
            <w:r>
              <w:t>производные карбоксамида</w:t>
            </w:r>
          </w:p>
        </w:tc>
        <w:tc>
          <w:tcPr>
            <w:tcW w:w="0" w:type="auto"/>
            <w:tcBorders>
              <w:top w:val="nil"/>
              <w:left w:val="nil"/>
              <w:bottom w:val="nil"/>
              <w:right w:val="nil"/>
            </w:tcBorders>
          </w:tcPr>
          <w:p w:rsidR="001C6DEA" w:rsidRDefault="001C6DEA" w:rsidP="002C1151">
            <w:pPr>
              <w:pStyle w:val="ConsPlusNormal"/>
            </w:pPr>
            <w:r>
              <w:t>карбамазепин</w:t>
            </w:r>
          </w:p>
        </w:tc>
        <w:tc>
          <w:tcPr>
            <w:tcW w:w="0" w:type="auto"/>
            <w:tcBorders>
              <w:top w:val="nil"/>
              <w:left w:val="nil"/>
              <w:bottom w:val="nil"/>
              <w:right w:val="nil"/>
            </w:tcBorders>
          </w:tcPr>
          <w:p w:rsidR="001C6DEA" w:rsidRDefault="001C6DEA" w:rsidP="002C1151">
            <w:pPr>
              <w:pStyle w:val="ConsPlusNormal"/>
            </w:pPr>
            <w:r>
              <w:t>сироп;</w:t>
            </w:r>
          </w:p>
          <w:p w:rsidR="001C6DEA" w:rsidRDefault="001C6DEA" w:rsidP="002C1151">
            <w:pPr>
              <w:pStyle w:val="ConsPlusNormal"/>
            </w:pPr>
            <w:r>
              <w:t>таблетки;</w:t>
            </w:r>
          </w:p>
          <w:p w:rsidR="001C6DEA" w:rsidRDefault="001C6DEA" w:rsidP="002C1151">
            <w:pPr>
              <w:pStyle w:val="ConsPlusNormal"/>
            </w:pPr>
            <w:r>
              <w:t>таблетки пролонгированного действия;</w:t>
            </w:r>
          </w:p>
          <w:p w:rsidR="001C6DEA" w:rsidRDefault="001C6DEA" w:rsidP="002C1151">
            <w:pPr>
              <w:pStyle w:val="ConsPlusNormal"/>
            </w:pPr>
            <w:r>
              <w:t>таблетки пролонгированного действия, покрытые оболочкой;</w:t>
            </w:r>
          </w:p>
          <w:p w:rsidR="001C6DEA" w:rsidRDefault="001C6DEA" w:rsidP="002C1151">
            <w:pPr>
              <w:pStyle w:val="ConsPlusNormal"/>
            </w:pPr>
            <w:r>
              <w:t>таблетки пролонгированного действия,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окскарбазепин</w:t>
            </w:r>
          </w:p>
        </w:tc>
        <w:tc>
          <w:tcPr>
            <w:tcW w:w="0" w:type="auto"/>
            <w:tcBorders>
              <w:top w:val="nil"/>
              <w:left w:val="nil"/>
              <w:bottom w:val="nil"/>
              <w:right w:val="nil"/>
            </w:tcBorders>
          </w:tcPr>
          <w:p w:rsidR="001C6DEA" w:rsidRDefault="001C6DEA" w:rsidP="002C1151">
            <w:pPr>
              <w:pStyle w:val="ConsPlusNormal"/>
            </w:pPr>
            <w:r>
              <w:t>суспензия для приема внутрь;</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N03AG</w:t>
            </w:r>
          </w:p>
        </w:tc>
        <w:tc>
          <w:tcPr>
            <w:tcW w:w="0" w:type="auto"/>
            <w:tcBorders>
              <w:top w:val="nil"/>
              <w:left w:val="nil"/>
              <w:bottom w:val="nil"/>
              <w:right w:val="nil"/>
            </w:tcBorders>
          </w:tcPr>
          <w:p w:rsidR="001C6DEA" w:rsidRDefault="001C6DEA" w:rsidP="002C1151">
            <w:pPr>
              <w:pStyle w:val="ConsPlusNormal"/>
            </w:pPr>
            <w:r>
              <w:t>производные жирных кислот</w:t>
            </w:r>
          </w:p>
        </w:tc>
        <w:tc>
          <w:tcPr>
            <w:tcW w:w="0" w:type="auto"/>
            <w:tcBorders>
              <w:top w:val="nil"/>
              <w:left w:val="nil"/>
              <w:bottom w:val="nil"/>
              <w:right w:val="nil"/>
            </w:tcBorders>
          </w:tcPr>
          <w:p w:rsidR="001C6DEA" w:rsidRDefault="001C6DEA" w:rsidP="002C1151">
            <w:pPr>
              <w:pStyle w:val="ConsPlusNormal"/>
            </w:pPr>
            <w:r>
              <w:t>вальпроевая кислота</w:t>
            </w:r>
          </w:p>
        </w:tc>
        <w:tc>
          <w:tcPr>
            <w:tcW w:w="0" w:type="auto"/>
            <w:tcBorders>
              <w:top w:val="nil"/>
              <w:left w:val="nil"/>
              <w:bottom w:val="nil"/>
              <w:right w:val="nil"/>
            </w:tcBorders>
          </w:tcPr>
          <w:p w:rsidR="001C6DEA" w:rsidRDefault="001C6DEA" w:rsidP="002C1151">
            <w:pPr>
              <w:pStyle w:val="ConsPlusNormal"/>
            </w:pPr>
            <w:r>
              <w:t>гранулы пролонгированного действия;</w:t>
            </w:r>
          </w:p>
          <w:p w:rsidR="001C6DEA" w:rsidRDefault="001C6DEA" w:rsidP="002C1151">
            <w:pPr>
              <w:pStyle w:val="ConsPlusNormal"/>
            </w:pPr>
            <w:r>
              <w:t>гранулы с пролонгированным высвобождением;</w:t>
            </w:r>
          </w:p>
          <w:p w:rsidR="001C6DEA" w:rsidRDefault="001C6DEA" w:rsidP="002C1151">
            <w:pPr>
              <w:pStyle w:val="ConsPlusNormal"/>
            </w:pPr>
            <w:r>
              <w:t>капли для приема внутрь;</w:t>
            </w:r>
          </w:p>
          <w:p w:rsidR="001C6DEA" w:rsidRDefault="001C6DEA" w:rsidP="002C1151">
            <w:pPr>
              <w:pStyle w:val="ConsPlusNormal"/>
            </w:pPr>
            <w:r>
              <w:t>капсулы кишечнорастворимые;</w:t>
            </w:r>
          </w:p>
          <w:p w:rsidR="001C6DEA" w:rsidRDefault="001C6DEA" w:rsidP="002C1151">
            <w:pPr>
              <w:pStyle w:val="ConsPlusNormal"/>
            </w:pPr>
            <w:r>
              <w:t>раствор для приема внутрь;</w:t>
            </w:r>
          </w:p>
          <w:p w:rsidR="001C6DEA" w:rsidRDefault="001C6DEA" w:rsidP="002C1151">
            <w:pPr>
              <w:pStyle w:val="ConsPlusNormal"/>
            </w:pPr>
            <w:r>
              <w:t>сироп;</w:t>
            </w:r>
          </w:p>
          <w:p w:rsidR="001C6DEA" w:rsidRDefault="001C6DEA" w:rsidP="002C1151">
            <w:pPr>
              <w:pStyle w:val="ConsPlusNormal"/>
            </w:pPr>
            <w:r>
              <w:t>сироп (для детей);</w:t>
            </w:r>
          </w:p>
          <w:p w:rsidR="001C6DEA" w:rsidRDefault="001C6DEA" w:rsidP="002C1151">
            <w:pPr>
              <w:pStyle w:val="ConsPlusNormal"/>
            </w:pPr>
            <w:r>
              <w:t>таблетки;</w:t>
            </w:r>
          </w:p>
          <w:p w:rsidR="001C6DEA" w:rsidRDefault="001C6DEA" w:rsidP="002C1151">
            <w:pPr>
              <w:pStyle w:val="ConsPlusNormal"/>
            </w:pPr>
            <w:r>
              <w:t>таблетки, покрытые кишечнорастворимой оболочкой;</w:t>
            </w:r>
          </w:p>
          <w:p w:rsidR="001C6DEA" w:rsidRDefault="001C6DEA" w:rsidP="002C1151">
            <w:pPr>
              <w:pStyle w:val="ConsPlusNormal"/>
            </w:pPr>
            <w:r>
              <w:t>таблетки пролонгированного действия, покрытые оболочкой;</w:t>
            </w:r>
          </w:p>
          <w:p w:rsidR="001C6DEA" w:rsidRDefault="001C6DEA" w:rsidP="002C1151">
            <w:pPr>
              <w:pStyle w:val="ConsPlusNormal"/>
            </w:pPr>
            <w:r>
              <w:t>таблетки пролонгированного действия, покрытые пленочной оболочкой;</w:t>
            </w:r>
          </w:p>
          <w:p w:rsidR="001C6DEA" w:rsidRDefault="001C6DEA" w:rsidP="002C1151">
            <w:pPr>
              <w:pStyle w:val="ConsPlusNormal"/>
            </w:pPr>
            <w:r>
              <w:t>таблетки с пролонгированным высвобождением,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N03AX</w:t>
            </w:r>
          </w:p>
        </w:tc>
        <w:tc>
          <w:tcPr>
            <w:tcW w:w="0" w:type="auto"/>
            <w:tcBorders>
              <w:top w:val="nil"/>
              <w:left w:val="nil"/>
              <w:bottom w:val="nil"/>
              <w:right w:val="nil"/>
            </w:tcBorders>
          </w:tcPr>
          <w:p w:rsidR="001C6DEA" w:rsidRDefault="001C6DEA" w:rsidP="002C1151">
            <w:pPr>
              <w:pStyle w:val="ConsPlusNormal"/>
            </w:pPr>
            <w:r>
              <w:t>другие противоэпилептические препараты</w:t>
            </w:r>
          </w:p>
        </w:tc>
        <w:tc>
          <w:tcPr>
            <w:tcW w:w="0" w:type="auto"/>
            <w:tcBorders>
              <w:top w:val="nil"/>
              <w:left w:val="nil"/>
              <w:bottom w:val="nil"/>
              <w:right w:val="nil"/>
            </w:tcBorders>
          </w:tcPr>
          <w:p w:rsidR="001C6DEA" w:rsidRDefault="001C6DEA" w:rsidP="002C1151">
            <w:pPr>
              <w:pStyle w:val="ConsPlusNormal"/>
            </w:pPr>
            <w:r>
              <w:t>лакосамид</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леветирацетам</w:t>
            </w:r>
          </w:p>
        </w:tc>
        <w:tc>
          <w:tcPr>
            <w:tcW w:w="0" w:type="auto"/>
            <w:tcBorders>
              <w:top w:val="nil"/>
              <w:left w:val="nil"/>
              <w:bottom w:val="nil"/>
              <w:right w:val="nil"/>
            </w:tcBorders>
          </w:tcPr>
          <w:p w:rsidR="001C6DEA" w:rsidRDefault="001C6DEA" w:rsidP="002C1151">
            <w:pPr>
              <w:pStyle w:val="ConsPlusNormal"/>
            </w:pPr>
            <w:r>
              <w:t>раствор для приема внутрь;</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перампанел</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прегабалин</w:t>
            </w:r>
          </w:p>
        </w:tc>
        <w:tc>
          <w:tcPr>
            <w:tcW w:w="0" w:type="auto"/>
            <w:tcBorders>
              <w:top w:val="nil"/>
              <w:left w:val="nil"/>
              <w:bottom w:val="nil"/>
              <w:right w:val="nil"/>
            </w:tcBorders>
          </w:tcPr>
          <w:p w:rsidR="001C6DEA" w:rsidRDefault="001C6DEA" w:rsidP="002C1151">
            <w:pPr>
              <w:pStyle w:val="ConsPlusNormal"/>
            </w:pPr>
            <w:r>
              <w:t>капсулы</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топирамат</w:t>
            </w:r>
          </w:p>
        </w:tc>
        <w:tc>
          <w:tcPr>
            <w:tcW w:w="0" w:type="auto"/>
            <w:tcBorders>
              <w:top w:val="nil"/>
              <w:left w:val="nil"/>
              <w:bottom w:val="nil"/>
              <w:right w:val="nil"/>
            </w:tcBorders>
          </w:tcPr>
          <w:p w:rsidR="001C6DEA" w:rsidRDefault="001C6DEA" w:rsidP="002C1151">
            <w:pPr>
              <w:pStyle w:val="ConsPlusNormal"/>
            </w:pPr>
            <w:r>
              <w:t>капсулы;</w:t>
            </w:r>
          </w:p>
          <w:p w:rsidR="001C6DEA" w:rsidRDefault="001C6DEA" w:rsidP="002C1151">
            <w:pPr>
              <w:pStyle w:val="ConsPlusNormal"/>
            </w:pPr>
            <w:r>
              <w:t>таблетки, покрытые оболочкой;</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N04</w:t>
            </w:r>
          </w:p>
        </w:tc>
        <w:tc>
          <w:tcPr>
            <w:tcW w:w="0" w:type="auto"/>
            <w:tcBorders>
              <w:top w:val="nil"/>
              <w:left w:val="nil"/>
              <w:bottom w:val="nil"/>
              <w:right w:val="nil"/>
            </w:tcBorders>
          </w:tcPr>
          <w:p w:rsidR="001C6DEA" w:rsidRDefault="001C6DEA" w:rsidP="002C1151">
            <w:pPr>
              <w:pStyle w:val="ConsPlusNormal"/>
            </w:pPr>
            <w:r>
              <w:t>противопаркинсонические препараты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N04A</w:t>
            </w:r>
          </w:p>
        </w:tc>
        <w:tc>
          <w:tcPr>
            <w:tcW w:w="0" w:type="auto"/>
            <w:tcBorders>
              <w:top w:val="nil"/>
              <w:left w:val="nil"/>
              <w:bottom w:val="nil"/>
              <w:right w:val="nil"/>
            </w:tcBorders>
          </w:tcPr>
          <w:p w:rsidR="001C6DEA" w:rsidRDefault="001C6DEA" w:rsidP="002C1151">
            <w:pPr>
              <w:pStyle w:val="ConsPlusNormal"/>
            </w:pPr>
            <w:r>
              <w:t>антихолинергические средства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N04AA</w:t>
            </w:r>
          </w:p>
        </w:tc>
        <w:tc>
          <w:tcPr>
            <w:tcW w:w="0" w:type="auto"/>
            <w:tcBorders>
              <w:top w:val="nil"/>
              <w:left w:val="nil"/>
              <w:bottom w:val="nil"/>
              <w:right w:val="nil"/>
            </w:tcBorders>
          </w:tcPr>
          <w:p w:rsidR="001C6DEA" w:rsidRDefault="001C6DEA" w:rsidP="002C1151">
            <w:pPr>
              <w:pStyle w:val="ConsPlusNormal"/>
            </w:pPr>
            <w:r>
              <w:t>третичные амины</w:t>
            </w:r>
          </w:p>
        </w:tc>
        <w:tc>
          <w:tcPr>
            <w:tcW w:w="0" w:type="auto"/>
            <w:tcBorders>
              <w:top w:val="nil"/>
              <w:left w:val="nil"/>
              <w:bottom w:val="nil"/>
              <w:right w:val="nil"/>
            </w:tcBorders>
          </w:tcPr>
          <w:p w:rsidR="001C6DEA" w:rsidRDefault="001C6DEA" w:rsidP="002C1151">
            <w:pPr>
              <w:pStyle w:val="ConsPlusNormal"/>
            </w:pPr>
            <w:r>
              <w:t>бипериден</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тригексифенидил</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N04B</w:t>
            </w:r>
          </w:p>
        </w:tc>
        <w:tc>
          <w:tcPr>
            <w:tcW w:w="0" w:type="auto"/>
            <w:tcBorders>
              <w:top w:val="nil"/>
              <w:left w:val="nil"/>
              <w:bottom w:val="nil"/>
              <w:right w:val="nil"/>
            </w:tcBorders>
          </w:tcPr>
          <w:p w:rsidR="001C6DEA" w:rsidRDefault="001C6DEA" w:rsidP="002C1151">
            <w:pPr>
              <w:pStyle w:val="ConsPlusNormal"/>
            </w:pPr>
            <w:r>
              <w:t>дофаминергические средства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N04BA</w:t>
            </w:r>
          </w:p>
        </w:tc>
        <w:tc>
          <w:tcPr>
            <w:tcW w:w="0" w:type="auto"/>
            <w:tcBorders>
              <w:top w:val="nil"/>
              <w:left w:val="nil"/>
              <w:bottom w:val="nil"/>
              <w:right w:val="nil"/>
            </w:tcBorders>
          </w:tcPr>
          <w:p w:rsidR="001C6DEA" w:rsidRDefault="001C6DEA" w:rsidP="002C1151">
            <w:pPr>
              <w:pStyle w:val="ConsPlusNormal"/>
            </w:pPr>
            <w:r>
              <w:t>допа и ее производные</w:t>
            </w:r>
          </w:p>
        </w:tc>
        <w:tc>
          <w:tcPr>
            <w:tcW w:w="0" w:type="auto"/>
            <w:tcBorders>
              <w:top w:val="nil"/>
              <w:left w:val="nil"/>
              <w:bottom w:val="nil"/>
              <w:right w:val="nil"/>
            </w:tcBorders>
          </w:tcPr>
          <w:p w:rsidR="001C6DEA" w:rsidRDefault="001C6DEA" w:rsidP="002C1151">
            <w:pPr>
              <w:pStyle w:val="ConsPlusNormal"/>
            </w:pPr>
            <w:r>
              <w:t>леводопа + бенсеразид</w:t>
            </w:r>
          </w:p>
        </w:tc>
        <w:tc>
          <w:tcPr>
            <w:tcW w:w="0" w:type="auto"/>
            <w:tcBorders>
              <w:top w:val="nil"/>
              <w:left w:val="nil"/>
              <w:bottom w:val="nil"/>
              <w:right w:val="nil"/>
            </w:tcBorders>
          </w:tcPr>
          <w:p w:rsidR="001C6DEA" w:rsidRDefault="001C6DEA" w:rsidP="002C1151">
            <w:pPr>
              <w:pStyle w:val="ConsPlusNormal"/>
            </w:pPr>
            <w:r>
              <w:t>капсулы;</w:t>
            </w:r>
          </w:p>
          <w:p w:rsidR="001C6DEA" w:rsidRDefault="001C6DEA" w:rsidP="002C1151">
            <w:pPr>
              <w:pStyle w:val="ConsPlusNormal"/>
            </w:pPr>
            <w:r>
              <w:t>капсулы с модифицированным высвобождением;</w:t>
            </w:r>
          </w:p>
          <w:p w:rsidR="001C6DEA" w:rsidRDefault="001C6DEA" w:rsidP="002C1151">
            <w:pPr>
              <w:pStyle w:val="ConsPlusNormal"/>
            </w:pPr>
            <w:r>
              <w:t>таблетки;</w:t>
            </w:r>
          </w:p>
          <w:p w:rsidR="001C6DEA" w:rsidRDefault="001C6DEA" w:rsidP="002C1151">
            <w:pPr>
              <w:pStyle w:val="ConsPlusNormal"/>
            </w:pPr>
            <w:r>
              <w:t>таблетки диспергируемые</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леводопа + карбидопа</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N04BB</w:t>
            </w:r>
          </w:p>
        </w:tc>
        <w:tc>
          <w:tcPr>
            <w:tcW w:w="0" w:type="auto"/>
            <w:tcBorders>
              <w:top w:val="nil"/>
              <w:left w:val="nil"/>
              <w:bottom w:val="nil"/>
              <w:right w:val="nil"/>
            </w:tcBorders>
          </w:tcPr>
          <w:p w:rsidR="001C6DEA" w:rsidRDefault="001C6DEA" w:rsidP="002C1151">
            <w:pPr>
              <w:pStyle w:val="ConsPlusNormal"/>
            </w:pPr>
            <w:r>
              <w:t>производные адамантана</w:t>
            </w:r>
          </w:p>
        </w:tc>
        <w:tc>
          <w:tcPr>
            <w:tcW w:w="0" w:type="auto"/>
            <w:tcBorders>
              <w:top w:val="nil"/>
              <w:left w:val="nil"/>
              <w:bottom w:val="nil"/>
              <w:right w:val="nil"/>
            </w:tcBorders>
          </w:tcPr>
          <w:p w:rsidR="001C6DEA" w:rsidRDefault="001C6DEA" w:rsidP="002C1151">
            <w:pPr>
              <w:pStyle w:val="ConsPlusNormal"/>
            </w:pPr>
            <w:r>
              <w:t>амантадин</w:t>
            </w:r>
          </w:p>
        </w:tc>
        <w:tc>
          <w:tcPr>
            <w:tcW w:w="0" w:type="auto"/>
            <w:tcBorders>
              <w:top w:val="nil"/>
              <w:left w:val="nil"/>
              <w:bottom w:val="nil"/>
              <w:right w:val="nil"/>
            </w:tcBorders>
          </w:tcPr>
          <w:p w:rsidR="001C6DEA" w:rsidRDefault="001C6DEA" w:rsidP="002C1151">
            <w:pPr>
              <w:pStyle w:val="ConsPlusNormal"/>
            </w:pPr>
            <w:r>
              <w:t>таблетки, покрытые оболочкой;</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lastRenderedPageBreak/>
              <w:t>N04BC</w:t>
            </w:r>
          </w:p>
        </w:tc>
        <w:tc>
          <w:tcPr>
            <w:tcW w:w="0" w:type="auto"/>
            <w:tcBorders>
              <w:top w:val="nil"/>
              <w:left w:val="nil"/>
              <w:bottom w:val="nil"/>
              <w:right w:val="nil"/>
            </w:tcBorders>
          </w:tcPr>
          <w:p w:rsidR="001C6DEA" w:rsidRDefault="001C6DEA" w:rsidP="002C1151">
            <w:pPr>
              <w:pStyle w:val="ConsPlusNormal"/>
            </w:pPr>
            <w:r>
              <w:t>агонисты дофаминовых рецепторов</w:t>
            </w:r>
          </w:p>
        </w:tc>
        <w:tc>
          <w:tcPr>
            <w:tcW w:w="0" w:type="auto"/>
            <w:tcBorders>
              <w:top w:val="nil"/>
              <w:left w:val="nil"/>
              <w:bottom w:val="nil"/>
              <w:right w:val="nil"/>
            </w:tcBorders>
          </w:tcPr>
          <w:p w:rsidR="001C6DEA" w:rsidRDefault="001C6DEA" w:rsidP="002C1151">
            <w:pPr>
              <w:pStyle w:val="ConsPlusNormal"/>
            </w:pPr>
            <w:r>
              <w:t>пирибедил</w:t>
            </w:r>
          </w:p>
        </w:tc>
        <w:tc>
          <w:tcPr>
            <w:tcW w:w="0" w:type="auto"/>
            <w:tcBorders>
              <w:top w:val="nil"/>
              <w:left w:val="nil"/>
              <w:bottom w:val="nil"/>
              <w:right w:val="nil"/>
            </w:tcBorders>
          </w:tcPr>
          <w:p w:rsidR="001C6DEA" w:rsidRDefault="001C6DEA" w:rsidP="002C1151">
            <w:pPr>
              <w:pStyle w:val="ConsPlusNormal"/>
            </w:pPr>
            <w:r>
              <w:t>таблетки с контролируемым высвобождением, покрытые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прамипексол &lt;*&gt;</w:t>
            </w:r>
          </w:p>
        </w:tc>
        <w:tc>
          <w:tcPr>
            <w:tcW w:w="0" w:type="auto"/>
            <w:tcBorders>
              <w:top w:val="nil"/>
              <w:left w:val="nil"/>
              <w:bottom w:val="nil"/>
              <w:right w:val="nil"/>
            </w:tcBorders>
          </w:tcPr>
          <w:p w:rsidR="001C6DEA" w:rsidRDefault="001C6DEA" w:rsidP="002C1151">
            <w:pPr>
              <w:pStyle w:val="ConsPlusNormal"/>
            </w:pPr>
            <w:r>
              <w:t>таблетки;</w:t>
            </w:r>
          </w:p>
          <w:p w:rsidR="001C6DEA" w:rsidRDefault="001C6DEA" w:rsidP="002C1151">
            <w:pPr>
              <w:pStyle w:val="ConsPlusNormal"/>
            </w:pPr>
            <w:r>
              <w:t>таблетки пролонгированного действия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N05</w:t>
            </w:r>
          </w:p>
        </w:tc>
        <w:tc>
          <w:tcPr>
            <w:tcW w:w="0" w:type="auto"/>
            <w:tcBorders>
              <w:top w:val="nil"/>
              <w:left w:val="nil"/>
              <w:bottom w:val="nil"/>
              <w:right w:val="nil"/>
            </w:tcBorders>
          </w:tcPr>
          <w:p w:rsidR="001C6DEA" w:rsidRDefault="001C6DEA" w:rsidP="002C1151">
            <w:pPr>
              <w:pStyle w:val="ConsPlusNormal"/>
            </w:pPr>
            <w:r>
              <w:t>психотропные средства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N05A</w:t>
            </w:r>
          </w:p>
        </w:tc>
        <w:tc>
          <w:tcPr>
            <w:tcW w:w="0" w:type="auto"/>
            <w:tcBorders>
              <w:top w:val="nil"/>
              <w:left w:val="nil"/>
              <w:bottom w:val="nil"/>
              <w:right w:val="nil"/>
            </w:tcBorders>
          </w:tcPr>
          <w:p w:rsidR="001C6DEA" w:rsidRDefault="001C6DEA" w:rsidP="002C1151">
            <w:pPr>
              <w:pStyle w:val="ConsPlusNormal"/>
            </w:pPr>
            <w:r>
              <w:t>антипсихотические средства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N05AA</w:t>
            </w:r>
          </w:p>
        </w:tc>
        <w:tc>
          <w:tcPr>
            <w:tcW w:w="0" w:type="auto"/>
            <w:tcBorders>
              <w:top w:val="nil"/>
              <w:left w:val="nil"/>
              <w:bottom w:val="nil"/>
              <w:right w:val="nil"/>
            </w:tcBorders>
          </w:tcPr>
          <w:p w:rsidR="001C6DEA" w:rsidRDefault="001C6DEA" w:rsidP="002C1151">
            <w:pPr>
              <w:pStyle w:val="ConsPlusNormal"/>
            </w:pPr>
            <w:r>
              <w:t>алифатические производные фенотиазина</w:t>
            </w:r>
          </w:p>
        </w:tc>
        <w:tc>
          <w:tcPr>
            <w:tcW w:w="0" w:type="auto"/>
            <w:tcBorders>
              <w:top w:val="nil"/>
              <w:left w:val="nil"/>
              <w:bottom w:val="nil"/>
              <w:right w:val="nil"/>
            </w:tcBorders>
          </w:tcPr>
          <w:p w:rsidR="001C6DEA" w:rsidRDefault="001C6DEA" w:rsidP="002C1151">
            <w:pPr>
              <w:pStyle w:val="ConsPlusNormal"/>
            </w:pPr>
            <w:r>
              <w:t>левомепромазин</w:t>
            </w:r>
          </w:p>
        </w:tc>
        <w:tc>
          <w:tcPr>
            <w:tcW w:w="0" w:type="auto"/>
            <w:tcBorders>
              <w:top w:val="nil"/>
              <w:left w:val="nil"/>
              <w:bottom w:val="nil"/>
              <w:right w:val="nil"/>
            </w:tcBorders>
          </w:tcPr>
          <w:p w:rsidR="001C6DEA" w:rsidRDefault="001C6DEA" w:rsidP="002C1151">
            <w:pPr>
              <w:pStyle w:val="ConsPlusNormal"/>
            </w:pPr>
            <w:r>
              <w:t>таблетки, покрытые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хлорпромазин</w:t>
            </w:r>
          </w:p>
        </w:tc>
        <w:tc>
          <w:tcPr>
            <w:tcW w:w="0" w:type="auto"/>
            <w:tcBorders>
              <w:top w:val="nil"/>
              <w:left w:val="nil"/>
              <w:bottom w:val="nil"/>
              <w:right w:val="nil"/>
            </w:tcBorders>
          </w:tcPr>
          <w:p w:rsidR="001C6DEA" w:rsidRDefault="001C6DEA" w:rsidP="002C1151">
            <w:pPr>
              <w:pStyle w:val="ConsPlusNormal"/>
            </w:pPr>
            <w:r>
              <w:t>драже;</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N05AB</w:t>
            </w:r>
          </w:p>
        </w:tc>
        <w:tc>
          <w:tcPr>
            <w:tcW w:w="0" w:type="auto"/>
            <w:tcBorders>
              <w:top w:val="nil"/>
              <w:left w:val="nil"/>
              <w:bottom w:val="nil"/>
              <w:right w:val="nil"/>
            </w:tcBorders>
          </w:tcPr>
          <w:p w:rsidR="001C6DEA" w:rsidRDefault="001C6DEA" w:rsidP="002C1151">
            <w:pPr>
              <w:pStyle w:val="ConsPlusNormal"/>
            </w:pPr>
            <w:r>
              <w:t>пиперазиновые производные фенотиазина</w:t>
            </w:r>
          </w:p>
        </w:tc>
        <w:tc>
          <w:tcPr>
            <w:tcW w:w="0" w:type="auto"/>
            <w:tcBorders>
              <w:top w:val="nil"/>
              <w:left w:val="nil"/>
              <w:bottom w:val="nil"/>
              <w:right w:val="nil"/>
            </w:tcBorders>
          </w:tcPr>
          <w:p w:rsidR="001C6DEA" w:rsidRDefault="001C6DEA" w:rsidP="002C1151">
            <w:pPr>
              <w:pStyle w:val="ConsPlusNormal"/>
            </w:pPr>
            <w:r>
              <w:t>перфеназин</w:t>
            </w:r>
          </w:p>
        </w:tc>
        <w:tc>
          <w:tcPr>
            <w:tcW w:w="0" w:type="auto"/>
            <w:tcBorders>
              <w:top w:val="nil"/>
              <w:left w:val="nil"/>
              <w:bottom w:val="nil"/>
              <w:right w:val="nil"/>
            </w:tcBorders>
          </w:tcPr>
          <w:p w:rsidR="001C6DEA" w:rsidRDefault="001C6DEA" w:rsidP="002C1151">
            <w:pPr>
              <w:pStyle w:val="ConsPlusNormal"/>
            </w:pPr>
            <w:r>
              <w:t>таблетки, покрытые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трифлуоперазин</w:t>
            </w:r>
          </w:p>
        </w:tc>
        <w:tc>
          <w:tcPr>
            <w:tcW w:w="0" w:type="auto"/>
            <w:tcBorders>
              <w:top w:val="nil"/>
              <w:left w:val="nil"/>
              <w:bottom w:val="nil"/>
              <w:right w:val="nil"/>
            </w:tcBorders>
          </w:tcPr>
          <w:p w:rsidR="001C6DEA" w:rsidRDefault="001C6DEA" w:rsidP="002C1151">
            <w:pPr>
              <w:pStyle w:val="ConsPlusNormal"/>
            </w:pPr>
            <w:r>
              <w:t>таблетки, покрытые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флуфеназин &lt;*&gt;</w:t>
            </w:r>
          </w:p>
        </w:tc>
        <w:tc>
          <w:tcPr>
            <w:tcW w:w="0" w:type="auto"/>
            <w:tcBorders>
              <w:top w:val="nil"/>
              <w:left w:val="nil"/>
              <w:bottom w:val="nil"/>
              <w:right w:val="nil"/>
            </w:tcBorders>
          </w:tcPr>
          <w:p w:rsidR="001C6DEA" w:rsidRDefault="001C6DEA" w:rsidP="002C1151">
            <w:pPr>
              <w:pStyle w:val="ConsPlusNormal"/>
            </w:pPr>
            <w:r>
              <w:t>раствор для внутримышечного введения (масляный)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N05AC</w:t>
            </w:r>
          </w:p>
        </w:tc>
        <w:tc>
          <w:tcPr>
            <w:tcW w:w="0" w:type="auto"/>
            <w:tcBorders>
              <w:top w:val="nil"/>
              <w:left w:val="nil"/>
              <w:bottom w:val="nil"/>
              <w:right w:val="nil"/>
            </w:tcBorders>
          </w:tcPr>
          <w:p w:rsidR="001C6DEA" w:rsidRDefault="001C6DEA" w:rsidP="002C1151">
            <w:pPr>
              <w:pStyle w:val="ConsPlusNormal"/>
            </w:pPr>
            <w:r>
              <w:t>пиперидиновые производные фенотиазина</w:t>
            </w:r>
          </w:p>
        </w:tc>
        <w:tc>
          <w:tcPr>
            <w:tcW w:w="0" w:type="auto"/>
            <w:tcBorders>
              <w:top w:val="nil"/>
              <w:left w:val="nil"/>
              <w:bottom w:val="nil"/>
              <w:right w:val="nil"/>
            </w:tcBorders>
          </w:tcPr>
          <w:p w:rsidR="001C6DEA" w:rsidRDefault="001C6DEA" w:rsidP="002C1151">
            <w:pPr>
              <w:pStyle w:val="ConsPlusNormal"/>
            </w:pPr>
            <w:r>
              <w:t>перициазин</w:t>
            </w:r>
          </w:p>
        </w:tc>
        <w:tc>
          <w:tcPr>
            <w:tcW w:w="0" w:type="auto"/>
            <w:tcBorders>
              <w:top w:val="nil"/>
              <w:left w:val="nil"/>
              <w:bottom w:val="nil"/>
              <w:right w:val="nil"/>
            </w:tcBorders>
          </w:tcPr>
          <w:p w:rsidR="001C6DEA" w:rsidRDefault="001C6DEA" w:rsidP="002C1151">
            <w:pPr>
              <w:pStyle w:val="ConsPlusNormal"/>
            </w:pPr>
            <w:r>
              <w:t>капсулы;</w:t>
            </w:r>
          </w:p>
          <w:p w:rsidR="001C6DEA" w:rsidRDefault="001C6DEA" w:rsidP="002C1151">
            <w:pPr>
              <w:pStyle w:val="ConsPlusNormal"/>
            </w:pPr>
            <w:r>
              <w:t>раствор для приема внутрь</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тиоридазин</w:t>
            </w:r>
          </w:p>
        </w:tc>
        <w:tc>
          <w:tcPr>
            <w:tcW w:w="0" w:type="auto"/>
            <w:tcBorders>
              <w:top w:val="nil"/>
              <w:left w:val="nil"/>
              <w:bottom w:val="nil"/>
              <w:right w:val="nil"/>
            </w:tcBorders>
          </w:tcPr>
          <w:p w:rsidR="001C6DEA" w:rsidRDefault="001C6DEA" w:rsidP="002C1151">
            <w:pPr>
              <w:pStyle w:val="ConsPlusNormal"/>
            </w:pPr>
            <w:r>
              <w:t>таблетки, покрытые оболочкой;</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N05AD</w:t>
            </w:r>
          </w:p>
        </w:tc>
        <w:tc>
          <w:tcPr>
            <w:tcW w:w="0" w:type="auto"/>
            <w:tcBorders>
              <w:top w:val="nil"/>
              <w:left w:val="nil"/>
              <w:bottom w:val="nil"/>
              <w:right w:val="nil"/>
            </w:tcBorders>
          </w:tcPr>
          <w:p w:rsidR="001C6DEA" w:rsidRDefault="001C6DEA" w:rsidP="002C1151">
            <w:pPr>
              <w:pStyle w:val="ConsPlusNormal"/>
            </w:pPr>
            <w:r>
              <w:t>производные бутирофенона</w:t>
            </w:r>
          </w:p>
        </w:tc>
        <w:tc>
          <w:tcPr>
            <w:tcW w:w="0" w:type="auto"/>
            <w:tcBorders>
              <w:top w:val="nil"/>
              <w:left w:val="nil"/>
              <w:bottom w:val="nil"/>
              <w:right w:val="nil"/>
            </w:tcBorders>
          </w:tcPr>
          <w:p w:rsidR="001C6DEA" w:rsidRDefault="001C6DEA" w:rsidP="002C1151">
            <w:pPr>
              <w:pStyle w:val="ConsPlusNormal"/>
            </w:pPr>
            <w:r>
              <w:t>галоперидол</w:t>
            </w:r>
          </w:p>
        </w:tc>
        <w:tc>
          <w:tcPr>
            <w:tcW w:w="0" w:type="auto"/>
            <w:tcBorders>
              <w:top w:val="nil"/>
              <w:left w:val="nil"/>
              <w:bottom w:val="nil"/>
              <w:right w:val="nil"/>
            </w:tcBorders>
          </w:tcPr>
          <w:p w:rsidR="001C6DEA" w:rsidRDefault="001C6DEA" w:rsidP="002C1151">
            <w:pPr>
              <w:pStyle w:val="ConsPlusNormal"/>
            </w:pPr>
            <w:r>
              <w:t>капли для приема внутрь;</w:t>
            </w:r>
          </w:p>
          <w:p w:rsidR="001C6DEA" w:rsidRDefault="001C6DEA" w:rsidP="002C1151">
            <w:pPr>
              <w:pStyle w:val="ConsPlusNormal"/>
            </w:pPr>
            <w:r>
              <w:t>раствор для внутримышечного введения (масляный);</w:t>
            </w:r>
          </w:p>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N05AE</w:t>
            </w:r>
          </w:p>
        </w:tc>
        <w:tc>
          <w:tcPr>
            <w:tcW w:w="0" w:type="auto"/>
            <w:tcBorders>
              <w:top w:val="nil"/>
              <w:left w:val="nil"/>
              <w:bottom w:val="nil"/>
              <w:right w:val="nil"/>
            </w:tcBorders>
          </w:tcPr>
          <w:p w:rsidR="001C6DEA" w:rsidRDefault="001C6DEA" w:rsidP="002C1151">
            <w:pPr>
              <w:pStyle w:val="ConsPlusNormal"/>
            </w:pPr>
            <w:r>
              <w:t>производные индола</w:t>
            </w:r>
          </w:p>
        </w:tc>
        <w:tc>
          <w:tcPr>
            <w:tcW w:w="0" w:type="auto"/>
            <w:tcBorders>
              <w:top w:val="nil"/>
              <w:left w:val="nil"/>
              <w:bottom w:val="nil"/>
              <w:right w:val="nil"/>
            </w:tcBorders>
          </w:tcPr>
          <w:p w:rsidR="001C6DEA" w:rsidRDefault="001C6DEA" w:rsidP="002C1151">
            <w:pPr>
              <w:pStyle w:val="ConsPlusNormal"/>
            </w:pPr>
            <w:r>
              <w:t>сертиндол</w:t>
            </w:r>
          </w:p>
        </w:tc>
        <w:tc>
          <w:tcPr>
            <w:tcW w:w="0" w:type="auto"/>
            <w:tcBorders>
              <w:top w:val="nil"/>
              <w:left w:val="nil"/>
              <w:bottom w:val="nil"/>
              <w:right w:val="nil"/>
            </w:tcBorders>
          </w:tcPr>
          <w:p w:rsidR="001C6DEA" w:rsidRDefault="001C6DEA" w:rsidP="002C1151">
            <w:pPr>
              <w:pStyle w:val="ConsPlusNormal"/>
            </w:pPr>
            <w:r>
              <w:t>таблетки, покрытые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lastRenderedPageBreak/>
              <w:t>N05AF</w:t>
            </w:r>
          </w:p>
        </w:tc>
        <w:tc>
          <w:tcPr>
            <w:tcW w:w="0" w:type="auto"/>
            <w:tcBorders>
              <w:top w:val="nil"/>
              <w:left w:val="nil"/>
              <w:bottom w:val="nil"/>
              <w:right w:val="nil"/>
            </w:tcBorders>
          </w:tcPr>
          <w:p w:rsidR="001C6DEA" w:rsidRDefault="001C6DEA" w:rsidP="002C1151">
            <w:pPr>
              <w:pStyle w:val="ConsPlusNormal"/>
            </w:pPr>
            <w:r>
              <w:t>производные тиоксантена</w:t>
            </w:r>
          </w:p>
        </w:tc>
        <w:tc>
          <w:tcPr>
            <w:tcW w:w="0" w:type="auto"/>
            <w:tcBorders>
              <w:top w:val="nil"/>
              <w:left w:val="nil"/>
              <w:bottom w:val="nil"/>
              <w:right w:val="nil"/>
            </w:tcBorders>
          </w:tcPr>
          <w:p w:rsidR="001C6DEA" w:rsidRDefault="001C6DEA" w:rsidP="002C1151">
            <w:pPr>
              <w:pStyle w:val="ConsPlusNormal"/>
            </w:pPr>
            <w:r>
              <w:t>зуклопентиксол &lt;*&gt;</w:t>
            </w:r>
          </w:p>
        </w:tc>
        <w:tc>
          <w:tcPr>
            <w:tcW w:w="0" w:type="auto"/>
            <w:tcBorders>
              <w:top w:val="nil"/>
              <w:left w:val="nil"/>
              <w:bottom w:val="nil"/>
              <w:right w:val="nil"/>
            </w:tcBorders>
          </w:tcPr>
          <w:p w:rsidR="001C6DEA" w:rsidRDefault="001C6DEA" w:rsidP="002C1151">
            <w:pPr>
              <w:pStyle w:val="ConsPlusNormal"/>
            </w:pPr>
            <w:r>
              <w:t>раствор для внутримышечного введения (масляный);</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флупентиксол</w:t>
            </w:r>
          </w:p>
        </w:tc>
        <w:tc>
          <w:tcPr>
            <w:tcW w:w="0" w:type="auto"/>
            <w:tcBorders>
              <w:top w:val="nil"/>
              <w:left w:val="nil"/>
              <w:bottom w:val="nil"/>
              <w:right w:val="nil"/>
            </w:tcBorders>
          </w:tcPr>
          <w:p w:rsidR="001C6DEA" w:rsidRDefault="001C6DEA" w:rsidP="002C1151">
            <w:pPr>
              <w:pStyle w:val="ConsPlusNormal"/>
            </w:pPr>
            <w:r>
              <w:t>раствор для внутримышечного введения (масляный);</w:t>
            </w:r>
          </w:p>
          <w:p w:rsidR="001C6DEA" w:rsidRDefault="001C6DEA" w:rsidP="002C1151">
            <w:pPr>
              <w:pStyle w:val="ConsPlusNormal"/>
            </w:pPr>
            <w:r>
              <w:t>таблетки, покрытые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N05AH</w:t>
            </w:r>
          </w:p>
        </w:tc>
        <w:tc>
          <w:tcPr>
            <w:tcW w:w="0" w:type="auto"/>
            <w:tcBorders>
              <w:top w:val="nil"/>
              <w:left w:val="nil"/>
              <w:bottom w:val="nil"/>
              <w:right w:val="nil"/>
            </w:tcBorders>
          </w:tcPr>
          <w:p w:rsidR="001C6DEA" w:rsidRDefault="001C6DEA" w:rsidP="002C1151">
            <w:pPr>
              <w:pStyle w:val="ConsPlusNormal"/>
            </w:pPr>
            <w:r>
              <w:t>диазепины, оксазепины, тиазепины и оксепины</w:t>
            </w:r>
          </w:p>
        </w:tc>
        <w:tc>
          <w:tcPr>
            <w:tcW w:w="0" w:type="auto"/>
            <w:tcBorders>
              <w:top w:val="nil"/>
              <w:left w:val="nil"/>
              <w:bottom w:val="nil"/>
              <w:right w:val="nil"/>
            </w:tcBorders>
          </w:tcPr>
          <w:p w:rsidR="001C6DEA" w:rsidRDefault="001C6DEA" w:rsidP="002C1151">
            <w:pPr>
              <w:pStyle w:val="ConsPlusNormal"/>
            </w:pPr>
            <w:r>
              <w:t>кветиапин</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p w:rsidR="001C6DEA" w:rsidRDefault="001C6DEA" w:rsidP="002C1151">
            <w:pPr>
              <w:pStyle w:val="ConsPlusNormal"/>
            </w:pPr>
            <w:r>
              <w:t>таблетки пролонгированного действия,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оланзапин</w:t>
            </w:r>
          </w:p>
        </w:tc>
        <w:tc>
          <w:tcPr>
            <w:tcW w:w="0" w:type="auto"/>
            <w:tcBorders>
              <w:top w:val="nil"/>
              <w:left w:val="nil"/>
              <w:bottom w:val="nil"/>
              <w:right w:val="nil"/>
            </w:tcBorders>
          </w:tcPr>
          <w:p w:rsidR="001C6DEA" w:rsidRDefault="001C6DEA" w:rsidP="002C1151">
            <w:pPr>
              <w:pStyle w:val="ConsPlusNormal"/>
            </w:pPr>
            <w:r>
              <w:t>таблетки;</w:t>
            </w:r>
          </w:p>
          <w:p w:rsidR="001C6DEA" w:rsidRDefault="001C6DEA" w:rsidP="002C1151">
            <w:pPr>
              <w:pStyle w:val="ConsPlusNormal"/>
            </w:pPr>
            <w:r>
              <w:t>таблетки диспергируемые;</w:t>
            </w:r>
          </w:p>
          <w:p w:rsidR="001C6DEA" w:rsidRDefault="001C6DEA" w:rsidP="002C1151">
            <w:pPr>
              <w:pStyle w:val="ConsPlusNormal"/>
            </w:pPr>
            <w:r>
              <w:t>таблетки диспергируемые в полости рта;</w:t>
            </w:r>
          </w:p>
          <w:p w:rsidR="001C6DEA" w:rsidRDefault="001C6DEA" w:rsidP="002C1151">
            <w:pPr>
              <w:pStyle w:val="ConsPlusNormal"/>
            </w:pPr>
            <w:r>
              <w:t>таблетки для рассасывания;</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N05AL</w:t>
            </w:r>
          </w:p>
        </w:tc>
        <w:tc>
          <w:tcPr>
            <w:tcW w:w="0" w:type="auto"/>
            <w:tcBorders>
              <w:top w:val="nil"/>
              <w:left w:val="nil"/>
              <w:bottom w:val="nil"/>
              <w:right w:val="nil"/>
            </w:tcBorders>
          </w:tcPr>
          <w:p w:rsidR="001C6DEA" w:rsidRDefault="001C6DEA" w:rsidP="002C1151">
            <w:pPr>
              <w:pStyle w:val="ConsPlusNormal"/>
            </w:pPr>
            <w:r>
              <w:t>бензамиды</w:t>
            </w:r>
          </w:p>
        </w:tc>
        <w:tc>
          <w:tcPr>
            <w:tcW w:w="0" w:type="auto"/>
            <w:tcBorders>
              <w:top w:val="nil"/>
              <w:left w:val="nil"/>
              <w:bottom w:val="nil"/>
              <w:right w:val="nil"/>
            </w:tcBorders>
          </w:tcPr>
          <w:p w:rsidR="001C6DEA" w:rsidRDefault="001C6DEA" w:rsidP="002C1151">
            <w:pPr>
              <w:pStyle w:val="ConsPlusNormal"/>
            </w:pPr>
            <w:r>
              <w:t>сульпирид</w:t>
            </w:r>
          </w:p>
        </w:tc>
        <w:tc>
          <w:tcPr>
            <w:tcW w:w="0" w:type="auto"/>
            <w:tcBorders>
              <w:top w:val="nil"/>
              <w:left w:val="nil"/>
              <w:bottom w:val="nil"/>
              <w:right w:val="nil"/>
            </w:tcBorders>
          </w:tcPr>
          <w:p w:rsidR="001C6DEA" w:rsidRDefault="001C6DEA" w:rsidP="002C1151">
            <w:pPr>
              <w:pStyle w:val="ConsPlusNormal"/>
            </w:pPr>
            <w:r>
              <w:t>капсулы;</w:t>
            </w:r>
          </w:p>
          <w:p w:rsidR="001C6DEA" w:rsidRDefault="001C6DEA" w:rsidP="002C1151">
            <w:pPr>
              <w:pStyle w:val="ConsPlusNormal"/>
            </w:pPr>
            <w:r>
              <w:t>раствор для приема внутрь;</w:t>
            </w:r>
          </w:p>
          <w:p w:rsidR="001C6DEA" w:rsidRDefault="001C6DEA" w:rsidP="002C1151">
            <w:pPr>
              <w:pStyle w:val="ConsPlusNormal"/>
            </w:pPr>
            <w:r>
              <w:t>таблетки;</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N05AX</w:t>
            </w:r>
          </w:p>
        </w:tc>
        <w:tc>
          <w:tcPr>
            <w:tcW w:w="0" w:type="auto"/>
            <w:tcBorders>
              <w:top w:val="nil"/>
              <w:left w:val="nil"/>
              <w:bottom w:val="nil"/>
              <w:right w:val="nil"/>
            </w:tcBorders>
          </w:tcPr>
          <w:p w:rsidR="001C6DEA" w:rsidRDefault="001C6DEA" w:rsidP="002C1151">
            <w:pPr>
              <w:pStyle w:val="ConsPlusNormal"/>
            </w:pPr>
            <w:r>
              <w:t>другие антипсихотические средства</w:t>
            </w:r>
          </w:p>
        </w:tc>
        <w:tc>
          <w:tcPr>
            <w:tcW w:w="0" w:type="auto"/>
            <w:tcBorders>
              <w:top w:val="nil"/>
              <w:left w:val="nil"/>
              <w:bottom w:val="nil"/>
              <w:right w:val="nil"/>
            </w:tcBorders>
          </w:tcPr>
          <w:p w:rsidR="001C6DEA" w:rsidRDefault="001C6DEA" w:rsidP="002C1151">
            <w:pPr>
              <w:pStyle w:val="ConsPlusNormal"/>
            </w:pPr>
            <w:r>
              <w:t>палиперидон &lt;*&gt;</w:t>
            </w:r>
          </w:p>
        </w:tc>
        <w:tc>
          <w:tcPr>
            <w:tcW w:w="0" w:type="auto"/>
            <w:tcBorders>
              <w:top w:val="nil"/>
              <w:left w:val="nil"/>
              <w:bottom w:val="nil"/>
              <w:right w:val="nil"/>
            </w:tcBorders>
          </w:tcPr>
          <w:p w:rsidR="001C6DEA" w:rsidRDefault="001C6DEA" w:rsidP="002C1151">
            <w:pPr>
              <w:pStyle w:val="ConsPlusNormal"/>
            </w:pPr>
            <w:r>
              <w:t>суспензия для внутримышечного введения пролонгированного действия;</w:t>
            </w:r>
          </w:p>
          <w:p w:rsidR="001C6DEA" w:rsidRDefault="001C6DEA" w:rsidP="002C1151">
            <w:pPr>
              <w:pStyle w:val="ConsPlusNormal"/>
            </w:pPr>
            <w:r>
              <w:t>таблетки пролонгированного действия, покрытые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рисперидон &lt;*&gt;</w:t>
            </w:r>
          </w:p>
        </w:tc>
        <w:tc>
          <w:tcPr>
            <w:tcW w:w="0" w:type="auto"/>
            <w:tcBorders>
              <w:top w:val="nil"/>
              <w:left w:val="nil"/>
              <w:bottom w:val="nil"/>
              <w:right w:val="nil"/>
            </w:tcBorders>
          </w:tcPr>
          <w:p w:rsidR="001C6DEA" w:rsidRDefault="001C6DEA" w:rsidP="002C1151">
            <w:pPr>
              <w:pStyle w:val="ConsPlusNormal"/>
            </w:pPr>
            <w:r>
              <w:t>порошок для приготовления суспензии для внутримышечного введения пролонгированного действия;</w:t>
            </w:r>
          </w:p>
          <w:p w:rsidR="001C6DEA" w:rsidRDefault="001C6DEA" w:rsidP="002C1151">
            <w:pPr>
              <w:pStyle w:val="ConsPlusNormal"/>
            </w:pPr>
            <w:r>
              <w:lastRenderedPageBreak/>
              <w:t>раствор для приема внутрь;</w:t>
            </w:r>
          </w:p>
          <w:p w:rsidR="001C6DEA" w:rsidRDefault="001C6DEA" w:rsidP="002C1151">
            <w:pPr>
              <w:pStyle w:val="ConsPlusNormal"/>
            </w:pPr>
            <w:r>
              <w:t>таблетки;</w:t>
            </w:r>
          </w:p>
          <w:p w:rsidR="001C6DEA" w:rsidRDefault="001C6DEA" w:rsidP="002C1151">
            <w:pPr>
              <w:pStyle w:val="ConsPlusNormal"/>
            </w:pPr>
            <w:r>
              <w:t>таблетки, диспергируемые в полости рта;</w:t>
            </w:r>
          </w:p>
          <w:p w:rsidR="001C6DEA" w:rsidRDefault="001C6DEA" w:rsidP="002C1151">
            <w:pPr>
              <w:pStyle w:val="ConsPlusNormal"/>
            </w:pPr>
            <w:r>
              <w:t>таблетки для рассасывания;</w:t>
            </w:r>
          </w:p>
          <w:p w:rsidR="001C6DEA" w:rsidRDefault="001C6DEA" w:rsidP="002C1151">
            <w:pPr>
              <w:pStyle w:val="ConsPlusNormal"/>
            </w:pPr>
            <w:r>
              <w:t>таблетки, покрытые оболочкой;</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lastRenderedPageBreak/>
              <w:t>N05B</w:t>
            </w:r>
          </w:p>
        </w:tc>
        <w:tc>
          <w:tcPr>
            <w:tcW w:w="0" w:type="auto"/>
            <w:tcBorders>
              <w:top w:val="nil"/>
              <w:left w:val="nil"/>
              <w:bottom w:val="nil"/>
              <w:right w:val="nil"/>
            </w:tcBorders>
          </w:tcPr>
          <w:p w:rsidR="001C6DEA" w:rsidRDefault="001C6DEA" w:rsidP="002C1151">
            <w:pPr>
              <w:pStyle w:val="ConsPlusNormal"/>
            </w:pPr>
            <w:r>
              <w:t>анксиолитики</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N05BA</w:t>
            </w:r>
          </w:p>
        </w:tc>
        <w:tc>
          <w:tcPr>
            <w:tcW w:w="0" w:type="auto"/>
            <w:tcBorders>
              <w:top w:val="nil"/>
              <w:left w:val="nil"/>
              <w:bottom w:val="nil"/>
              <w:right w:val="nil"/>
            </w:tcBorders>
          </w:tcPr>
          <w:p w:rsidR="001C6DEA" w:rsidRDefault="001C6DEA" w:rsidP="002C1151">
            <w:pPr>
              <w:pStyle w:val="ConsPlusNormal"/>
            </w:pPr>
            <w:r>
              <w:t>производные бензодиазепина</w:t>
            </w:r>
          </w:p>
        </w:tc>
        <w:tc>
          <w:tcPr>
            <w:tcW w:w="0" w:type="auto"/>
            <w:tcBorders>
              <w:top w:val="nil"/>
              <w:left w:val="nil"/>
              <w:bottom w:val="nil"/>
              <w:right w:val="nil"/>
            </w:tcBorders>
          </w:tcPr>
          <w:p w:rsidR="001C6DEA" w:rsidRDefault="001C6DEA" w:rsidP="002C1151">
            <w:pPr>
              <w:pStyle w:val="ConsPlusNormal"/>
            </w:pPr>
            <w:r>
              <w:t>бромдигидрохлорфенил-бензодиазепин</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диазепам</w:t>
            </w:r>
          </w:p>
        </w:tc>
        <w:tc>
          <w:tcPr>
            <w:tcW w:w="0" w:type="auto"/>
            <w:tcBorders>
              <w:top w:val="nil"/>
              <w:left w:val="nil"/>
              <w:bottom w:val="nil"/>
              <w:right w:val="nil"/>
            </w:tcBorders>
          </w:tcPr>
          <w:p w:rsidR="001C6DEA" w:rsidRDefault="001C6DEA" w:rsidP="002C1151">
            <w:pPr>
              <w:pStyle w:val="ConsPlusNormal"/>
            </w:pPr>
            <w:r>
              <w:t>таблетки;</w:t>
            </w:r>
          </w:p>
          <w:p w:rsidR="001C6DEA" w:rsidRDefault="001C6DEA" w:rsidP="002C1151">
            <w:pPr>
              <w:pStyle w:val="ConsPlusNormal"/>
            </w:pPr>
            <w:r>
              <w:t>таблетки, покрытые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лоразепам</w:t>
            </w:r>
          </w:p>
        </w:tc>
        <w:tc>
          <w:tcPr>
            <w:tcW w:w="0" w:type="auto"/>
            <w:tcBorders>
              <w:top w:val="nil"/>
              <w:left w:val="nil"/>
              <w:bottom w:val="nil"/>
              <w:right w:val="nil"/>
            </w:tcBorders>
          </w:tcPr>
          <w:p w:rsidR="001C6DEA" w:rsidRDefault="001C6DEA" w:rsidP="002C1151">
            <w:pPr>
              <w:pStyle w:val="ConsPlusNormal"/>
            </w:pPr>
            <w:r>
              <w:t>таблетки, покрытые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оксазепам</w:t>
            </w:r>
          </w:p>
        </w:tc>
        <w:tc>
          <w:tcPr>
            <w:tcW w:w="0" w:type="auto"/>
            <w:tcBorders>
              <w:top w:val="nil"/>
              <w:left w:val="nil"/>
              <w:bottom w:val="nil"/>
              <w:right w:val="nil"/>
            </w:tcBorders>
          </w:tcPr>
          <w:p w:rsidR="001C6DEA" w:rsidRDefault="001C6DEA" w:rsidP="002C1151">
            <w:pPr>
              <w:pStyle w:val="ConsPlusNormal"/>
            </w:pPr>
            <w:r>
              <w:t>таблетки;</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N05BB</w:t>
            </w:r>
          </w:p>
        </w:tc>
        <w:tc>
          <w:tcPr>
            <w:tcW w:w="0" w:type="auto"/>
            <w:tcBorders>
              <w:top w:val="nil"/>
              <w:left w:val="nil"/>
              <w:bottom w:val="nil"/>
              <w:right w:val="nil"/>
            </w:tcBorders>
          </w:tcPr>
          <w:p w:rsidR="001C6DEA" w:rsidRDefault="001C6DEA" w:rsidP="002C1151">
            <w:pPr>
              <w:pStyle w:val="ConsPlusNormal"/>
            </w:pPr>
            <w:r>
              <w:t>производные дифенилметана</w:t>
            </w:r>
          </w:p>
        </w:tc>
        <w:tc>
          <w:tcPr>
            <w:tcW w:w="0" w:type="auto"/>
            <w:tcBorders>
              <w:top w:val="nil"/>
              <w:left w:val="nil"/>
              <w:bottom w:val="nil"/>
              <w:right w:val="nil"/>
            </w:tcBorders>
          </w:tcPr>
          <w:p w:rsidR="001C6DEA" w:rsidRDefault="001C6DEA" w:rsidP="002C1151">
            <w:pPr>
              <w:pStyle w:val="ConsPlusNormal"/>
            </w:pPr>
            <w:r>
              <w:t>гидроксизин</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N05C</w:t>
            </w:r>
          </w:p>
        </w:tc>
        <w:tc>
          <w:tcPr>
            <w:tcW w:w="0" w:type="auto"/>
            <w:tcBorders>
              <w:top w:val="nil"/>
              <w:left w:val="nil"/>
              <w:bottom w:val="nil"/>
              <w:right w:val="nil"/>
            </w:tcBorders>
          </w:tcPr>
          <w:p w:rsidR="001C6DEA" w:rsidRDefault="001C6DEA" w:rsidP="002C1151">
            <w:pPr>
              <w:pStyle w:val="ConsPlusNormal"/>
            </w:pPr>
            <w:r>
              <w:t>снотворные и седативные средства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N05CD</w:t>
            </w:r>
          </w:p>
        </w:tc>
        <w:tc>
          <w:tcPr>
            <w:tcW w:w="0" w:type="auto"/>
            <w:tcBorders>
              <w:top w:val="nil"/>
              <w:left w:val="nil"/>
              <w:bottom w:val="nil"/>
              <w:right w:val="nil"/>
            </w:tcBorders>
          </w:tcPr>
          <w:p w:rsidR="001C6DEA" w:rsidRDefault="001C6DEA" w:rsidP="002C1151">
            <w:pPr>
              <w:pStyle w:val="ConsPlusNormal"/>
            </w:pPr>
            <w:r>
              <w:t>производные бензодиазепина</w:t>
            </w:r>
          </w:p>
        </w:tc>
        <w:tc>
          <w:tcPr>
            <w:tcW w:w="0" w:type="auto"/>
            <w:tcBorders>
              <w:top w:val="nil"/>
              <w:left w:val="nil"/>
              <w:bottom w:val="nil"/>
              <w:right w:val="nil"/>
            </w:tcBorders>
          </w:tcPr>
          <w:p w:rsidR="001C6DEA" w:rsidRDefault="001C6DEA" w:rsidP="002C1151">
            <w:pPr>
              <w:pStyle w:val="ConsPlusNormal"/>
            </w:pPr>
            <w:r>
              <w:t>нитразепам</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N05CF</w:t>
            </w:r>
          </w:p>
        </w:tc>
        <w:tc>
          <w:tcPr>
            <w:tcW w:w="0" w:type="auto"/>
            <w:tcBorders>
              <w:top w:val="nil"/>
              <w:left w:val="nil"/>
              <w:bottom w:val="nil"/>
              <w:right w:val="nil"/>
            </w:tcBorders>
          </w:tcPr>
          <w:p w:rsidR="001C6DEA" w:rsidRDefault="001C6DEA" w:rsidP="002C1151">
            <w:pPr>
              <w:pStyle w:val="ConsPlusNormal"/>
            </w:pPr>
            <w:r>
              <w:t>бензодиазепиноподобные средства</w:t>
            </w:r>
          </w:p>
        </w:tc>
        <w:tc>
          <w:tcPr>
            <w:tcW w:w="0" w:type="auto"/>
            <w:tcBorders>
              <w:top w:val="nil"/>
              <w:left w:val="nil"/>
              <w:bottom w:val="nil"/>
              <w:right w:val="nil"/>
            </w:tcBorders>
          </w:tcPr>
          <w:p w:rsidR="001C6DEA" w:rsidRDefault="001C6DEA" w:rsidP="002C1151">
            <w:pPr>
              <w:pStyle w:val="ConsPlusNormal"/>
            </w:pPr>
            <w:r>
              <w:t>зопиклон</w:t>
            </w:r>
          </w:p>
        </w:tc>
        <w:tc>
          <w:tcPr>
            <w:tcW w:w="0" w:type="auto"/>
            <w:tcBorders>
              <w:top w:val="nil"/>
              <w:left w:val="nil"/>
              <w:bottom w:val="nil"/>
              <w:right w:val="nil"/>
            </w:tcBorders>
          </w:tcPr>
          <w:p w:rsidR="001C6DEA" w:rsidRDefault="001C6DEA" w:rsidP="002C1151">
            <w:pPr>
              <w:pStyle w:val="ConsPlusNormal"/>
            </w:pPr>
            <w:r>
              <w:t>таблетки, покрытые оболочкой;</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N06</w:t>
            </w:r>
          </w:p>
        </w:tc>
        <w:tc>
          <w:tcPr>
            <w:tcW w:w="0" w:type="auto"/>
            <w:tcBorders>
              <w:top w:val="nil"/>
              <w:left w:val="nil"/>
              <w:bottom w:val="nil"/>
              <w:right w:val="nil"/>
            </w:tcBorders>
          </w:tcPr>
          <w:p w:rsidR="001C6DEA" w:rsidRDefault="001C6DEA" w:rsidP="002C1151">
            <w:pPr>
              <w:pStyle w:val="ConsPlusNormal"/>
            </w:pPr>
            <w:r>
              <w:t>психоаналептики</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N06A</w:t>
            </w:r>
          </w:p>
        </w:tc>
        <w:tc>
          <w:tcPr>
            <w:tcW w:w="0" w:type="auto"/>
            <w:tcBorders>
              <w:top w:val="nil"/>
              <w:left w:val="nil"/>
              <w:bottom w:val="nil"/>
              <w:right w:val="nil"/>
            </w:tcBorders>
          </w:tcPr>
          <w:p w:rsidR="001C6DEA" w:rsidRDefault="001C6DEA" w:rsidP="002C1151">
            <w:pPr>
              <w:pStyle w:val="ConsPlusNormal"/>
            </w:pPr>
            <w:r>
              <w:t>антидепрессанты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lastRenderedPageBreak/>
              <w:t>N06AA</w:t>
            </w:r>
          </w:p>
        </w:tc>
        <w:tc>
          <w:tcPr>
            <w:tcW w:w="0" w:type="auto"/>
            <w:tcBorders>
              <w:top w:val="nil"/>
              <w:left w:val="nil"/>
              <w:bottom w:val="nil"/>
              <w:right w:val="nil"/>
            </w:tcBorders>
          </w:tcPr>
          <w:p w:rsidR="001C6DEA" w:rsidRDefault="001C6DEA" w:rsidP="002C1151">
            <w:pPr>
              <w:pStyle w:val="ConsPlusNormal"/>
            </w:pPr>
            <w:r>
              <w:t>неселективные ингибиторы обратного захвата моноаминов</w:t>
            </w:r>
          </w:p>
        </w:tc>
        <w:tc>
          <w:tcPr>
            <w:tcW w:w="0" w:type="auto"/>
            <w:tcBorders>
              <w:top w:val="nil"/>
              <w:left w:val="nil"/>
              <w:bottom w:val="nil"/>
              <w:right w:val="nil"/>
            </w:tcBorders>
          </w:tcPr>
          <w:p w:rsidR="001C6DEA" w:rsidRDefault="001C6DEA" w:rsidP="002C1151">
            <w:pPr>
              <w:pStyle w:val="ConsPlusNormal"/>
            </w:pPr>
            <w:r>
              <w:t>амитриптилин</w:t>
            </w:r>
          </w:p>
        </w:tc>
        <w:tc>
          <w:tcPr>
            <w:tcW w:w="0" w:type="auto"/>
            <w:tcBorders>
              <w:top w:val="nil"/>
              <w:left w:val="nil"/>
              <w:bottom w:val="nil"/>
              <w:right w:val="nil"/>
            </w:tcBorders>
          </w:tcPr>
          <w:p w:rsidR="001C6DEA" w:rsidRDefault="001C6DEA" w:rsidP="002C1151">
            <w:pPr>
              <w:pStyle w:val="ConsPlusNormal"/>
            </w:pPr>
            <w:r>
              <w:t>капсулы пролонгированного действия;</w:t>
            </w:r>
          </w:p>
          <w:p w:rsidR="001C6DEA" w:rsidRDefault="001C6DEA" w:rsidP="002C1151">
            <w:pPr>
              <w:pStyle w:val="ConsPlusNormal"/>
            </w:pPr>
            <w:r>
              <w:t>таблетки;</w:t>
            </w:r>
          </w:p>
          <w:p w:rsidR="001C6DEA" w:rsidRDefault="001C6DEA" w:rsidP="002C1151">
            <w:pPr>
              <w:pStyle w:val="ConsPlusNormal"/>
            </w:pPr>
            <w:r>
              <w:t>таблетки, покрытые оболочкой;</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имипрамин</w:t>
            </w:r>
          </w:p>
        </w:tc>
        <w:tc>
          <w:tcPr>
            <w:tcW w:w="0" w:type="auto"/>
            <w:tcBorders>
              <w:top w:val="nil"/>
              <w:left w:val="nil"/>
              <w:bottom w:val="nil"/>
              <w:right w:val="nil"/>
            </w:tcBorders>
          </w:tcPr>
          <w:p w:rsidR="001C6DEA" w:rsidRDefault="001C6DEA" w:rsidP="002C1151">
            <w:pPr>
              <w:pStyle w:val="ConsPlusNormal"/>
            </w:pPr>
            <w:r>
              <w:t>драже;</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кломипрамин</w:t>
            </w:r>
          </w:p>
        </w:tc>
        <w:tc>
          <w:tcPr>
            <w:tcW w:w="0" w:type="auto"/>
            <w:tcBorders>
              <w:top w:val="nil"/>
              <w:left w:val="nil"/>
              <w:bottom w:val="nil"/>
              <w:right w:val="nil"/>
            </w:tcBorders>
          </w:tcPr>
          <w:p w:rsidR="001C6DEA" w:rsidRDefault="001C6DEA" w:rsidP="002C1151">
            <w:pPr>
              <w:pStyle w:val="ConsPlusNormal"/>
            </w:pPr>
            <w:r>
              <w:t>таблетки, покрытые оболочкой;</w:t>
            </w:r>
          </w:p>
          <w:p w:rsidR="001C6DEA" w:rsidRDefault="001C6DEA" w:rsidP="002C1151">
            <w:pPr>
              <w:pStyle w:val="ConsPlusNormal"/>
            </w:pPr>
            <w:r>
              <w:t>таблетки, покрытые пленочной оболочкой;</w:t>
            </w:r>
          </w:p>
          <w:p w:rsidR="001C6DEA" w:rsidRDefault="001C6DEA" w:rsidP="002C1151">
            <w:pPr>
              <w:pStyle w:val="ConsPlusNormal"/>
            </w:pPr>
            <w:r>
              <w:t>таблетки пролонгированного действия,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N06AB</w:t>
            </w:r>
          </w:p>
        </w:tc>
        <w:tc>
          <w:tcPr>
            <w:tcW w:w="0" w:type="auto"/>
            <w:tcBorders>
              <w:top w:val="nil"/>
              <w:left w:val="nil"/>
              <w:bottom w:val="nil"/>
              <w:right w:val="nil"/>
            </w:tcBorders>
          </w:tcPr>
          <w:p w:rsidR="001C6DEA" w:rsidRDefault="001C6DEA" w:rsidP="002C1151">
            <w:pPr>
              <w:pStyle w:val="ConsPlusNormal"/>
            </w:pPr>
            <w:r>
              <w:t>селективные ингибиторы обратного захвата серотонина</w:t>
            </w:r>
          </w:p>
        </w:tc>
        <w:tc>
          <w:tcPr>
            <w:tcW w:w="0" w:type="auto"/>
            <w:tcBorders>
              <w:top w:val="nil"/>
              <w:left w:val="nil"/>
              <w:bottom w:val="nil"/>
              <w:right w:val="nil"/>
            </w:tcBorders>
          </w:tcPr>
          <w:p w:rsidR="001C6DEA" w:rsidRDefault="001C6DEA" w:rsidP="002C1151">
            <w:pPr>
              <w:pStyle w:val="ConsPlusNormal"/>
            </w:pPr>
            <w:r>
              <w:t>пароксетин</w:t>
            </w:r>
          </w:p>
        </w:tc>
        <w:tc>
          <w:tcPr>
            <w:tcW w:w="0" w:type="auto"/>
            <w:tcBorders>
              <w:top w:val="nil"/>
              <w:left w:val="nil"/>
              <w:bottom w:val="nil"/>
              <w:right w:val="nil"/>
            </w:tcBorders>
          </w:tcPr>
          <w:p w:rsidR="001C6DEA" w:rsidRDefault="001C6DEA" w:rsidP="002C1151">
            <w:pPr>
              <w:pStyle w:val="ConsPlusNormal"/>
            </w:pPr>
            <w:r>
              <w:t>капли для приема внутрь;</w:t>
            </w:r>
          </w:p>
          <w:p w:rsidR="001C6DEA" w:rsidRDefault="001C6DEA" w:rsidP="002C1151">
            <w:pPr>
              <w:pStyle w:val="ConsPlusNormal"/>
            </w:pPr>
            <w:r>
              <w:t>таблетки, покрытые оболочкой;</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сертралин</w:t>
            </w:r>
          </w:p>
        </w:tc>
        <w:tc>
          <w:tcPr>
            <w:tcW w:w="0" w:type="auto"/>
            <w:tcBorders>
              <w:top w:val="nil"/>
              <w:left w:val="nil"/>
              <w:bottom w:val="nil"/>
              <w:right w:val="nil"/>
            </w:tcBorders>
          </w:tcPr>
          <w:p w:rsidR="001C6DEA" w:rsidRDefault="001C6DEA" w:rsidP="002C1151">
            <w:pPr>
              <w:pStyle w:val="ConsPlusNormal"/>
            </w:pPr>
            <w:r>
              <w:t>таблетки, покрытые оболочкой;</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флуоксетин</w:t>
            </w:r>
          </w:p>
        </w:tc>
        <w:tc>
          <w:tcPr>
            <w:tcW w:w="0" w:type="auto"/>
            <w:tcBorders>
              <w:top w:val="nil"/>
              <w:left w:val="nil"/>
              <w:bottom w:val="nil"/>
              <w:right w:val="nil"/>
            </w:tcBorders>
          </w:tcPr>
          <w:p w:rsidR="001C6DEA" w:rsidRDefault="001C6DEA" w:rsidP="002C1151">
            <w:pPr>
              <w:pStyle w:val="ConsPlusNormal"/>
            </w:pPr>
            <w:r>
              <w:t>капсулы;</w:t>
            </w:r>
          </w:p>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N06AX</w:t>
            </w:r>
          </w:p>
        </w:tc>
        <w:tc>
          <w:tcPr>
            <w:tcW w:w="0" w:type="auto"/>
            <w:tcBorders>
              <w:top w:val="nil"/>
              <w:left w:val="nil"/>
              <w:bottom w:val="nil"/>
              <w:right w:val="nil"/>
            </w:tcBorders>
          </w:tcPr>
          <w:p w:rsidR="001C6DEA" w:rsidRDefault="001C6DEA" w:rsidP="002C1151">
            <w:pPr>
              <w:pStyle w:val="ConsPlusNormal"/>
            </w:pPr>
            <w:r>
              <w:t>другие антидепрессанты</w:t>
            </w:r>
          </w:p>
        </w:tc>
        <w:tc>
          <w:tcPr>
            <w:tcW w:w="0" w:type="auto"/>
            <w:tcBorders>
              <w:top w:val="nil"/>
              <w:left w:val="nil"/>
              <w:bottom w:val="nil"/>
              <w:right w:val="nil"/>
            </w:tcBorders>
          </w:tcPr>
          <w:p w:rsidR="001C6DEA" w:rsidRDefault="001C6DEA" w:rsidP="002C1151">
            <w:pPr>
              <w:pStyle w:val="ConsPlusNormal"/>
            </w:pPr>
            <w:r>
              <w:t>агомелатин &lt;*&gt;</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пипофезин</w:t>
            </w:r>
          </w:p>
        </w:tc>
        <w:tc>
          <w:tcPr>
            <w:tcW w:w="0" w:type="auto"/>
            <w:tcBorders>
              <w:top w:val="nil"/>
              <w:left w:val="nil"/>
              <w:bottom w:val="nil"/>
              <w:right w:val="nil"/>
            </w:tcBorders>
          </w:tcPr>
          <w:p w:rsidR="001C6DEA" w:rsidRDefault="001C6DEA" w:rsidP="002C1151">
            <w:pPr>
              <w:pStyle w:val="ConsPlusNormal"/>
            </w:pPr>
            <w:r>
              <w:t>таблетки;</w:t>
            </w:r>
          </w:p>
          <w:p w:rsidR="001C6DEA" w:rsidRDefault="001C6DEA" w:rsidP="002C1151">
            <w:pPr>
              <w:pStyle w:val="ConsPlusNormal"/>
            </w:pPr>
            <w:r>
              <w:t>таблетки с модифицированным высвобождением</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полипептиды коры головного мозга скота &lt;*&gt;</w:t>
            </w:r>
          </w:p>
        </w:tc>
        <w:tc>
          <w:tcPr>
            <w:tcW w:w="0" w:type="auto"/>
            <w:tcBorders>
              <w:top w:val="nil"/>
              <w:left w:val="nil"/>
              <w:bottom w:val="nil"/>
              <w:right w:val="nil"/>
            </w:tcBorders>
          </w:tcPr>
          <w:p w:rsidR="001C6DEA" w:rsidRDefault="001C6DEA" w:rsidP="002C1151">
            <w:pPr>
              <w:pStyle w:val="ConsPlusNormal"/>
            </w:pPr>
            <w:r>
              <w:t>лиофилизат для приготовления раствора для внутримышечного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N06B</w:t>
            </w:r>
          </w:p>
        </w:tc>
        <w:tc>
          <w:tcPr>
            <w:tcW w:w="0" w:type="auto"/>
            <w:tcBorders>
              <w:top w:val="nil"/>
              <w:left w:val="nil"/>
              <w:bottom w:val="nil"/>
              <w:right w:val="nil"/>
            </w:tcBorders>
          </w:tcPr>
          <w:p w:rsidR="001C6DEA" w:rsidRDefault="001C6DEA" w:rsidP="002C1151">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N06BC</w:t>
            </w:r>
          </w:p>
        </w:tc>
        <w:tc>
          <w:tcPr>
            <w:tcW w:w="0" w:type="auto"/>
            <w:tcBorders>
              <w:top w:val="nil"/>
              <w:left w:val="nil"/>
              <w:bottom w:val="nil"/>
              <w:right w:val="nil"/>
            </w:tcBorders>
          </w:tcPr>
          <w:p w:rsidR="001C6DEA" w:rsidRDefault="001C6DEA" w:rsidP="002C1151">
            <w:pPr>
              <w:pStyle w:val="ConsPlusNormal"/>
            </w:pPr>
            <w:r>
              <w:t>производные ксантина</w:t>
            </w:r>
          </w:p>
        </w:tc>
        <w:tc>
          <w:tcPr>
            <w:tcW w:w="0" w:type="auto"/>
            <w:tcBorders>
              <w:top w:val="nil"/>
              <w:left w:val="nil"/>
              <w:bottom w:val="nil"/>
              <w:right w:val="nil"/>
            </w:tcBorders>
          </w:tcPr>
          <w:p w:rsidR="001C6DEA" w:rsidRDefault="001C6DEA" w:rsidP="002C1151">
            <w:pPr>
              <w:pStyle w:val="ConsPlusNormal"/>
            </w:pPr>
            <w:r>
              <w:t>кофеин</w:t>
            </w:r>
          </w:p>
        </w:tc>
        <w:tc>
          <w:tcPr>
            <w:tcW w:w="0" w:type="auto"/>
            <w:tcBorders>
              <w:top w:val="nil"/>
              <w:left w:val="nil"/>
              <w:bottom w:val="nil"/>
              <w:right w:val="nil"/>
            </w:tcBorders>
          </w:tcPr>
          <w:p w:rsidR="001C6DEA" w:rsidRDefault="001C6DEA" w:rsidP="002C1151">
            <w:pPr>
              <w:pStyle w:val="ConsPlusNormal"/>
            </w:pPr>
            <w:r>
              <w:t>раствор для подкожного введения;</w:t>
            </w:r>
          </w:p>
          <w:p w:rsidR="001C6DEA" w:rsidRDefault="001C6DEA" w:rsidP="002C1151">
            <w:pPr>
              <w:pStyle w:val="ConsPlusNormal"/>
            </w:pPr>
            <w:r>
              <w:t>раствор для подкожного и субконъюнктивального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N06BX</w:t>
            </w:r>
          </w:p>
        </w:tc>
        <w:tc>
          <w:tcPr>
            <w:tcW w:w="0" w:type="auto"/>
            <w:tcBorders>
              <w:top w:val="nil"/>
              <w:left w:val="nil"/>
              <w:bottom w:val="nil"/>
              <w:right w:val="nil"/>
            </w:tcBorders>
          </w:tcPr>
          <w:p w:rsidR="001C6DEA" w:rsidRDefault="001C6DEA" w:rsidP="002C1151">
            <w:pPr>
              <w:pStyle w:val="ConsPlusNormal"/>
            </w:pPr>
            <w:r>
              <w:t>другие психостимуляторы и ноотропные препараты</w:t>
            </w:r>
          </w:p>
        </w:tc>
        <w:tc>
          <w:tcPr>
            <w:tcW w:w="0" w:type="auto"/>
            <w:tcBorders>
              <w:top w:val="nil"/>
              <w:left w:val="nil"/>
              <w:bottom w:val="nil"/>
              <w:right w:val="nil"/>
            </w:tcBorders>
          </w:tcPr>
          <w:p w:rsidR="001C6DEA" w:rsidRDefault="001C6DEA" w:rsidP="002C1151">
            <w:pPr>
              <w:pStyle w:val="ConsPlusNormal"/>
            </w:pPr>
            <w:r>
              <w:t>винпоцетин</w:t>
            </w:r>
          </w:p>
        </w:tc>
        <w:tc>
          <w:tcPr>
            <w:tcW w:w="0" w:type="auto"/>
            <w:tcBorders>
              <w:top w:val="nil"/>
              <w:left w:val="nil"/>
              <w:bottom w:val="nil"/>
              <w:right w:val="nil"/>
            </w:tcBorders>
          </w:tcPr>
          <w:p w:rsidR="001C6DEA" w:rsidRDefault="001C6DEA" w:rsidP="002C1151">
            <w:pPr>
              <w:pStyle w:val="ConsPlusNormal"/>
            </w:pPr>
            <w:r>
              <w:t>таблетки;</w:t>
            </w:r>
          </w:p>
          <w:p w:rsidR="001C6DEA" w:rsidRDefault="001C6DEA" w:rsidP="002C1151">
            <w:pPr>
              <w:pStyle w:val="ConsPlusNormal"/>
            </w:pPr>
            <w:r>
              <w:t>таблетки, покрытые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глицин</w:t>
            </w:r>
          </w:p>
        </w:tc>
        <w:tc>
          <w:tcPr>
            <w:tcW w:w="0" w:type="auto"/>
            <w:tcBorders>
              <w:top w:val="nil"/>
              <w:left w:val="nil"/>
              <w:bottom w:val="nil"/>
              <w:right w:val="nil"/>
            </w:tcBorders>
          </w:tcPr>
          <w:p w:rsidR="001C6DEA" w:rsidRDefault="001C6DEA" w:rsidP="002C1151">
            <w:pPr>
              <w:pStyle w:val="ConsPlusNormal"/>
            </w:pPr>
            <w:r>
              <w:t>таблетки защечные;</w:t>
            </w:r>
          </w:p>
          <w:p w:rsidR="001C6DEA" w:rsidRDefault="001C6DEA" w:rsidP="002C1151">
            <w:pPr>
              <w:pStyle w:val="ConsPlusNormal"/>
            </w:pPr>
            <w:r>
              <w:t>таблетки подъязычные</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метионил-глутамил-гистидил-фенилаланил-пролил-глицил-пролин</w:t>
            </w:r>
          </w:p>
        </w:tc>
        <w:tc>
          <w:tcPr>
            <w:tcW w:w="0" w:type="auto"/>
            <w:tcBorders>
              <w:top w:val="nil"/>
              <w:left w:val="nil"/>
              <w:bottom w:val="nil"/>
              <w:right w:val="nil"/>
            </w:tcBorders>
          </w:tcPr>
          <w:p w:rsidR="001C6DEA" w:rsidRDefault="001C6DEA" w:rsidP="002C1151">
            <w:pPr>
              <w:pStyle w:val="ConsPlusNormal"/>
            </w:pPr>
            <w:r>
              <w:t>капли назальные</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пирацетам</w:t>
            </w:r>
          </w:p>
        </w:tc>
        <w:tc>
          <w:tcPr>
            <w:tcW w:w="0" w:type="auto"/>
            <w:tcBorders>
              <w:top w:val="nil"/>
              <w:left w:val="nil"/>
              <w:bottom w:val="nil"/>
              <w:right w:val="nil"/>
            </w:tcBorders>
          </w:tcPr>
          <w:p w:rsidR="001C6DEA" w:rsidRDefault="001C6DEA" w:rsidP="002C1151">
            <w:pPr>
              <w:pStyle w:val="ConsPlusNormal"/>
            </w:pPr>
            <w:r>
              <w:t>капсулы;</w:t>
            </w:r>
          </w:p>
          <w:p w:rsidR="001C6DEA" w:rsidRDefault="001C6DEA" w:rsidP="002C1151">
            <w:pPr>
              <w:pStyle w:val="ConsPlusNormal"/>
            </w:pPr>
            <w:r>
              <w:t>раствор для приема внутрь;</w:t>
            </w:r>
          </w:p>
          <w:p w:rsidR="001C6DEA" w:rsidRDefault="001C6DEA" w:rsidP="002C1151">
            <w:pPr>
              <w:pStyle w:val="ConsPlusNormal"/>
            </w:pPr>
            <w:r>
              <w:t>таблетки, покрытые оболочкой;</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фонтурацетам</w:t>
            </w:r>
          </w:p>
        </w:tc>
        <w:tc>
          <w:tcPr>
            <w:tcW w:w="0" w:type="auto"/>
            <w:tcBorders>
              <w:top w:val="nil"/>
              <w:left w:val="nil"/>
              <w:bottom w:val="nil"/>
              <w:right w:val="nil"/>
            </w:tcBorders>
          </w:tcPr>
          <w:p w:rsidR="001C6DEA" w:rsidRDefault="001C6DEA" w:rsidP="002C1151">
            <w:pPr>
              <w:pStyle w:val="ConsPlusNormal"/>
            </w:pPr>
            <w:r>
              <w:t>таблетки;</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церебролизин &lt;*&gt;</w:t>
            </w:r>
          </w:p>
        </w:tc>
        <w:tc>
          <w:tcPr>
            <w:tcW w:w="0" w:type="auto"/>
            <w:tcBorders>
              <w:top w:val="nil"/>
              <w:left w:val="nil"/>
              <w:bottom w:val="nil"/>
              <w:right w:val="nil"/>
            </w:tcBorders>
          </w:tcPr>
          <w:p w:rsidR="001C6DEA" w:rsidRDefault="001C6DEA" w:rsidP="002C1151">
            <w:pPr>
              <w:pStyle w:val="ConsPlusNormal"/>
            </w:pPr>
            <w:r>
              <w:t>раствор для инъекций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цитиколин</w:t>
            </w:r>
          </w:p>
        </w:tc>
        <w:tc>
          <w:tcPr>
            <w:tcW w:w="0" w:type="auto"/>
            <w:tcBorders>
              <w:top w:val="nil"/>
              <w:left w:val="nil"/>
              <w:bottom w:val="nil"/>
              <w:right w:val="nil"/>
            </w:tcBorders>
          </w:tcPr>
          <w:p w:rsidR="001C6DEA" w:rsidRDefault="001C6DEA" w:rsidP="002C1151">
            <w:pPr>
              <w:pStyle w:val="ConsPlusNormal"/>
            </w:pPr>
            <w:r>
              <w:t>раствор для приема внутрь</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N06D</w:t>
            </w:r>
          </w:p>
        </w:tc>
        <w:tc>
          <w:tcPr>
            <w:tcW w:w="0" w:type="auto"/>
            <w:tcBorders>
              <w:top w:val="nil"/>
              <w:left w:val="nil"/>
              <w:bottom w:val="nil"/>
              <w:right w:val="nil"/>
            </w:tcBorders>
          </w:tcPr>
          <w:p w:rsidR="001C6DEA" w:rsidRDefault="001C6DEA" w:rsidP="002C1151">
            <w:pPr>
              <w:pStyle w:val="ConsPlusNormal"/>
            </w:pPr>
            <w:r>
              <w:t>препараты для лечения деменции</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lastRenderedPageBreak/>
              <w:t>N06DA</w:t>
            </w:r>
          </w:p>
        </w:tc>
        <w:tc>
          <w:tcPr>
            <w:tcW w:w="0" w:type="auto"/>
            <w:tcBorders>
              <w:top w:val="nil"/>
              <w:left w:val="nil"/>
              <w:bottom w:val="nil"/>
              <w:right w:val="nil"/>
            </w:tcBorders>
          </w:tcPr>
          <w:p w:rsidR="001C6DEA" w:rsidRDefault="001C6DEA" w:rsidP="002C1151">
            <w:pPr>
              <w:pStyle w:val="ConsPlusNormal"/>
            </w:pPr>
            <w:r>
              <w:t>антихолинэстеразные средства</w:t>
            </w:r>
          </w:p>
        </w:tc>
        <w:tc>
          <w:tcPr>
            <w:tcW w:w="0" w:type="auto"/>
            <w:tcBorders>
              <w:top w:val="nil"/>
              <w:left w:val="nil"/>
              <w:bottom w:val="nil"/>
              <w:right w:val="nil"/>
            </w:tcBorders>
          </w:tcPr>
          <w:p w:rsidR="001C6DEA" w:rsidRDefault="001C6DEA" w:rsidP="002C1151">
            <w:pPr>
              <w:pStyle w:val="ConsPlusNormal"/>
            </w:pPr>
            <w:r>
              <w:t>галантамин</w:t>
            </w:r>
          </w:p>
        </w:tc>
        <w:tc>
          <w:tcPr>
            <w:tcW w:w="0" w:type="auto"/>
            <w:tcBorders>
              <w:top w:val="nil"/>
              <w:left w:val="nil"/>
              <w:bottom w:val="nil"/>
              <w:right w:val="nil"/>
            </w:tcBorders>
          </w:tcPr>
          <w:p w:rsidR="001C6DEA" w:rsidRDefault="001C6DEA" w:rsidP="002C1151">
            <w:pPr>
              <w:pStyle w:val="ConsPlusNormal"/>
            </w:pPr>
            <w:r>
              <w:t>капсулы пролонгированного действия;</w:t>
            </w:r>
          </w:p>
          <w:p w:rsidR="001C6DEA" w:rsidRDefault="001C6DEA" w:rsidP="002C1151">
            <w:pPr>
              <w:pStyle w:val="ConsPlusNormal"/>
            </w:pPr>
            <w:r>
              <w:t>таблетки;</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ривастигмин</w:t>
            </w:r>
          </w:p>
        </w:tc>
        <w:tc>
          <w:tcPr>
            <w:tcW w:w="0" w:type="auto"/>
            <w:tcBorders>
              <w:top w:val="nil"/>
              <w:left w:val="nil"/>
              <w:bottom w:val="nil"/>
              <w:right w:val="nil"/>
            </w:tcBorders>
          </w:tcPr>
          <w:p w:rsidR="001C6DEA" w:rsidRDefault="001C6DEA" w:rsidP="002C1151">
            <w:pPr>
              <w:pStyle w:val="ConsPlusNormal"/>
            </w:pPr>
            <w:r>
              <w:t>капсулы;</w:t>
            </w:r>
          </w:p>
          <w:p w:rsidR="001C6DEA" w:rsidRDefault="001C6DEA" w:rsidP="002C1151">
            <w:pPr>
              <w:pStyle w:val="ConsPlusNormal"/>
            </w:pPr>
            <w:r>
              <w:t>трансдермальная терапевтическая система;</w:t>
            </w:r>
          </w:p>
          <w:p w:rsidR="001C6DEA" w:rsidRDefault="001C6DEA" w:rsidP="002C1151">
            <w:pPr>
              <w:pStyle w:val="ConsPlusNormal"/>
            </w:pPr>
            <w:r>
              <w:t>раствор для приема внутрь</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N06DX</w:t>
            </w:r>
          </w:p>
        </w:tc>
        <w:tc>
          <w:tcPr>
            <w:tcW w:w="0" w:type="auto"/>
            <w:tcBorders>
              <w:top w:val="nil"/>
              <w:left w:val="nil"/>
              <w:bottom w:val="nil"/>
              <w:right w:val="nil"/>
            </w:tcBorders>
          </w:tcPr>
          <w:p w:rsidR="001C6DEA" w:rsidRDefault="001C6DEA" w:rsidP="002C1151">
            <w:pPr>
              <w:pStyle w:val="ConsPlusNormal"/>
            </w:pPr>
            <w:r>
              <w:t>другие препараты для лечения деменции</w:t>
            </w:r>
          </w:p>
        </w:tc>
        <w:tc>
          <w:tcPr>
            <w:tcW w:w="0" w:type="auto"/>
            <w:tcBorders>
              <w:top w:val="nil"/>
              <w:left w:val="nil"/>
              <w:bottom w:val="nil"/>
              <w:right w:val="nil"/>
            </w:tcBorders>
          </w:tcPr>
          <w:p w:rsidR="001C6DEA" w:rsidRDefault="001C6DEA" w:rsidP="002C1151">
            <w:pPr>
              <w:pStyle w:val="ConsPlusNormal"/>
            </w:pPr>
            <w:r>
              <w:t>мемантин</w:t>
            </w:r>
          </w:p>
        </w:tc>
        <w:tc>
          <w:tcPr>
            <w:tcW w:w="0" w:type="auto"/>
            <w:tcBorders>
              <w:top w:val="nil"/>
              <w:left w:val="nil"/>
              <w:bottom w:val="nil"/>
              <w:right w:val="nil"/>
            </w:tcBorders>
          </w:tcPr>
          <w:p w:rsidR="001C6DEA" w:rsidRDefault="001C6DEA" w:rsidP="002C1151">
            <w:pPr>
              <w:pStyle w:val="ConsPlusNormal"/>
            </w:pPr>
            <w:r>
              <w:t>капли для приема внутрь;</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N07</w:t>
            </w:r>
          </w:p>
        </w:tc>
        <w:tc>
          <w:tcPr>
            <w:tcW w:w="0" w:type="auto"/>
            <w:tcBorders>
              <w:top w:val="nil"/>
              <w:left w:val="nil"/>
              <w:bottom w:val="nil"/>
              <w:right w:val="nil"/>
            </w:tcBorders>
          </w:tcPr>
          <w:p w:rsidR="001C6DEA" w:rsidRDefault="001C6DEA" w:rsidP="002C1151">
            <w:pPr>
              <w:pStyle w:val="ConsPlusNormal"/>
            </w:pPr>
            <w:r>
              <w:t>другие препараты для лечения заболеваний нервной системы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N07A</w:t>
            </w:r>
          </w:p>
        </w:tc>
        <w:tc>
          <w:tcPr>
            <w:tcW w:w="0" w:type="auto"/>
            <w:tcBorders>
              <w:top w:val="nil"/>
              <w:left w:val="nil"/>
              <w:bottom w:val="nil"/>
              <w:right w:val="nil"/>
            </w:tcBorders>
          </w:tcPr>
          <w:p w:rsidR="001C6DEA" w:rsidRDefault="001C6DEA" w:rsidP="002C1151">
            <w:pPr>
              <w:pStyle w:val="ConsPlusNormal"/>
            </w:pPr>
            <w:r>
              <w:t>парасимпатомиметики</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N07AA</w:t>
            </w:r>
          </w:p>
        </w:tc>
        <w:tc>
          <w:tcPr>
            <w:tcW w:w="0" w:type="auto"/>
            <w:tcBorders>
              <w:top w:val="nil"/>
              <w:left w:val="nil"/>
              <w:bottom w:val="nil"/>
              <w:right w:val="nil"/>
            </w:tcBorders>
          </w:tcPr>
          <w:p w:rsidR="001C6DEA" w:rsidRDefault="001C6DEA" w:rsidP="002C1151">
            <w:pPr>
              <w:pStyle w:val="ConsPlusNormal"/>
            </w:pPr>
            <w:r>
              <w:t>антихолинэстеразные средства</w:t>
            </w:r>
          </w:p>
        </w:tc>
        <w:tc>
          <w:tcPr>
            <w:tcW w:w="0" w:type="auto"/>
            <w:tcBorders>
              <w:top w:val="nil"/>
              <w:left w:val="nil"/>
              <w:bottom w:val="nil"/>
              <w:right w:val="nil"/>
            </w:tcBorders>
          </w:tcPr>
          <w:p w:rsidR="001C6DEA" w:rsidRDefault="001C6DEA" w:rsidP="002C1151">
            <w:pPr>
              <w:pStyle w:val="ConsPlusNormal"/>
            </w:pPr>
            <w:r>
              <w:t>неостигмина метилсульфат</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пиридостигмина бромид</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N07AX</w:t>
            </w:r>
          </w:p>
        </w:tc>
        <w:tc>
          <w:tcPr>
            <w:tcW w:w="0" w:type="auto"/>
            <w:tcBorders>
              <w:top w:val="nil"/>
              <w:left w:val="nil"/>
              <w:bottom w:val="nil"/>
              <w:right w:val="nil"/>
            </w:tcBorders>
          </w:tcPr>
          <w:p w:rsidR="001C6DEA" w:rsidRDefault="001C6DEA" w:rsidP="002C1151">
            <w:pPr>
              <w:pStyle w:val="ConsPlusNormal"/>
            </w:pPr>
            <w:r>
              <w:t>прочие парасимпатомиметики</w:t>
            </w:r>
          </w:p>
        </w:tc>
        <w:tc>
          <w:tcPr>
            <w:tcW w:w="0" w:type="auto"/>
            <w:tcBorders>
              <w:top w:val="nil"/>
              <w:left w:val="nil"/>
              <w:bottom w:val="nil"/>
              <w:right w:val="nil"/>
            </w:tcBorders>
          </w:tcPr>
          <w:p w:rsidR="001C6DEA" w:rsidRDefault="001C6DEA" w:rsidP="002C1151">
            <w:pPr>
              <w:pStyle w:val="ConsPlusNormal"/>
            </w:pPr>
            <w:r>
              <w:t>холина альфосцерат &lt;*&gt;</w:t>
            </w:r>
          </w:p>
        </w:tc>
        <w:tc>
          <w:tcPr>
            <w:tcW w:w="0" w:type="auto"/>
            <w:tcBorders>
              <w:top w:val="nil"/>
              <w:left w:val="nil"/>
              <w:bottom w:val="nil"/>
              <w:right w:val="nil"/>
            </w:tcBorders>
          </w:tcPr>
          <w:p w:rsidR="001C6DEA" w:rsidRDefault="001C6DEA" w:rsidP="002C1151">
            <w:pPr>
              <w:pStyle w:val="ConsPlusNormal"/>
            </w:pPr>
            <w:r>
              <w:t>капсулы;</w:t>
            </w:r>
          </w:p>
          <w:p w:rsidR="001C6DEA" w:rsidRDefault="001C6DEA" w:rsidP="002C1151">
            <w:pPr>
              <w:pStyle w:val="ConsPlusNormal"/>
            </w:pPr>
            <w:r>
              <w:t>раствор для приема внутрь</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N07C</w:t>
            </w:r>
          </w:p>
        </w:tc>
        <w:tc>
          <w:tcPr>
            <w:tcW w:w="0" w:type="auto"/>
            <w:tcBorders>
              <w:top w:val="nil"/>
              <w:left w:val="nil"/>
              <w:bottom w:val="nil"/>
              <w:right w:val="nil"/>
            </w:tcBorders>
          </w:tcPr>
          <w:p w:rsidR="001C6DEA" w:rsidRDefault="001C6DEA" w:rsidP="002C1151">
            <w:pPr>
              <w:pStyle w:val="ConsPlusNormal"/>
            </w:pPr>
            <w:r>
              <w:t>препараты для устранения головокружения</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N07CA</w:t>
            </w:r>
          </w:p>
        </w:tc>
        <w:tc>
          <w:tcPr>
            <w:tcW w:w="0" w:type="auto"/>
            <w:tcBorders>
              <w:top w:val="nil"/>
              <w:left w:val="nil"/>
              <w:bottom w:val="nil"/>
              <w:right w:val="nil"/>
            </w:tcBorders>
          </w:tcPr>
          <w:p w:rsidR="001C6DEA" w:rsidRDefault="001C6DEA" w:rsidP="002C1151">
            <w:pPr>
              <w:pStyle w:val="ConsPlusNormal"/>
            </w:pPr>
            <w:r>
              <w:t>препараты для устранения головокружения</w:t>
            </w:r>
          </w:p>
        </w:tc>
        <w:tc>
          <w:tcPr>
            <w:tcW w:w="0" w:type="auto"/>
            <w:tcBorders>
              <w:top w:val="nil"/>
              <w:left w:val="nil"/>
              <w:bottom w:val="nil"/>
              <w:right w:val="nil"/>
            </w:tcBorders>
          </w:tcPr>
          <w:p w:rsidR="001C6DEA" w:rsidRDefault="001C6DEA" w:rsidP="002C1151">
            <w:pPr>
              <w:pStyle w:val="ConsPlusNormal"/>
            </w:pPr>
            <w:r>
              <w:t>бетагистин</w:t>
            </w:r>
          </w:p>
        </w:tc>
        <w:tc>
          <w:tcPr>
            <w:tcW w:w="0" w:type="auto"/>
            <w:tcBorders>
              <w:top w:val="nil"/>
              <w:left w:val="nil"/>
              <w:bottom w:val="nil"/>
              <w:right w:val="nil"/>
            </w:tcBorders>
          </w:tcPr>
          <w:p w:rsidR="001C6DEA" w:rsidRDefault="001C6DEA" w:rsidP="002C1151">
            <w:pPr>
              <w:pStyle w:val="ConsPlusNormal"/>
            </w:pPr>
            <w:r>
              <w:t>капли для приема внутрь;</w:t>
            </w:r>
          </w:p>
          <w:p w:rsidR="001C6DEA" w:rsidRDefault="001C6DEA" w:rsidP="002C1151">
            <w:pPr>
              <w:pStyle w:val="ConsPlusNormal"/>
            </w:pPr>
            <w:r>
              <w:t>капсулы;</w:t>
            </w:r>
          </w:p>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N07X</w:t>
            </w:r>
          </w:p>
        </w:tc>
        <w:tc>
          <w:tcPr>
            <w:tcW w:w="0" w:type="auto"/>
            <w:tcBorders>
              <w:top w:val="nil"/>
              <w:left w:val="nil"/>
              <w:bottom w:val="nil"/>
              <w:right w:val="nil"/>
            </w:tcBorders>
          </w:tcPr>
          <w:p w:rsidR="001C6DEA" w:rsidRDefault="001C6DEA" w:rsidP="002C1151">
            <w:pPr>
              <w:pStyle w:val="ConsPlusNormal"/>
            </w:pPr>
            <w:r>
              <w:t>другие препараты для лечения заболеваний нервной системы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N07XX</w:t>
            </w:r>
          </w:p>
        </w:tc>
        <w:tc>
          <w:tcPr>
            <w:tcW w:w="0" w:type="auto"/>
            <w:tcBorders>
              <w:top w:val="nil"/>
              <w:left w:val="nil"/>
              <w:bottom w:val="nil"/>
              <w:right w:val="nil"/>
            </w:tcBorders>
          </w:tcPr>
          <w:p w:rsidR="001C6DEA" w:rsidRDefault="001C6DEA" w:rsidP="002C1151">
            <w:pPr>
              <w:pStyle w:val="ConsPlusNormal"/>
            </w:pPr>
            <w:r>
              <w:t xml:space="preserve">прочие препараты для лечения заболеваний нервной </w:t>
            </w:r>
            <w:r>
              <w:lastRenderedPageBreak/>
              <w:t>системы</w:t>
            </w:r>
          </w:p>
        </w:tc>
        <w:tc>
          <w:tcPr>
            <w:tcW w:w="0" w:type="auto"/>
            <w:tcBorders>
              <w:top w:val="nil"/>
              <w:left w:val="nil"/>
              <w:bottom w:val="nil"/>
              <w:right w:val="nil"/>
            </w:tcBorders>
          </w:tcPr>
          <w:p w:rsidR="001C6DEA" w:rsidRDefault="001C6DEA" w:rsidP="002C1151">
            <w:pPr>
              <w:pStyle w:val="ConsPlusNormal"/>
            </w:pPr>
            <w:r>
              <w:lastRenderedPageBreak/>
              <w:t>диметилфумарат</w:t>
            </w:r>
          </w:p>
        </w:tc>
        <w:tc>
          <w:tcPr>
            <w:tcW w:w="0" w:type="auto"/>
            <w:tcBorders>
              <w:top w:val="nil"/>
              <w:left w:val="nil"/>
              <w:bottom w:val="nil"/>
              <w:right w:val="nil"/>
            </w:tcBorders>
          </w:tcPr>
          <w:p w:rsidR="001C6DEA" w:rsidRDefault="001C6DEA" w:rsidP="002C1151">
            <w:pPr>
              <w:pStyle w:val="ConsPlusNormal"/>
            </w:pPr>
            <w:r>
              <w:t>капсулы кишечнорастворимые</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инозин + никотинамид + рибофлавин + янтарная кислота</w:t>
            </w:r>
          </w:p>
        </w:tc>
        <w:tc>
          <w:tcPr>
            <w:tcW w:w="0" w:type="auto"/>
            <w:tcBorders>
              <w:top w:val="nil"/>
              <w:left w:val="nil"/>
              <w:bottom w:val="nil"/>
              <w:right w:val="nil"/>
            </w:tcBorders>
          </w:tcPr>
          <w:p w:rsidR="001C6DEA" w:rsidRDefault="001C6DEA" w:rsidP="002C1151">
            <w:pPr>
              <w:pStyle w:val="ConsPlusNormal"/>
            </w:pPr>
            <w:r>
              <w:t>таблетки, покрытые кишечнорастворимой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тетрабеназин</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этилметилгидроксипиридина сукцинат</w:t>
            </w:r>
          </w:p>
        </w:tc>
        <w:tc>
          <w:tcPr>
            <w:tcW w:w="0" w:type="auto"/>
            <w:tcBorders>
              <w:top w:val="nil"/>
              <w:left w:val="nil"/>
              <w:bottom w:val="nil"/>
              <w:right w:val="nil"/>
            </w:tcBorders>
          </w:tcPr>
          <w:p w:rsidR="001C6DEA" w:rsidRDefault="001C6DEA" w:rsidP="002C1151">
            <w:pPr>
              <w:pStyle w:val="ConsPlusNormal"/>
            </w:pPr>
            <w:r>
              <w:t>капсулы;</w:t>
            </w:r>
          </w:p>
          <w:p w:rsidR="001C6DEA" w:rsidRDefault="001C6DEA" w:rsidP="002C1151">
            <w:pPr>
              <w:pStyle w:val="ConsPlusNormal"/>
            </w:pPr>
            <w:r>
              <w:t>таблетки, покрытые оболочкой;</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outlineLvl w:val="3"/>
            </w:pPr>
            <w:r>
              <w:t>P</w:t>
            </w:r>
          </w:p>
        </w:tc>
        <w:tc>
          <w:tcPr>
            <w:tcW w:w="0" w:type="auto"/>
            <w:tcBorders>
              <w:top w:val="nil"/>
              <w:left w:val="nil"/>
              <w:bottom w:val="nil"/>
              <w:right w:val="nil"/>
            </w:tcBorders>
          </w:tcPr>
          <w:p w:rsidR="001C6DEA" w:rsidRDefault="001C6DEA" w:rsidP="002C1151">
            <w:pPr>
              <w:pStyle w:val="ConsPlusNormal"/>
            </w:pPr>
            <w:r>
              <w:t>противопаразитарные препараты, инсектициды и репелленты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P01</w:t>
            </w:r>
          </w:p>
        </w:tc>
        <w:tc>
          <w:tcPr>
            <w:tcW w:w="0" w:type="auto"/>
            <w:tcBorders>
              <w:top w:val="nil"/>
              <w:left w:val="nil"/>
              <w:bottom w:val="nil"/>
              <w:right w:val="nil"/>
            </w:tcBorders>
          </w:tcPr>
          <w:p w:rsidR="001C6DEA" w:rsidRDefault="001C6DEA" w:rsidP="002C1151">
            <w:pPr>
              <w:pStyle w:val="ConsPlusNormal"/>
            </w:pPr>
            <w:r>
              <w:t>противопротозойные препараты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P01A</w:t>
            </w:r>
          </w:p>
        </w:tc>
        <w:tc>
          <w:tcPr>
            <w:tcW w:w="0" w:type="auto"/>
            <w:tcBorders>
              <w:top w:val="nil"/>
              <w:left w:val="nil"/>
              <w:bottom w:val="nil"/>
              <w:right w:val="nil"/>
            </w:tcBorders>
          </w:tcPr>
          <w:p w:rsidR="001C6DEA" w:rsidRDefault="001C6DEA" w:rsidP="002C1151">
            <w:pPr>
              <w:pStyle w:val="ConsPlusNormal"/>
            </w:pPr>
            <w:r>
              <w:t>препараты для лечения амебиаза и других протозойных инфекций</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P01AB</w:t>
            </w:r>
          </w:p>
        </w:tc>
        <w:tc>
          <w:tcPr>
            <w:tcW w:w="0" w:type="auto"/>
            <w:tcBorders>
              <w:top w:val="nil"/>
              <w:left w:val="nil"/>
              <w:bottom w:val="nil"/>
              <w:right w:val="nil"/>
            </w:tcBorders>
          </w:tcPr>
          <w:p w:rsidR="001C6DEA" w:rsidRDefault="001C6DEA" w:rsidP="002C1151">
            <w:pPr>
              <w:pStyle w:val="ConsPlusNormal"/>
            </w:pPr>
            <w:r>
              <w:t>производные нитроимидазола</w:t>
            </w:r>
          </w:p>
        </w:tc>
        <w:tc>
          <w:tcPr>
            <w:tcW w:w="0" w:type="auto"/>
            <w:tcBorders>
              <w:top w:val="nil"/>
              <w:left w:val="nil"/>
              <w:bottom w:val="nil"/>
              <w:right w:val="nil"/>
            </w:tcBorders>
          </w:tcPr>
          <w:p w:rsidR="001C6DEA" w:rsidRDefault="001C6DEA" w:rsidP="002C1151">
            <w:pPr>
              <w:pStyle w:val="ConsPlusNormal"/>
            </w:pPr>
            <w:r>
              <w:t>метронидазол</w:t>
            </w:r>
          </w:p>
        </w:tc>
        <w:tc>
          <w:tcPr>
            <w:tcW w:w="0" w:type="auto"/>
            <w:tcBorders>
              <w:top w:val="nil"/>
              <w:left w:val="nil"/>
              <w:bottom w:val="nil"/>
              <w:right w:val="nil"/>
            </w:tcBorders>
          </w:tcPr>
          <w:p w:rsidR="001C6DEA" w:rsidRDefault="001C6DEA" w:rsidP="002C1151">
            <w:pPr>
              <w:pStyle w:val="ConsPlusNormal"/>
            </w:pPr>
            <w:r>
              <w:t>таблетки;</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P01B</w:t>
            </w:r>
          </w:p>
        </w:tc>
        <w:tc>
          <w:tcPr>
            <w:tcW w:w="0" w:type="auto"/>
            <w:tcBorders>
              <w:top w:val="nil"/>
              <w:left w:val="nil"/>
              <w:bottom w:val="nil"/>
              <w:right w:val="nil"/>
            </w:tcBorders>
          </w:tcPr>
          <w:p w:rsidR="001C6DEA" w:rsidRDefault="001C6DEA" w:rsidP="002C1151">
            <w:pPr>
              <w:pStyle w:val="ConsPlusNormal"/>
            </w:pPr>
            <w:r>
              <w:t>противомалярийные препараты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P01BA</w:t>
            </w:r>
          </w:p>
        </w:tc>
        <w:tc>
          <w:tcPr>
            <w:tcW w:w="0" w:type="auto"/>
            <w:tcBorders>
              <w:top w:val="nil"/>
              <w:left w:val="nil"/>
              <w:bottom w:val="nil"/>
              <w:right w:val="nil"/>
            </w:tcBorders>
          </w:tcPr>
          <w:p w:rsidR="001C6DEA" w:rsidRDefault="001C6DEA" w:rsidP="002C1151">
            <w:pPr>
              <w:pStyle w:val="ConsPlusNormal"/>
            </w:pPr>
            <w:r>
              <w:t>аминохинолины</w:t>
            </w:r>
          </w:p>
        </w:tc>
        <w:tc>
          <w:tcPr>
            <w:tcW w:w="0" w:type="auto"/>
            <w:tcBorders>
              <w:top w:val="nil"/>
              <w:left w:val="nil"/>
              <w:bottom w:val="nil"/>
              <w:right w:val="nil"/>
            </w:tcBorders>
          </w:tcPr>
          <w:p w:rsidR="001C6DEA" w:rsidRDefault="001C6DEA" w:rsidP="002C1151">
            <w:pPr>
              <w:pStyle w:val="ConsPlusNormal"/>
            </w:pPr>
            <w:r>
              <w:t>гидроксихлорохин</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P01BC</w:t>
            </w:r>
          </w:p>
        </w:tc>
        <w:tc>
          <w:tcPr>
            <w:tcW w:w="0" w:type="auto"/>
            <w:tcBorders>
              <w:top w:val="nil"/>
              <w:left w:val="nil"/>
              <w:bottom w:val="nil"/>
              <w:right w:val="nil"/>
            </w:tcBorders>
          </w:tcPr>
          <w:p w:rsidR="001C6DEA" w:rsidRDefault="001C6DEA" w:rsidP="002C1151">
            <w:pPr>
              <w:pStyle w:val="ConsPlusNormal"/>
            </w:pPr>
            <w:r>
              <w:t>метанолхинолины</w:t>
            </w:r>
          </w:p>
        </w:tc>
        <w:tc>
          <w:tcPr>
            <w:tcW w:w="0" w:type="auto"/>
            <w:tcBorders>
              <w:top w:val="nil"/>
              <w:left w:val="nil"/>
              <w:bottom w:val="nil"/>
              <w:right w:val="nil"/>
            </w:tcBorders>
          </w:tcPr>
          <w:p w:rsidR="001C6DEA" w:rsidRDefault="001C6DEA" w:rsidP="002C1151">
            <w:pPr>
              <w:pStyle w:val="ConsPlusNormal"/>
            </w:pPr>
            <w:r>
              <w:t>мефлохин</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P02</w:t>
            </w:r>
          </w:p>
        </w:tc>
        <w:tc>
          <w:tcPr>
            <w:tcW w:w="0" w:type="auto"/>
            <w:tcBorders>
              <w:top w:val="nil"/>
              <w:left w:val="nil"/>
              <w:bottom w:val="nil"/>
              <w:right w:val="nil"/>
            </w:tcBorders>
          </w:tcPr>
          <w:p w:rsidR="001C6DEA" w:rsidRDefault="001C6DEA" w:rsidP="002C1151">
            <w:pPr>
              <w:pStyle w:val="ConsPlusNormal"/>
            </w:pPr>
            <w:r>
              <w:t>противогельминтные препараты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P02B</w:t>
            </w:r>
          </w:p>
        </w:tc>
        <w:tc>
          <w:tcPr>
            <w:tcW w:w="0" w:type="auto"/>
            <w:tcBorders>
              <w:top w:val="nil"/>
              <w:left w:val="nil"/>
              <w:bottom w:val="nil"/>
              <w:right w:val="nil"/>
            </w:tcBorders>
          </w:tcPr>
          <w:p w:rsidR="001C6DEA" w:rsidRDefault="001C6DEA" w:rsidP="002C1151">
            <w:pPr>
              <w:pStyle w:val="ConsPlusNormal"/>
            </w:pPr>
            <w:r>
              <w:t>препараты для лечения трематодоза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P02BA</w:t>
            </w:r>
          </w:p>
        </w:tc>
        <w:tc>
          <w:tcPr>
            <w:tcW w:w="0" w:type="auto"/>
            <w:tcBorders>
              <w:top w:val="nil"/>
              <w:left w:val="nil"/>
              <w:bottom w:val="nil"/>
              <w:right w:val="nil"/>
            </w:tcBorders>
          </w:tcPr>
          <w:p w:rsidR="001C6DEA" w:rsidRDefault="001C6DEA" w:rsidP="002C1151">
            <w:pPr>
              <w:pStyle w:val="ConsPlusNormal"/>
            </w:pPr>
            <w:r>
              <w:t>производные хинолина и родственные соединения</w:t>
            </w:r>
          </w:p>
        </w:tc>
        <w:tc>
          <w:tcPr>
            <w:tcW w:w="0" w:type="auto"/>
            <w:tcBorders>
              <w:top w:val="nil"/>
              <w:left w:val="nil"/>
              <w:bottom w:val="nil"/>
              <w:right w:val="nil"/>
            </w:tcBorders>
          </w:tcPr>
          <w:p w:rsidR="001C6DEA" w:rsidRDefault="001C6DEA" w:rsidP="002C1151">
            <w:pPr>
              <w:pStyle w:val="ConsPlusNormal"/>
            </w:pPr>
            <w:r>
              <w:t>празиквантел</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lastRenderedPageBreak/>
              <w:t>P02C</w:t>
            </w:r>
          </w:p>
        </w:tc>
        <w:tc>
          <w:tcPr>
            <w:tcW w:w="0" w:type="auto"/>
            <w:tcBorders>
              <w:top w:val="nil"/>
              <w:left w:val="nil"/>
              <w:bottom w:val="nil"/>
              <w:right w:val="nil"/>
            </w:tcBorders>
          </w:tcPr>
          <w:p w:rsidR="001C6DEA" w:rsidRDefault="001C6DEA" w:rsidP="002C1151">
            <w:pPr>
              <w:pStyle w:val="ConsPlusNormal"/>
            </w:pPr>
            <w:r>
              <w:t>препараты для лечения нематодоза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P02CA</w:t>
            </w:r>
          </w:p>
        </w:tc>
        <w:tc>
          <w:tcPr>
            <w:tcW w:w="0" w:type="auto"/>
            <w:tcBorders>
              <w:top w:val="nil"/>
              <w:left w:val="nil"/>
              <w:bottom w:val="nil"/>
              <w:right w:val="nil"/>
            </w:tcBorders>
          </w:tcPr>
          <w:p w:rsidR="001C6DEA" w:rsidRDefault="001C6DEA" w:rsidP="002C1151">
            <w:pPr>
              <w:pStyle w:val="ConsPlusNormal"/>
            </w:pPr>
            <w:r>
              <w:t>производные бензимидазола</w:t>
            </w:r>
          </w:p>
        </w:tc>
        <w:tc>
          <w:tcPr>
            <w:tcW w:w="0" w:type="auto"/>
            <w:tcBorders>
              <w:top w:val="nil"/>
              <w:left w:val="nil"/>
              <w:bottom w:val="nil"/>
              <w:right w:val="nil"/>
            </w:tcBorders>
          </w:tcPr>
          <w:p w:rsidR="001C6DEA" w:rsidRDefault="001C6DEA" w:rsidP="002C1151">
            <w:pPr>
              <w:pStyle w:val="ConsPlusNormal"/>
            </w:pPr>
            <w:r>
              <w:t>мебендазол</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P02CC</w:t>
            </w:r>
          </w:p>
        </w:tc>
        <w:tc>
          <w:tcPr>
            <w:tcW w:w="0" w:type="auto"/>
            <w:tcBorders>
              <w:top w:val="nil"/>
              <w:left w:val="nil"/>
              <w:bottom w:val="nil"/>
              <w:right w:val="nil"/>
            </w:tcBorders>
          </w:tcPr>
          <w:p w:rsidR="001C6DEA" w:rsidRDefault="001C6DEA" w:rsidP="002C1151">
            <w:pPr>
              <w:pStyle w:val="ConsPlusNormal"/>
            </w:pPr>
            <w:r>
              <w:t>производные тетрагидропиримидина</w:t>
            </w:r>
          </w:p>
        </w:tc>
        <w:tc>
          <w:tcPr>
            <w:tcW w:w="0" w:type="auto"/>
            <w:tcBorders>
              <w:top w:val="nil"/>
              <w:left w:val="nil"/>
              <w:bottom w:val="nil"/>
              <w:right w:val="nil"/>
            </w:tcBorders>
          </w:tcPr>
          <w:p w:rsidR="001C6DEA" w:rsidRDefault="001C6DEA" w:rsidP="002C1151">
            <w:pPr>
              <w:pStyle w:val="ConsPlusNormal"/>
            </w:pPr>
            <w:r>
              <w:t>пирантел</w:t>
            </w:r>
          </w:p>
        </w:tc>
        <w:tc>
          <w:tcPr>
            <w:tcW w:w="0" w:type="auto"/>
            <w:tcBorders>
              <w:top w:val="nil"/>
              <w:left w:val="nil"/>
              <w:bottom w:val="nil"/>
              <w:right w:val="nil"/>
            </w:tcBorders>
          </w:tcPr>
          <w:p w:rsidR="001C6DEA" w:rsidRDefault="001C6DEA" w:rsidP="002C1151">
            <w:pPr>
              <w:pStyle w:val="ConsPlusNormal"/>
            </w:pPr>
            <w:r>
              <w:t>суспензия для приема внутрь;</w:t>
            </w:r>
          </w:p>
          <w:p w:rsidR="001C6DEA" w:rsidRDefault="001C6DEA" w:rsidP="002C1151">
            <w:pPr>
              <w:pStyle w:val="ConsPlusNormal"/>
            </w:pPr>
            <w:r>
              <w:t>таблетки;</w:t>
            </w:r>
          </w:p>
          <w:p w:rsidR="001C6DEA" w:rsidRDefault="001C6DEA" w:rsidP="002C1151">
            <w:pPr>
              <w:pStyle w:val="ConsPlusNormal"/>
            </w:pPr>
            <w:r>
              <w:t>таблетки, покрытые оболочкой;</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P02CE</w:t>
            </w:r>
          </w:p>
        </w:tc>
        <w:tc>
          <w:tcPr>
            <w:tcW w:w="0" w:type="auto"/>
            <w:tcBorders>
              <w:top w:val="nil"/>
              <w:left w:val="nil"/>
              <w:bottom w:val="nil"/>
              <w:right w:val="nil"/>
            </w:tcBorders>
          </w:tcPr>
          <w:p w:rsidR="001C6DEA" w:rsidRDefault="001C6DEA" w:rsidP="002C1151">
            <w:pPr>
              <w:pStyle w:val="ConsPlusNormal"/>
            </w:pPr>
            <w:r>
              <w:t>производные имидазотиазола</w:t>
            </w:r>
          </w:p>
        </w:tc>
        <w:tc>
          <w:tcPr>
            <w:tcW w:w="0" w:type="auto"/>
            <w:tcBorders>
              <w:top w:val="nil"/>
              <w:left w:val="nil"/>
              <w:bottom w:val="nil"/>
              <w:right w:val="nil"/>
            </w:tcBorders>
          </w:tcPr>
          <w:p w:rsidR="001C6DEA" w:rsidRDefault="001C6DEA" w:rsidP="002C1151">
            <w:pPr>
              <w:pStyle w:val="ConsPlusNormal"/>
            </w:pPr>
            <w:r>
              <w:t>левамизол</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P03</w:t>
            </w:r>
          </w:p>
        </w:tc>
        <w:tc>
          <w:tcPr>
            <w:tcW w:w="0" w:type="auto"/>
            <w:tcBorders>
              <w:top w:val="nil"/>
              <w:left w:val="nil"/>
              <w:bottom w:val="nil"/>
              <w:right w:val="nil"/>
            </w:tcBorders>
          </w:tcPr>
          <w:p w:rsidR="001C6DEA" w:rsidRDefault="001C6DEA" w:rsidP="002C1151">
            <w:pPr>
              <w:pStyle w:val="ConsPlusNormal"/>
            </w:pPr>
            <w:r>
              <w:t>препараты для уничтожения эктопаразитов (в т.ч. чесоточного клеща), инсектициды и репелленты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P03A</w:t>
            </w:r>
          </w:p>
        </w:tc>
        <w:tc>
          <w:tcPr>
            <w:tcW w:w="0" w:type="auto"/>
            <w:tcBorders>
              <w:top w:val="nil"/>
              <w:left w:val="nil"/>
              <w:bottom w:val="nil"/>
              <w:right w:val="nil"/>
            </w:tcBorders>
          </w:tcPr>
          <w:p w:rsidR="001C6DEA" w:rsidRDefault="001C6DEA" w:rsidP="002C1151">
            <w:pPr>
              <w:pStyle w:val="ConsPlusNormal"/>
            </w:pPr>
            <w:r>
              <w:t>препараты для уничтожения эктопаразитов (в т.ч. чесоточного клеща)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P03AX</w:t>
            </w:r>
          </w:p>
        </w:tc>
        <w:tc>
          <w:tcPr>
            <w:tcW w:w="0" w:type="auto"/>
            <w:tcBorders>
              <w:top w:val="nil"/>
              <w:left w:val="nil"/>
              <w:bottom w:val="nil"/>
              <w:right w:val="nil"/>
            </w:tcBorders>
          </w:tcPr>
          <w:p w:rsidR="001C6DEA" w:rsidRDefault="001C6DEA" w:rsidP="002C1151">
            <w:pPr>
              <w:pStyle w:val="ConsPlusNormal"/>
            </w:pPr>
            <w:r>
              <w:t>прочие препараты для уничтожения эктопаразитов (в т.ч. чесоточного клеща)</w:t>
            </w:r>
          </w:p>
        </w:tc>
        <w:tc>
          <w:tcPr>
            <w:tcW w:w="0" w:type="auto"/>
            <w:tcBorders>
              <w:top w:val="nil"/>
              <w:left w:val="nil"/>
              <w:bottom w:val="nil"/>
              <w:right w:val="nil"/>
            </w:tcBorders>
          </w:tcPr>
          <w:p w:rsidR="001C6DEA" w:rsidRDefault="001C6DEA" w:rsidP="002C1151">
            <w:pPr>
              <w:pStyle w:val="ConsPlusNormal"/>
            </w:pPr>
            <w:r>
              <w:t>бензилбензоат</w:t>
            </w:r>
          </w:p>
        </w:tc>
        <w:tc>
          <w:tcPr>
            <w:tcW w:w="0" w:type="auto"/>
            <w:tcBorders>
              <w:top w:val="nil"/>
              <w:left w:val="nil"/>
              <w:bottom w:val="nil"/>
              <w:right w:val="nil"/>
            </w:tcBorders>
          </w:tcPr>
          <w:p w:rsidR="001C6DEA" w:rsidRDefault="001C6DEA" w:rsidP="002C1151">
            <w:pPr>
              <w:pStyle w:val="ConsPlusNormal"/>
            </w:pPr>
            <w:r>
              <w:t>мазь для наружного применения;</w:t>
            </w:r>
          </w:p>
          <w:p w:rsidR="001C6DEA" w:rsidRDefault="001C6DEA" w:rsidP="002C1151">
            <w:pPr>
              <w:pStyle w:val="ConsPlusNormal"/>
            </w:pPr>
            <w:r>
              <w:t>эмульсия для наружного применения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outlineLvl w:val="3"/>
            </w:pPr>
            <w:r>
              <w:t>R</w:t>
            </w:r>
          </w:p>
        </w:tc>
        <w:tc>
          <w:tcPr>
            <w:tcW w:w="0" w:type="auto"/>
            <w:tcBorders>
              <w:top w:val="nil"/>
              <w:left w:val="nil"/>
              <w:bottom w:val="nil"/>
              <w:right w:val="nil"/>
            </w:tcBorders>
          </w:tcPr>
          <w:p w:rsidR="001C6DEA" w:rsidRDefault="001C6DEA" w:rsidP="002C1151">
            <w:pPr>
              <w:pStyle w:val="ConsPlusNormal"/>
            </w:pPr>
            <w:r>
              <w:t>дыхательная система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R01</w:t>
            </w:r>
          </w:p>
        </w:tc>
        <w:tc>
          <w:tcPr>
            <w:tcW w:w="0" w:type="auto"/>
            <w:tcBorders>
              <w:top w:val="nil"/>
              <w:left w:val="nil"/>
              <w:bottom w:val="nil"/>
              <w:right w:val="nil"/>
            </w:tcBorders>
          </w:tcPr>
          <w:p w:rsidR="001C6DEA" w:rsidRDefault="001C6DEA" w:rsidP="002C1151">
            <w:pPr>
              <w:pStyle w:val="ConsPlusNormal"/>
            </w:pPr>
            <w:r>
              <w:t>назальные препараты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R01A</w:t>
            </w:r>
          </w:p>
        </w:tc>
        <w:tc>
          <w:tcPr>
            <w:tcW w:w="0" w:type="auto"/>
            <w:tcBorders>
              <w:top w:val="nil"/>
              <w:left w:val="nil"/>
              <w:bottom w:val="nil"/>
              <w:right w:val="nil"/>
            </w:tcBorders>
          </w:tcPr>
          <w:p w:rsidR="001C6DEA" w:rsidRDefault="001C6DEA" w:rsidP="002C1151">
            <w:pPr>
              <w:pStyle w:val="ConsPlusNormal"/>
            </w:pPr>
            <w:r>
              <w:t>деконгестанты и другие препараты для местного применения</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R01AA</w:t>
            </w:r>
          </w:p>
        </w:tc>
        <w:tc>
          <w:tcPr>
            <w:tcW w:w="0" w:type="auto"/>
            <w:tcBorders>
              <w:top w:val="nil"/>
              <w:left w:val="nil"/>
              <w:bottom w:val="nil"/>
              <w:right w:val="nil"/>
            </w:tcBorders>
          </w:tcPr>
          <w:p w:rsidR="001C6DEA" w:rsidRDefault="001C6DEA" w:rsidP="002C1151">
            <w:pPr>
              <w:pStyle w:val="ConsPlusNormal"/>
            </w:pPr>
            <w:r>
              <w:t>адреномиметики</w:t>
            </w:r>
          </w:p>
        </w:tc>
        <w:tc>
          <w:tcPr>
            <w:tcW w:w="0" w:type="auto"/>
            <w:tcBorders>
              <w:top w:val="nil"/>
              <w:left w:val="nil"/>
              <w:bottom w:val="nil"/>
              <w:right w:val="nil"/>
            </w:tcBorders>
          </w:tcPr>
          <w:p w:rsidR="001C6DEA" w:rsidRDefault="001C6DEA" w:rsidP="002C1151">
            <w:pPr>
              <w:pStyle w:val="ConsPlusNormal"/>
            </w:pPr>
            <w:r>
              <w:t>ксилометазолин</w:t>
            </w:r>
          </w:p>
        </w:tc>
        <w:tc>
          <w:tcPr>
            <w:tcW w:w="0" w:type="auto"/>
            <w:tcBorders>
              <w:top w:val="nil"/>
              <w:left w:val="nil"/>
              <w:bottom w:val="nil"/>
              <w:right w:val="nil"/>
            </w:tcBorders>
          </w:tcPr>
          <w:p w:rsidR="001C6DEA" w:rsidRDefault="001C6DEA" w:rsidP="002C1151">
            <w:pPr>
              <w:pStyle w:val="ConsPlusNormal"/>
            </w:pPr>
            <w:r>
              <w:t>гель назальный;</w:t>
            </w:r>
          </w:p>
          <w:p w:rsidR="001C6DEA" w:rsidRDefault="001C6DEA" w:rsidP="002C1151">
            <w:pPr>
              <w:pStyle w:val="ConsPlusNormal"/>
            </w:pPr>
            <w:r>
              <w:t>капли назальные;</w:t>
            </w:r>
          </w:p>
          <w:p w:rsidR="001C6DEA" w:rsidRDefault="001C6DEA" w:rsidP="002C1151">
            <w:pPr>
              <w:pStyle w:val="ConsPlusNormal"/>
            </w:pPr>
            <w:r>
              <w:t>капли назальные (для детей);</w:t>
            </w:r>
          </w:p>
          <w:p w:rsidR="001C6DEA" w:rsidRDefault="001C6DEA" w:rsidP="002C1151">
            <w:pPr>
              <w:pStyle w:val="ConsPlusNormal"/>
            </w:pPr>
            <w:r>
              <w:t>спрей назальный;</w:t>
            </w:r>
          </w:p>
          <w:p w:rsidR="001C6DEA" w:rsidRDefault="001C6DEA" w:rsidP="002C1151">
            <w:pPr>
              <w:pStyle w:val="ConsPlusNormal"/>
            </w:pPr>
            <w:r>
              <w:t>спрей назальный дозированный;</w:t>
            </w:r>
          </w:p>
          <w:p w:rsidR="001C6DEA" w:rsidRDefault="001C6DEA" w:rsidP="002C1151">
            <w:pPr>
              <w:pStyle w:val="ConsPlusNormal"/>
            </w:pPr>
            <w:r>
              <w:t>спрей назальный дозированный (для детей)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lastRenderedPageBreak/>
              <w:t>R02</w:t>
            </w:r>
          </w:p>
        </w:tc>
        <w:tc>
          <w:tcPr>
            <w:tcW w:w="0" w:type="auto"/>
            <w:tcBorders>
              <w:top w:val="nil"/>
              <w:left w:val="nil"/>
              <w:bottom w:val="nil"/>
              <w:right w:val="nil"/>
            </w:tcBorders>
          </w:tcPr>
          <w:p w:rsidR="001C6DEA" w:rsidRDefault="001C6DEA" w:rsidP="002C1151">
            <w:pPr>
              <w:pStyle w:val="ConsPlusNormal"/>
            </w:pPr>
            <w:r>
              <w:t>препараты для лечения заболеваний горла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R02A</w:t>
            </w:r>
          </w:p>
        </w:tc>
        <w:tc>
          <w:tcPr>
            <w:tcW w:w="0" w:type="auto"/>
            <w:tcBorders>
              <w:top w:val="nil"/>
              <w:left w:val="nil"/>
              <w:bottom w:val="nil"/>
              <w:right w:val="nil"/>
            </w:tcBorders>
          </w:tcPr>
          <w:p w:rsidR="001C6DEA" w:rsidRDefault="001C6DEA" w:rsidP="002C1151">
            <w:pPr>
              <w:pStyle w:val="ConsPlusNormal"/>
            </w:pPr>
            <w:r>
              <w:t>препараты для лечения заболеваний горла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R02AA</w:t>
            </w:r>
          </w:p>
        </w:tc>
        <w:tc>
          <w:tcPr>
            <w:tcW w:w="0" w:type="auto"/>
            <w:tcBorders>
              <w:top w:val="nil"/>
              <w:left w:val="nil"/>
              <w:bottom w:val="nil"/>
              <w:right w:val="nil"/>
            </w:tcBorders>
          </w:tcPr>
          <w:p w:rsidR="001C6DEA" w:rsidRDefault="001C6DEA" w:rsidP="002C1151">
            <w:pPr>
              <w:pStyle w:val="ConsPlusNormal"/>
            </w:pPr>
            <w:r>
              <w:t>антисептические препараты</w:t>
            </w:r>
          </w:p>
        </w:tc>
        <w:tc>
          <w:tcPr>
            <w:tcW w:w="0" w:type="auto"/>
            <w:tcBorders>
              <w:top w:val="nil"/>
              <w:left w:val="nil"/>
              <w:bottom w:val="nil"/>
              <w:right w:val="nil"/>
            </w:tcBorders>
          </w:tcPr>
          <w:p w:rsidR="001C6DEA" w:rsidRDefault="001C6DEA" w:rsidP="002C1151">
            <w:pPr>
              <w:pStyle w:val="ConsPlusNormal"/>
            </w:pPr>
            <w:r>
              <w:t>йод + калия йодид + глицерол</w:t>
            </w:r>
          </w:p>
        </w:tc>
        <w:tc>
          <w:tcPr>
            <w:tcW w:w="0" w:type="auto"/>
            <w:tcBorders>
              <w:top w:val="nil"/>
              <w:left w:val="nil"/>
              <w:bottom w:val="nil"/>
              <w:right w:val="nil"/>
            </w:tcBorders>
          </w:tcPr>
          <w:p w:rsidR="001C6DEA" w:rsidRDefault="001C6DEA" w:rsidP="002C1151">
            <w:pPr>
              <w:pStyle w:val="ConsPlusNormal"/>
            </w:pPr>
            <w:r>
              <w:t>раствор для местного применения;</w:t>
            </w:r>
          </w:p>
          <w:p w:rsidR="001C6DEA" w:rsidRDefault="001C6DEA" w:rsidP="002C1151">
            <w:pPr>
              <w:pStyle w:val="ConsPlusNormal"/>
            </w:pPr>
            <w:r>
              <w:t>спрей для местного применения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R03</w:t>
            </w:r>
          </w:p>
        </w:tc>
        <w:tc>
          <w:tcPr>
            <w:tcW w:w="0" w:type="auto"/>
            <w:tcBorders>
              <w:top w:val="nil"/>
              <w:left w:val="nil"/>
              <w:bottom w:val="nil"/>
              <w:right w:val="nil"/>
            </w:tcBorders>
          </w:tcPr>
          <w:p w:rsidR="001C6DEA" w:rsidRDefault="001C6DEA" w:rsidP="002C1151">
            <w:pPr>
              <w:pStyle w:val="ConsPlusNormal"/>
            </w:pPr>
            <w:r>
              <w:t>препараты для лечения обструктивных заболеваний дыхательных путей</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R03A</w:t>
            </w:r>
          </w:p>
        </w:tc>
        <w:tc>
          <w:tcPr>
            <w:tcW w:w="0" w:type="auto"/>
            <w:tcBorders>
              <w:top w:val="nil"/>
              <w:left w:val="nil"/>
              <w:bottom w:val="nil"/>
              <w:right w:val="nil"/>
            </w:tcBorders>
          </w:tcPr>
          <w:p w:rsidR="001C6DEA" w:rsidRDefault="001C6DEA" w:rsidP="002C1151">
            <w:pPr>
              <w:pStyle w:val="ConsPlusNormal"/>
            </w:pPr>
            <w:r>
              <w:t>адренергические средства для ингаляционного введения</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R03AC</w:t>
            </w:r>
          </w:p>
        </w:tc>
        <w:tc>
          <w:tcPr>
            <w:tcW w:w="0" w:type="auto"/>
            <w:tcBorders>
              <w:top w:val="nil"/>
              <w:left w:val="nil"/>
              <w:bottom w:val="nil"/>
              <w:right w:val="nil"/>
            </w:tcBorders>
          </w:tcPr>
          <w:p w:rsidR="001C6DEA" w:rsidRDefault="001C6DEA" w:rsidP="002C1151">
            <w:pPr>
              <w:pStyle w:val="ConsPlusNormal"/>
            </w:pPr>
            <w:proofErr w:type="gramStart"/>
            <w:r>
              <w:t>селективные</w:t>
            </w:r>
            <w:proofErr w:type="gramEnd"/>
            <w:r>
              <w:t xml:space="preserve"> бета 2-адреномиметики</w:t>
            </w:r>
          </w:p>
        </w:tc>
        <w:tc>
          <w:tcPr>
            <w:tcW w:w="0" w:type="auto"/>
            <w:tcBorders>
              <w:top w:val="nil"/>
              <w:left w:val="nil"/>
              <w:bottom w:val="nil"/>
              <w:right w:val="nil"/>
            </w:tcBorders>
          </w:tcPr>
          <w:p w:rsidR="001C6DEA" w:rsidRDefault="001C6DEA" w:rsidP="002C1151">
            <w:pPr>
              <w:pStyle w:val="ConsPlusNormal"/>
            </w:pPr>
            <w:r>
              <w:t>индакатерол &lt;*&gt;</w:t>
            </w:r>
          </w:p>
        </w:tc>
        <w:tc>
          <w:tcPr>
            <w:tcW w:w="0" w:type="auto"/>
            <w:tcBorders>
              <w:top w:val="nil"/>
              <w:left w:val="nil"/>
              <w:bottom w:val="nil"/>
              <w:right w:val="nil"/>
            </w:tcBorders>
          </w:tcPr>
          <w:p w:rsidR="001C6DEA" w:rsidRDefault="001C6DEA" w:rsidP="002C1151">
            <w:pPr>
              <w:pStyle w:val="ConsPlusNormal"/>
            </w:pPr>
            <w:r>
              <w:t>капсулы с порошком для ингаляций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сальбутамол</w:t>
            </w:r>
          </w:p>
        </w:tc>
        <w:tc>
          <w:tcPr>
            <w:tcW w:w="0" w:type="auto"/>
            <w:tcBorders>
              <w:top w:val="nil"/>
              <w:left w:val="nil"/>
              <w:bottom w:val="nil"/>
              <w:right w:val="nil"/>
            </w:tcBorders>
          </w:tcPr>
          <w:p w:rsidR="001C6DEA" w:rsidRDefault="001C6DEA" w:rsidP="002C1151">
            <w:pPr>
              <w:pStyle w:val="ConsPlusNormal"/>
            </w:pPr>
            <w:r>
              <w:t>аэрозоль для ингаляций дозированный;</w:t>
            </w:r>
          </w:p>
          <w:p w:rsidR="001C6DEA" w:rsidRDefault="001C6DEA" w:rsidP="002C1151">
            <w:pPr>
              <w:pStyle w:val="ConsPlusNormal"/>
            </w:pPr>
            <w:r>
              <w:t>аэрозоль для ингаляций дозированный,</w:t>
            </w:r>
          </w:p>
          <w:p w:rsidR="001C6DEA" w:rsidRDefault="001C6DEA" w:rsidP="002C1151">
            <w:pPr>
              <w:pStyle w:val="ConsPlusNormal"/>
            </w:pPr>
            <w:proofErr w:type="gramStart"/>
            <w:r>
              <w:t>активируемый</w:t>
            </w:r>
            <w:proofErr w:type="gramEnd"/>
            <w:r>
              <w:t xml:space="preserve"> вдохом;</w:t>
            </w:r>
          </w:p>
          <w:p w:rsidR="001C6DEA" w:rsidRDefault="001C6DEA" w:rsidP="002C1151">
            <w:pPr>
              <w:pStyle w:val="ConsPlusNormal"/>
            </w:pPr>
            <w:r>
              <w:t>капсулы для ингаляций;</w:t>
            </w:r>
          </w:p>
          <w:p w:rsidR="001C6DEA" w:rsidRDefault="001C6DEA" w:rsidP="002C1151">
            <w:pPr>
              <w:pStyle w:val="ConsPlusNormal"/>
            </w:pPr>
            <w:r>
              <w:t>капсулы с порошком для ингаляций;</w:t>
            </w:r>
          </w:p>
          <w:p w:rsidR="001C6DEA" w:rsidRDefault="001C6DEA" w:rsidP="002C1151">
            <w:pPr>
              <w:pStyle w:val="ConsPlusNormal"/>
            </w:pPr>
            <w:r>
              <w:t>порошок для ингаляций дозированный;</w:t>
            </w:r>
          </w:p>
          <w:p w:rsidR="001C6DEA" w:rsidRDefault="001C6DEA" w:rsidP="002C1151">
            <w:pPr>
              <w:pStyle w:val="ConsPlusNormal"/>
            </w:pPr>
            <w:r>
              <w:t>раствор для ингаляций;</w:t>
            </w:r>
          </w:p>
          <w:p w:rsidR="001C6DEA" w:rsidRDefault="001C6DEA" w:rsidP="002C1151">
            <w:pPr>
              <w:pStyle w:val="ConsPlusNormal"/>
            </w:pPr>
            <w:r>
              <w:t>таблетки пролонгированного действия, покрытые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формотерол</w:t>
            </w:r>
          </w:p>
        </w:tc>
        <w:tc>
          <w:tcPr>
            <w:tcW w:w="0" w:type="auto"/>
            <w:tcBorders>
              <w:top w:val="nil"/>
              <w:left w:val="nil"/>
              <w:bottom w:val="nil"/>
              <w:right w:val="nil"/>
            </w:tcBorders>
          </w:tcPr>
          <w:p w:rsidR="001C6DEA" w:rsidRDefault="001C6DEA" w:rsidP="002C1151">
            <w:pPr>
              <w:pStyle w:val="ConsPlusNormal"/>
            </w:pPr>
            <w:r>
              <w:t>аэрозоль для ингаляций дозированный;</w:t>
            </w:r>
          </w:p>
          <w:p w:rsidR="001C6DEA" w:rsidRDefault="001C6DEA" w:rsidP="002C1151">
            <w:pPr>
              <w:pStyle w:val="ConsPlusNormal"/>
            </w:pPr>
            <w:r>
              <w:t>капсулы с порошком для ингаляций;</w:t>
            </w:r>
          </w:p>
          <w:p w:rsidR="001C6DEA" w:rsidRDefault="001C6DEA" w:rsidP="002C1151">
            <w:pPr>
              <w:pStyle w:val="ConsPlusNormal"/>
            </w:pPr>
            <w:r>
              <w:t>порошок для ингаляций дозированный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R03AK</w:t>
            </w:r>
          </w:p>
        </w:tc>
        <w:tc>
          <w:tcPr>
            <w:tcW w:w="0" w:type="auto"/>
            <w:tcBorders>
              <w:top w:val="nil"/>
              <w:left w:val="nil"/>
              <w:bottom w:val="nil"/>
              <w:right w:val="nil"/>
            </w:tcBorders>
          </w:tcPr>
          <w:p w:rsidR="001C6DEA" w:rsidRDefault="001C6DEA" w:rsidP="002C1151">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0" w:type="auto"/>
            <w:tcBorders>
              <w:top w:val="nil"/>
              <w:left w:val="nil"/>
              <w:bottom w:val="nil"/>
              <w:right w:val="nil"/>
            </w:tcBorders>
          </w:tcPr>
          <w:p w:rsidR="001C6DEA" w:rsidRDefault="001C6DEA" w:rsidP="002C1151">
            <w:pPr>
              <w:pStyle w:val="ConsPlusNormal"/>
            </w:pPr>
            <w:r>
              <w:t>беклометазон + формотерол</w:t>
            </w:r>
          </w:p>
        </w:tc>
        <w:tc>
          <w:tcPr>
            <w:tcW w:w="0" w:type="auto"/>
            <w:tcBorders>
              <w:top w:val="nil"/>
              <w:left w:val="nil"/>
              <w:bottom w:val="nil"/>
              <w:right w:val="nil"/>
            </w:tcBorders>
          </w:tcPr>
          <w:p w:rsidR="001C6DEA" w:rsidRDefault="001C6DEA" w:rsidP="002C1151">
            <w:pPr>
              <w:pStyle w:val="ConsPlusNormal"/>
            </w:pPr>
            <w:r>
              <w:t>аэрозоль для ингаляций дозированный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будесонид + формотерол</w:t>
            </w:r>
          </w:p>
        </w:tc>
        <w:tc>
          <w:tcPr>
            <w:tcW w:w="0" w:type="auto"/>
            <w:tcBorders>
              <w:top w:val="nil"/>
              <w:left w:val="nil"/>
              <w:bottom w:val="nil"/>
              <w:right w:val="nil"/>
            </w:tcBorders>
          </w:tcPr>
          <w:p w:rsidR="001C6DEA" w:rsidRDefault="001C6DEA" w:rsidP="002C1151">
            <w:pPr>
              <w:pStyle w:val="ConsPlusNormal"/>
            </w:pPr>
            <w:r>
              <w:t>капсул с порошком для ингаляций набор;</w:t>
            </w:r>
          </w:p>
          <w:p w:rsidR="001C6DEA" w:rsidRDefault="001C6DEA" w:rsidP="002C1151">
            <w:pPr>
              <w:pStyle w:val="ConsPlusNormal"/>
            </w:pPr>
            <w:r>
              <w:t>порошок для ингаляций дозированный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вилантерол + флутиказона фуроат</w:t>
            </w:r>
          </w:p>
        </w:tc>
        <w:tc>
          <w:tcPr>
            <w:tcW w:w="0" w:type="auto"/>
            <w:tcBorders>
              <w:top w:val="nil"/>
              <w:left w:val="nil"/>
              <w:bottom w:val="nil"/>
              <w:right w:val="nil"/>
            </w:tcBorders>
          </w:tcPr>
          <w:p w:rsidR="001C6DEA" w:rsidRDefault="001C6DEA" w:rsidP="002C1151">
            <w:pPr>
              <w:pStyle w:val="ConsPlusNormal"/>
            </w:pPr>
            <w:r>
              <w:t>порошок для ингаляций дозированный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мометазон + формотерол</w:t>
            </w:r>
          </w:p>
        </w:tc>
        <w:tc>
          <w:tcPr>
            <w:tcW w:w="0" w:type="auto"/>
            <w:tcBorders>
              <w:top w:val="nil"/>
              <w:left w:val="nil"/>
              <w:bottom w:val="nil"/>
              <w:right w:val="nil"/>
            </w:tcBorders>
          </w:tcPr>
          <w:p w:rsidR="001C6DEA" w:rsidRDefault="001C6DEA" w:rsidP="002C1151">
            <w:pPr>
              <w:pStyle w:val="ConsPlusNormal"/>
            </w:pPr>
            <w:r>
              <w:t>аэрозоль для ингаляций дозированный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салметерол + флутиказон</w:t>
            </w:r>
          </w:p>
        </w:tc>
        <w:tc>
          <w:tcPr>
            <w:tcW w:w="0" w:type="auto"/>
            <w:tcBorders>
              <w:top w:val="nil"/>
              <w:left w:val="nil"/>
              <w:bottom w:val="nil"/>
              <w:right w:val="nil"/>
            </w:tcBorders>
          </w:tcPr>
          <w:p w:rsidR="001C6DEA" w:rsidRDefault="001C6DEA" w:rsidP="002C1151">
            <w:pPr>
              <w:pStyle w:val="ConsPlusNormal"/>
            </w:pPr>
            <w:r>
              <w:t>аэрозоль для ингаляций дозированный;</w:t>
            </w:r>
          </w:p>
          <w:p w:rsidR="001C6DEA" w:rsidRDefault="001C6DEA" w:rsidP="002C1151">
            <w:pPr>
              <w:pStyle w:val="ConsPlusNormal"/>
            </w:pPr>
            <w:r>
              <w:t>порошок для ингаляций дозированный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R03AL</w:t>
            </w:r>
          </w:p>
        </w:tc>
        <w:tc>
          <w:tcPr>
            <w:tcW w:w="0" w:type="auto"/>
            <w:tcBorders>
              <w:top w:val="nil"/>
              <w:left w:val="nil"/>
              <w:bottom w:val="nil"/>
              <w:right w:val="nil"/>
            </w:tcBorders>
          </w:tcPr>
          <w:p w:rsidR="001C6DEA" w:rsidRDefault="001C6DEA" w:rsidP="002C1151">
            <w:pPr>
              <w:pStyle w:val="ConsPlusNormal"/>
            </w:pPr>
            <w:r>
              <w:t>адренергические средства в комбинации с антихолинергическими средствами</w:t>
            </w:r>
          </w:p>
        </w:tc>
        <w:tc>
          <w:tcPr>
            <w:tcW w:w="0" w:type="auto"/>
            <w:tcBorders>
              <w:top w:val="nil"/>
              <w:left w:val="nil"/>
              <w:bottom w:val="nil"/>
              <w:right w:val="nil"/>
            </w:tcBorders>
          </w:tcPr>
          <w:p w:rsidR="001C6DEA" w:rsidRDefault="001C6DEA" w:rsidP="002C1151">
            <w:pPr>
              <w:pStyle w:val="ConsPlusNormal"/>
            </w:pPr>
            <w:r>
              <w:t>гликопиррония бромид + индакатерол</w:t>
            </w:r>
          </w:p>
        </w:tc>
        <w:tc>
          <w:tcPr>
            <w:tcW w:w="0" w:type="auto"/>
            <w:tcBorders>
              <w:top w:val="nil"/>
              <w:left w:val="nil"/>
              <w:bottom w:val="nil"/>
              <w:right w:val="nil"/>
            </w:tcBorders>
          </w:tcPr>
          <w:p w:rsidR="001C6DEA" w:rsidRDefault="001C6DEA" w:rsidP="002C1151">
            <w:pPr>
              <w:pStyle w:val="ConsPlusNormal"/>
            </w:pPr>
            <w:r>
              <w:t>капсулы с порошком для ингаляций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ипратропия бромид + фенотерол</w:t>
            </w:r>
          </w:p>
        </w:tc>
        <w:tc>
          <w:tcPr>
            <w:tcW w:w="0" w:type="auto"/>
            <w:tcBorders>
              <w:top w:val="nil"/>
              <w:left w:val="nil"/>
              <w:bottom w:val="nil"/>
              <w:right w:val="nil"/>
            </w:tcBorders>
          </w:tcPr>
          <w:p w:rsidR="001C6DEA" w:rsidRDefault="001C6DEA" w:rsidP="002C1151">
            <w:pPr>
              <w:pStyle w:val="ConsPlusNormal"/>
            </w:pPr>
            <w:r>
              <w:t>аэрозоль для ингаляций дозированный;</w:t>
            </w:r>
          </w:p>
          <w:p w:rsidR="001C6DEA" w:rsidRDefault="001C6DEA" w:rsidP="002C1151">
            <w:pPr>
              <w:pStyle w:val="ConsPlusNormal"/>
            </w:pPr>
            <w:r>
              <w:t>раствор для ингаляций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олодатерол + тиотропия бромид</w:t>
            </w:r>
          </w:p>
        </w:tc>
        <w:tc>
          <w:tcPr>
            <w:tcW w:w="0" w:type="auto"/>
            <w:tcBorders>
              <w:top w:val="nil"/>
              <w:left w:val="nil"/>
              <w:bottom w:val="nil"/>
              <w:right w:val="nil"/>
            </w:tcBorders>
          </w:tcPr>
          <w:p w:rsidR="001C6DEA" w:rsidRDefault="001C6DEA" w:rsidP="002C1151">
            <w:pPr>
              <w:pStyle w:val="ConsPlusNormal"/>
            </w:pPr>
            <w:r>
              <w:t>раствор для ингаляций дозированный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R03B</w:t>
            </w:r>
          </w:p>
        </w:tc>
        <w:tc>
          <w:tcPr>
            <w:tcW w:w="0" w:type="auto"/>
            <w:tcBorders>
              <w:top w:val="nil"/>
              <w:left w:val="nil"/>
              <w:bottom w:val="nil"/>
              <w:right w:val="nil"/>
            </w:tcBorders>
          </w:tcPr>
          <w:p w:rsidR="001C6DEA" w:rsidRDefault="001C6DEA" w:rsidP="002C1151">
            <w:pPr>
              <w:pStyle w:val="ConsPlusNormal"/>
            </w:pPr>
            <w:r>
              <w:t>другие средства для лечения обструктивных заболеваний дыхательных путей для ингаляционного введения</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R03BA</w:t>
            </w:r>
          </w:p>
        </w:tc>
        <w:tc>
          <w:tcPr>
            <w:tcW w:w="0" w:type="auto"/>
            <w:tcBorders>
              <w:top w:val="nil"/>
              <w:left w:val="nil"/>
              <w:bottom w:val="nil"/>
              <w:right w:val="nil"/>
            </w:tcBorders>
          </w:tcPr>
          <w:p w:rsidR="001C6DEA" w:rsidRDefault="001C6DEA" w:rsidP="002C1151">
            <w:pPr>
              <w:pStyle w:val="ConsPlusNormal"/>
            </w:pPr>
            <w:r>
              <w:t>глюкокортикоиды</w:t>
            </w:r>
          </w:p>
        </w:tc>
        <w:tc>
          <w:tcPr>
            <w:tcW w:w="0" w:type="auto"/>
            <w:tcBorders>
              <w:top w:val="nil"/>
              <w:left w:val="nil"/>
              <w:bottom w:val="nil"/>
              <w:right w:val="nil"/>
            </w:tcBorders>
          </w:tcPr>
          <w:p w:rsidR="001C6DEA" w:rsidRDefault="001C6DEA" w:rsidP="002C1151">
            <w:pPr>
              <w:pStyle w:val="ConsPlusNormal"/>
            </w:pPr>
            <w:r>
              <w:t>беклометазон</w:t>
            </w:r>
          </w:p>
        </w:tc>
        <w:tc>
          <w:tcPr>
            <w:tcW w:w="0" w:type="auto"/>
            <w:tcBorders>
              <w:top w:val="nil"/>
              <w:left w:val="nil"/>
              <w:bottom w:val="nil"/>
              <w:right w:val="nil"/>
            </w:tcBorders>
          </w:tcPr>
          <w:p w:rsidR="001C6DEA" w:rsidRDefault="001C6DEA" w:rsidP="002C1151">
            <w:pPr>
              <w:pStyle w:val="ConsPlusNormal"/>
            </w:pPr>
            <w:r>
              <w:t>аэрозоль для ингаляций дозированный;</w:t>
            </w:r>
          </w:p>
          <w:p w:rsidR="001C6DEA" w:rsidRDefault="001C6DEA" w:rsidP="002C1151">
            <w:pPr>
              <w:pStyle w:val="ConsPlusNormal"/>
            </w:pPr>
            <w:r>
              <w:t>аэрозоль для ингаляций дозированный, активируемый вдохом;</w:t>
            </w:r>
          </w:p>
          <w:p w:rsidR="001C6DEA" w:rsidRDefault="001C6DEA" w:rsidP="002C1151">
            <w:pPr>
              <w:pStyle w:val="ConsPlusNormal"/>
            </w:pPr>
            <w:r>
              <w:t>аэрозоль назальный дозированный;</w:t>
            </w:r>
          </w:p>
          <w:p w:rsidR="001C6DEA" w:rsidRDefault="001C6DEA" w:rsidP="002C1151">
            <w:pPr>
              <w:pStyle w:val="ConsPlusNormal"/>
            </w:pPr>
            <w:r>
              <w:t>спрей назальный дозированный;</w:t>
            </w:r>
          </w:p>
          <w:p w:rsidR="001C6DEA" w:rsidRDefault="001C6DEA" w:rsidP="002C1151">
            <w:pPr>
              <w:pStyle w:val="ConsPlusNormal"/>
            </w:pPr>
            <w:r>
              <w:t>суспензия для ингаляций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будесонид</w:t>
            </w:r>
          </w:p>
        </w:tc>
        <w:tc>
          <w:tcPr>
            <w:tcW w:w="0" w:type="auto"/>
            <w:tcBorders>
              <w:top w:val="nil"/>
              <w:left w:val="nil"/>
              <w:bottom w:val="nil"/>
              <w:right w:val="nil"/>
            </w:tcBorders>
          </w:tcPr>
          <w:p w:rsidR="001C6DEA" w:rsidRDefault="001C6DEA" w:rsidP="002C1151">
            <w:pPr>
              <w:pStyle w:val="ConsPlusNormal"/>
            </w:pPr>
            <w:r>
              <w:t>аэрозоль для ингаляций дозированный;</w:t>
            </w:r>
          </w:p>
          <w:p w:rsidR="001C6DEA" w:rsidRDefault="001C6DEA" w:rsidP="002C1151">
            <w:pPr>
              <w:pStyle w:val="ConsPlusNormal"/>
            </w:pPr>
            <w:r>
              <w:t>капли назальные;</w:t>
            </w:r>
          </w:p>
          <w:p w:rsidR="001C6DEA" w:rsidRDefault="001C6DEA" w:rsidP="002C1151">
            <w:pPr>
              <w:pStyle w:val="ConsPlusNormal"/>
            </w:pPr>
            <w:r>
              <w:t>капсулы;</w:t>
            </w:r>
          </w:p>
          <w:p w:rsidR="001C6DEA" w:rsidRDefault="001C6DEA" w:rsidP="002C1151">
            <w:pPr>
              <w:pStyle w:val="ConsPlusNormal"/>
            </w:pPr>
            <w:r>
              <w:t>капсулы кишечнорастворимые;</w:t>
            </w:r>
          </w:p>
          <w:p w:rsidR="001C6DEA" w:rsidRDefault="001C6DEA" w:rsidP="002C1151">
            <w:pPr>
              <w:pStyle w:val="ConsPlusNormal"/>
            </w:pPr>
            <w:r>
              <w:t>порошок для ингаляций дозированный;</w:t>
            </w:r>
          </w:p>
          <w:p w:rsidR="001C6DEA" w:rsidRDefault="001C6DEA" w:rsidP="002C1151">
            <w:pPr>
              <w:pStyle w:val="ConsPlusNormal"/>
            </w:pPr>
            <w:r>
              <w:t>раствор для ингаляций;</w:t>
            </w:r>
          </w:p>
          <w:p w:rsidR="001C6DEA" w:rsidRDefault="001C6DEA" w:rsidP="002C1151">
            <w:pPr>
              <w:pStyle w:val="ConsPlusNormal"/>
            </w:pPr>
            <w:r>
              <w:t>спрей назальный дозированный;</w:t>
            </w:r>
          </w:p>
          <w:p w:rsidR="001C6DEA" w:rsidRDefault="001C6DEA" w:rsidP="002C1151">
            <w:pPr>
              <w:pStyle w:val="ConsPlusNormal"/>
            </w:pPr>
            <w:r>
              <w:t>суспензия для ингаляций дозированная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R03BB</w:t>
            </w:r>
          </w:p>
        </w:tc>
        <w:tc>
          <w:tcPr>
            <w:tcW w:w="0" w:type="auto"/>
            <w:tcBorders>
              <w:top w:val="nil"/>
              <w:left w:val="nil"/>
              <w:bottom w:val="nil"/>
              <w:right w:val="nil"/>
            </w:tcBorders>
          </w:tcPr>
          <w:p w:rsidR="001C6DEA" w:rsidRDefault="001C6DEA" w:rsidP="002C1151">
            <w:pPr>
              <w:pStyle w:val="ConsPlusNormal"/>
            </w:pPr>
            <w:r>
              <w:t>антихолинергические средства</w:t>
            </w:r>
          </w:p>
        </w:tc>
        <w:tc>
          <w:tcPr>
            <w:tcW w:w="0" w:type="auto"/>
            <w:tcBorders>
              <w:top w:val="nil"/>
              <w:left w:val="nil"/>
              <w:bottom w:val="nil"/>
              <w:right w:val="nil"/>
            </w:tcBorders>
          </w:tcPr>
          <w:p w:rsidR="001C6DEA" w:rsidRDefault="001C6DEA" w:rsidP="002C1151">
            <w:pPr>
              <w:pStyle w:val="ConsPlusNormal"/>
            </w:pPr>
            <w:r>
              <w:t>гликопиррония бромид</w:t>
            </w:r>
          </w:p>
        </w:tc>
        <w:tc>
          <w:tcPr>
            <w:tcW w:w="0" w:type="auto"/>
            <w:tcBorders>
              <w:top w:val="nil"/>
              <w:left w:val="nil"/>
              <w:bottom w:val="nil"/>
              <w:right w:val="nil"/>
            </w:tcBorders>
          </w:tcPr>
          <w:p w:rsidR="001C6DEA" w:rsidRDefault="001C6DEA" w:rsidP="002C1151">
            <w:pPr>
              <w:pStyle w:val="ConsPlusNormal"/>
            </w:pPr>
            <w:r>
              <w:t>капсулы с порошком для ингаляций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ипратропия бромид</w:t>
            </w:r>
          </w:p>
        </w:tc>
        <w:tc>
          <w:tcPr>
            <w:tcW w:w="0" w:type="auto"/>
            <w:tcBorders>
              <w:top w:val="nil"/>
              <w:left w:val="nil"/>
              <w:bottom w:val="nil"/>
              <w:right w:val="nil"/>
            </w:tcBorders>
          </w:tcPr>
          <w:p w:rsidR="001C6DEA" w:rsidRDefault="001C6DEA" w:rsidP="002C1151">
            <w:pPr>
              <w:pStyle w:val="ConsPlusNormal"/>
            </w:pPr>
            <w:r>
              <w:t>аэрозоль для ингаляций дозированный;</w:t>
            </w:r>
          </w:p>
          <w:p w:rsidR="001C6DEA" w:rsidRDefault="001C6DEA" w:rsidP="002C1151">
            <w:pPr>
              <w:pStyle w:val="ConsPlusNormal"/>
            </w:pPr>
            <w:r>
              <w:t>раствор для ингаляций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тиотропия бромид</w:t>
            </w:r>
          </w:p>
        </w:tc>
        <w:tc>
          <w:tcPr>
            <w:tcW w:w="0" w:type="auto"/>
            <w:tcBorders>
              <w:top w:val="nil"/>
              <w:left w:val="nil"/>
              <w:bottom w:val="nil"/>
              <w:right w:val="nil"/>
            </w:tcBorders>
          </w:tcPr>
          <w:p w:rsidR="001C6DEA" w:rsidRDefault="001C6DEA" w:rsidP="002C1151">
            <w:pPr>
              <w:pStyle w:val="ConsPlusNormal"/>
            </w:pPr>
            <w:r>
              <w:t>капсулы с порошком для ингаляций;</w:t>
            </w:r>
          </w:p>
          <w:p w:rsidR="001C6DEA" w:rsidRDefault="001C6DEA" w:rsidP="002C1151">
            <w:pPr>
              <w:pStyle w:val="ConsPlusNormal"/>
            </w:pPr>
            <w:r>
              <w:t>раствор для ингаляций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R03BC</w:t>
            </w:r>
          </w:p>
        </w:tc>
        <w:tc>
          <w:tcPr>
            <w:tcW w:w="0" w:type="auto"/>
            <w:tcBorders>
              <w:top w:val="nil"/>
              <w:left w:val="nil"/>
              <w:bottom w:val="nil"/>
              <w:right w:val="nil"/>
            </w:tcBorders>
          </w:tcPr>
          <w:p w:rsidR="001C6DEA" w:rsidRDefault="001C6DEA" w:rsidP="002C1151">
            <w:pPr>
              <w:pStyle w:val="ConsPlusNormal"/>
            </w:pPr>
            <w:r>
              <w:t>противоаллергические средства, кроме глюкокортикоидов</w:t>
            </w:r>
          </w:p>
        </w:tc>
        <w:tc>
          <w:tcPr>
            <w:tcW w:w="0" w:type="auto"/>
            <w:tcBorders>
              <w:top w:val="nil"/>
              <w:left w:val="nil"/>
              <w:bottom w:val="nil"/>
              <w:right w:val="nil"/>
            </w:tcBorders>
          </w:tcPr>
          <w:p w:rsidR="001C6DEA" w:rsidRDefault="001C6DEA" w:rsidP="002C1151">
            <w:pPr>
              <w:pStyle w:val="ConsPlusNormal"/>
            </w:pPr>
            <w:r>
              <w:t>кромоглициевая кислота &lt;*&gt;</w:t>
            </w:r>
          </w:p>
        </w:tc>
        <w:tc>
          <w:tcPr>
            <w:tcW w:w="0" w:type="auto"/>
            <w:tcBorders>
              <w:top w:val="nil"/>
              <w:left w:val="nil"/>
              <w:bottom w:val="nil"/>
              <w:right w:val="nil"/>
            </w:tcBorders>
          </w:tcPr>
          <w:p w:rsidR="001C6DEA" w:rsidRDefault="001C6DEA" w:rsidP="002C1151">
            <w:pPr>
              <w:pStyle w:val="ConsPlusNormal"/>
            </w:pPr>
            <w:r>
              <w:t>аэрозоль для ингаляций дозированный;</w:t>
            </w:r>
          </w:p>
          <w:p w:rsidR="001C6DEA" w:rsidRDefault="001C6DEA" w:rsidP="002C1151">
            <w:pPr>
              <w:pStyle w:val="ConsPlusNormal"/>
            </w:pPr>
            <w:r>
              <w:t>капсулы;</w:t>
            </w:r>
          </w:p>
          <w:p w:rsidR="001C6DEA" w:rsidRDefault="001C6DEA" w:rsidP="002C1151">
            <w:pPr>
              <w:pStyle w:val="ConsPlusNormal"/>
            </w:pPr>
            <w:r>
              <w:t>спрей назальный дозированный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R03D</w:t>
            </w:r>
          </w:p>
        </w:tc>
        <w:tc>
          <w:tcPr>
            <w:tcW w:w="0" w:type="auto"/>
            <w:tcBorders>
              <w:top w:val="nil"/>
              <w:left w:val="nil"/>
              <w:bottom w:val="nil"/>
              <w:right w:val="nil"/>
            </w:tcBorders>
          </w:tcPr>
          <w:p w:rsidR="001C6DEA" w:rsidRDefault="001C6DEA" w:rsidP="002C1151">
            <w:pPr>
              <w:pStyle w:val="ConsPlusNormal"/>
            </w:pPr>
            <w:r>
              <w:t>другие средства системного действия для лечения обструктивных заболеваний дыхательных путей</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R03DA</w:t>
            </w:r>
          </w:p>
        </w:tc>
        <w:tc>
          <w:tcPr>
            <w:tcW w:w="0" w:type="auto"/>
            <w:tcBorders>
              <w:top w:val="nil"/>
              <w:left w:val="nil"/>
              <w:bottom w:val="nil"/>
              <w:right w:val="nil"/>
            </w:tcBorders>
          </w:tcPr>
          <w:p w:rsidR="001C6DEA" w:rsidRDefault="001C6DEA" w:rsidP="002C1151">
            <w:pPr>
              <w:pStyle w:val="ConsPlusNormal"/>
            </w:pPr>
            <w:r>
              <w:t>ксантины</w:t>
            </w:r>
          </w:p>
        </w:tc>
        <w:tc>
          <w:tcPr>
            <w:tcW w:w="0" w:type="auto"/>
            <w:tcBorders>
              <w:top w:val="nil"/>
              <w:left w:val="nil"/>
              <w:bottom w:val="nil"/>
              <w:right w:val="nil"/>
            </w:tcBorders>
          </w:tcPr>
          <w:p w:rsidR="001C6DEA" w:rsidRDefault="001C6DEA" w:rsidP="002C1151">
            <w:pPr>
              <w:pStyle w:val="ConsPlusNormal"/>
            </w:pPr>
            <w:r>
              <w:t>аминофиллин</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R03DX</w:t>
            </w:r>
          </w:p>
        </w:tc>
        <w:tc>
          <w:tcPr>
            <w:tcW w:w="0" w:type="auto"/>
            <w:tcBorders>
              <w:top w:val="nil"/>
              <w:left w:val="nil"/>
              <w:bottom w:val="nil"/>
              <w:right w:val="nil"/>
            </w:tcBorders>
          </w:tcPr>
          <w:p w:rsidR="001C6DEA" w:rsidRDefault="001C6DEA" w:rsidP="002C1151">
            <w:pPr>
              <w:pStyle w:val="ConsPlusNormal"/>
            </w:pPr>
            <w:r>
              <w:t>прочие средства системного действия для лечения обструктивных заболеваний дыхательных путей</w:t>
            </w:r>
          </w:p>
        </w:tc>
        <w:tc>
          <w:tcPr>
            <w:tcW w:w="0" w:type="auto"/>
            <w:tcBorders>
              <w:top w:val="nil"/>
              <w:left w:val="nil"/>
              <w:bottom w:val="nil"/>
              <w:right w:val="nil"/>
            </w:tcBorders>
          </w:tcPr>
          <w:p w:rsidR="001C6DEA" w:rsidRDefault="001C6DEA" w:rsidP="002C1151">
            <w:pPr>
              <w:pStyle w:val="ConsPlusNormal"/>
            </w:pPr>
            <w:r>
              <w:t>фенспирид</w:t>
            </w:r>
          </w:p>
        </w:tc>
        <w:tc>
          <w:tcPr>
            <w:tcW w:w="0" w:type="auto"/>
            <w:tcBorders>
              <w:top w:val="nil"/>
              <w:left w:val="nil"/>
              <w:bottom w:val="nil"/>
              <w:right w:val="nil"/>
            </w:tcBorders>
          </w:tcPr>
          <w:p w:rsidR="001C6DEA" w:rsidRDefault="001C6DEA" w:rsidP="002C1151">
            <w:pPr>
              <w:pStyle w:val="ConsPlusNormal"/>
            </w:pPr>
            <w:r>
              <w:t>сироп;</w:t>
            </w:r>
          </w:p>
          <w:p w:rsidR="001C6DEA" w:rsidRDefault="001C6DEA" w:rsidP="002C1151">
            <w:pPr>
              <w:pStyle w:val="ConsPlusNormal"/>
            </w:pPr>
            <w:r>
              <w:t>таблетки, покрытые пленочной оболочкой;</w:t>
            </w:r>
          </w:p>
          <w:p w:rsidR="001C6DEA" w:rsidRDefault="001C6DEA" w:rsidP="002C1151">
            <w:pPr>
              <w:pStyle w:val="ConsPlusNormal"/>
            </w:pPr>
            <w:r>
              <w:t>таблетки пролонгированного действия, покрытые пленочной оболочкой;</w:t>
            </w:r>
          </w:p>
          <w:p w:rsidR="001C6DEA" w:rsidRDefault="001C6DEA" w:rsidP="002C1151">
            <w:pPr>
              <w:pStyle w:val="ConsPlusNormal"/>
            </w:pPr>
            <w:r>
              <w:t>таблетки с пролонгированным высвобождением,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R05</w:t>
            </w:r>
          </w:p>
        </w:tc>
        <w:tc>
          <w:tcPr>
            <w:tcW w:w="0" w:type="auto"/>
            <w:tcBorders>
              <w:top w:val="nil"/>
              <w:left w:val="nil"/>
              <w:bottom w:val="nil"/>
              <w:right w:val="nil"/>
            </w:tcBorders>
          </w:tcPr>
          <w:p w:rsidR="001C6DEA" w:rsidRDefault="001C6DEA" w:rsidP="002C1151">
            <w:pPr>
              <w:pStyle w:val="ConsPlusNormal"/>
            </w:pPr>
            <w:r>
              <w:t>противокашлевые препараты и средства для лечения простудных заболеваний</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R05C</w:t>
            </w:r>
          </w:p>
        </w:tc>
        <w:tc>
          <w:tcPr>
            <w:tcW w:w="0" w:type="auto"/>
            <w:tcBorders>
              <w:top w:val="nil"/>
              <w:left w:val="nil"/>
              <w:bottom w:val="nil"/>
              <w:right w:val="nil"/>
            </w:tcBorders>
          </w:tcPr>
          <w:p w:rsidR="001C6DEA" w:rsidRDefault="001C6DEA" w:rsidP="002C1151">
            <w:pPr>
              <w:pStyle w:val="ConsPlusNormal"/>
            </w:pPr>
            <w:r>
              <w:t>отхаркивающие препараты, кроме комбинаций с противокашлевыми средствами</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R05CB</w:t>
            </w:r>
          </w:p>
        </w:tc>
        <w:tc>
          <w:tcPr>
            <w:tcW w:w="0" w:type="auto"/>
            <w:tcBorders>
              <w:top w:val="nil"/>
              <w:left w:val="nil"/>
              <w:bottom w:val="nil"/>
              <w:right w:val="nil"/>
            </w:tcBorders>
          </w:tcPr>
          <w:p w:rsidR="001C6DEA" w:rsidRDefault="001C6DEA" w:rsidP="002C1151">
            <w:pPr>
              <w:pStyle w:val="ConsPlusNormal"/>
            </w:pPr>
            <w:r>
              <w:t>муколитические препараты</w:t>
            </w:r>
          </w:p>
        </w:tc>
        <w:tc>
          <w:tcPr>
            <w:tcW w:w="0" w:type="auto"/>
            <w:tcBorders>
              <w:top w:val="nil"/>
              <w:left w:val="nil"/>
              <w:bottom w:val="nil"/>
              <w:right w:val="nil"/>
            </w:tcBorders>
          </w:tcPr>
          <w:p w:rsidR="001C6DEA" w:rsidRDefault="001C6DEA" w:rsidP="002C1151">
            <w:pPr>
              <w:pStyle w:val="ConsPlusNormal"/>
            </w:pPr>
            <w:r>
              <w:t>амброксол</w:t>
            </w:r>
          </w:p>
        </w:tc>
        <w:tc>
          <w:tcPr>
            <w:tcW w:w="0" w:type="auto"/>
            <w:tcBorders>
              <w:top w:val="nil"/>
              <w:left w:val="nil"/>
              <w:bottom w:val="nil"/>
              <w:right w:val="nil"/>
            </w:tcBorders>
          </w:tcPr>
          <w:p w:rsidR="001C6DEA" w:rsidRDefault="001C6DEA" w:rsidP="002C1151">
            <w:pPr>
              <w:pStyle w:val="ConsPlusNormal"/>
            </w:pPr>
            <w:r>
              <w:t>капсулы пролонгированного действия;</w:t>
            </w:r>
          </w:p>
          <w:p w:rsidR="001C6DEA" w:rsidRDefault="001C6DEA" w:rsidP="002C1151">
            <w:pPr>
              <w:pStyle w:val="ConsPlusNormal"/>
            </w:pPr>
            <w:r>
              <w:t>пастилки;</w:t>
            </w:r>
          </w:p>
          <w:p w:rsidR="001C6DEA" w:rsidRDefault="001C6DEA" w:rsidP="002C1151">
            <w:pPr>
              <w:pStyle w:val="ConsPlusNormal"/>
            </w:pPr>
            <w:r>
              <w:t>раствор для приема внутрь;</w:t>
            </w:r>
          </w:p>
          <w:p w:rsidR="001C6DEA" w:rsidRDefault="001C6DEA" w:rsidP="002C1151">
            <w:pPr>
              <w:pStyle w:val="ConsPlusNormal"/>
            </w:pPr>
            <w:r>
              <w:t>раствор для приема внутрь и ингаляций;</w:t>
            </w:r>
          </w:p>
          <w:p w:rsidR="001C6DEA" w:rsidRDefault="001C6DEA" w:rsidP="002C1151">
            <w:pPr>
              <w:pStyle w:val="ConsPlusNormal"/>
            </w:pPr>
            <w:r>
              <w:t>сироп;</w:t>
            </w:r>
          </w:p>
          <w:p w:rsidR="001C6DEA" w:rsidRDefault="001C6DEA" w:rsidP="002C1151">
            <w:pPr>
              <w:pStyle w:val="ConsPlusNormal"/>
            </w:pPr>
            <w:r>
              <w:lastRenderedPageBreak/>
              <w:t>таблетки;</w:t>
            </w:r>
          </w:p>
          <w:p w:rsidR="001C6DEA" w:rsidRDefault="001C6DEA" w:rsidP="002C1151">
            <w:pPr>
              <w:pStyle w:val="ConsPlusNormal"/>
            </w:pPr>
            <w:r>
              <w:t>таблетки диспергируемые;</w:t>
            </w:r>
          </w:p>
          <w:p w:rsidR="001C6DEA" w:rsidRDefault="001C6DEA" w:rsidP="002C1151">
            <w:pPr>
              <w:pStyle w:val="ConsPlusNormal"/>
            </w:pPr>
            <w:r>
              <w:t>таблетки для рассасывания;</w:t>
            </w:r>
          </w:p>
          <w:p w:rsidR="001C6DEA" w:rsidRDefault="001C6DEA" w:rsidP="002C1151">
            <w:pPr>
              <w:pStyle w:val="ConsPlusNormal"/>
            </w:pPr>
            <w:r>
              <w:t>таблетки шипучие</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ацетилцистеин</w:t>
            </w:r>
          </w:p>
        </w:tc>
        <w:tc>
          <w:tcPr>
            <w:tcW w:w="0" w:type="auto"/>
            <w:tcBorders>
              <w:top w:val="nil"/>
              <w:left w:val="nil"/>
              <w:bottom w:val="nil"/>
              <w:right w:val="nil"/>
            </w:tcBorders>
          </w:tcPr>
          <w:p w:rsidR="001C6DEA" w:rsidRDefault="001C6DEA" w:rsidP="002C1151">
            <w:pPr>
              <w:pStyle w:val="ConsPlusNormal"/>
            </w:pPr>
            <w:r>
              <w:t>гранулы для приготовления раствора для приема внутрь;</w:t>
            </w:r>
          </w:p>
          <w:p w:rsidR="001C6DEA" w:rsidRDefault="001C6DEA" w:rsidP="002C1151">
            <w:pPr>
              <w:pStyle w:val="ConsPlusNormal"/>
            </w:pPr>
            <w:r>
              <w:t>гранулы для приготовления сиропа;</w:t>
            </w:r>
          </w:p>
          <w:p w:rsidR="001C6DEA" w:rsidRDefault="001C6DEA" w:rsidP="002C1151">
            <w:pPr>
              <w:pStyle w:val="ConsPlusNormal"/>
            </w:pPr>
            <w:r>
              <w:t>порошок для приготовления раствора для приема внутрь;</w:t>
            </w:r>
          </w:p>
          <w:p w:rsidR="001C6DEA" w:rsidRDefault="001C6DEA" w:rsidP="002C1151">
            <w:pPr>
              <w:pStyle w:val="ConsPlusNormal"/>
            </w:pPr>
            <w:r>
              <w:t>раствор для инъекций и ингаляций;</w:t>
            </w:r>
          </w:p>
          <w:p w:rsidR="001C6DEA" w:rsidRDefault="001C6DEA" w:rsidP="002C1151">
            <w:pPr>
              <w:pStyle w:val="ConsPlusNormal"/>
            </w:pPr>
            <w:r>
              <w:t>раствор для приема внутрь;</w:t>
            </w:r>
          </w:p>
          <w:p w:rsidR="001C6DEA" w:rsidRDefault="001C6DEA" w:rsidP="002C1151">
            <w:pPr>
              <w:pStyle w:val="ConsPlusNormal"/>
            </w:pPr>
            <w:r>
              <w:t>сироп;</w:t>
            </w:r>
          </w:p>
          <w:p w:rsidR="001C6DEA" w:rsidRDefault="001C6DEA" w:rsidP="002C1151">
            <w:pPr>
              <w:pStyle w:val="ConsPlusNormal"/>
            </w:pPr>
            <w:r>
              <w:t>таблетки;</w:t>
            </w:r>
          </w:p>
          <w:p w:rsidR="001C6DEA" w:rsidRDefault="001C6DEA" w:rsidP="002C1151">
            <w:pPr>
              <w:pStyle w:val="ConsPlusNormal"/>
            </w:pPr>
            <w:r>
              <w:t>таблетки шипучие</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R06</w:t>
            </w:r>
          </w:p>
        </w:tc>
        <w:tc>
          <w:tcPr>
            <w:tcW w:w="0" w:type="auto"/>
            <w:tcBorders>
              <w:top w:val="nil"/>
              <w:left w:val="nil"/>
              <w:bottom w:val="nil"/>
              <w:right w:val="nil"/>
            </w:tcBorders>
          </w:tcPr>
          <w:p w:rsidR="001C6DEA" w:rsidRDefault="001C6DEA" w:rsidP="002C1151">
            <w:pPr>
              <w:pStyle w:val="ConsPlusNormal"/>
            </w:pPr>
            <w:r>
              <w:t>антигистаминные средства системного действия</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R06A</w:t>
            </w:r>
          </w:p>
        </w:tc>
        <w:tc>
          <w:tcPr>
            <w:tcW w:w="0" w:type="auto"/>
            <w:tcBorders>
              <w:top w:val="nil"/>
              <w:left w:val="nil"/>
              <w:bottom w:val="nil"/>
              <w:right w:val="nil"/>
            </w:tcBorders>
          </w:tcPr>
          <w:p w:rsidR="001C6DEA" w:rsidRDefault="001C6DEA" w:rsidP="002C1151">
            <w:pPr>
              <w:pStyle w:val="ConsPlusNormal"/>
            </w:pPr>
            <w:r>
              <w:t>антигистаминные средства системного действия</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R06AA</w:t>
            </w:r>
          </w:p>
        </w:tc>
        <w:tc>
          <w:tcPr>
            <w:tcW w:w="0" w:type="auto"/>
            <w:tcBorders>
              <w:top w:val="nil"/>
              <w:left w:val="nil"/>
              <w:bottom w:val="nil"/>
              <w:right w:val="nil"/>
            </w:tcBorders>
          </w:tcPr>
          <w:p w:rsidR="001C6DEA" w:rsidRDefault="001C6DEA" w:rsidP="002C1151">
            <w:pPr>
              <w:pStyle w:val="ConsPlusNormal"/>
            </w:pPr>
            <w:r>
              <w:t>эфиры алкиламинов</w:t>
            </w:r>
          </w:p>
        </w:tc>
        <w:tc>
          <w:tcPr>
            <w:tcW w:w="0" w:type="auto"/>
            <w:tcBorders>
              <w:top w:val="nil"/>
              <w:left w:val="nil"/>
              <w:bottom w:val="nil"/>
              <w:right w:val="nil"/>
            </w:tcBorders>
          </w:tcPr>
          <w:p w:rsidR="001C6DEA" w:rsidRDefault="001C6DEA" w:rsidP="002C1151">
            <w:pPr>
              <w:pStyle w:val="ConsPlusNormal"/>
            </w:pPr>
            <w:r>
              <w:t>дифенгидрамин</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R06AC</w:t>
            </w:r>
          </w:p>
        </w:tc>
        <w:tc>
          <w:tcPr>
            <w:tcW w:w="0" w:type="auto"/>
            <w:tcBorders>
              <w:top w:val="nil"/>
              <w:left w:val="nil"/>
              <w:bottom w:val="nil"/>
              <w:right w:val="nil"/>
            </w:tcBorders>
          </w:tcPr>
          <w:p w:rsidR="001C6DEA" w:rsidRDefault="001C6DEA" w:rsidP="002C1151">
            <w:pPr>
              <w:pStyle w:val="ConsPlusNormal"/>
            </w:pPr>
            <w:r>
              <w:t>замещенные этилендиамины</w:t>
            </w:r>
          </w:p>
        </w:tc>
        <w:tc>
          <w:tcPr>
            <w:tcW w:w="0" w:type="auto"/>
            <w:tcBorders>
              <w:top w:val="nil"/>
              <w:left w:val="nil"/>
              <w:bottom w:val="nil"/>
              <w:right w:val="nil"/>
            </w:tcBorders>
          </w:tcPr>
          <w:p w:rsidR="001C6DEA" w:rsidRDefault="001C6DEA" w:rsidP="002C1151">
            <w:pPr>
              <w:pStyle w:val="ConsPlusNormal"/>
            </w:pPr>
            <w:r>
              <w:t>хлоропирамин</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R06AE</w:t>
            </w:r>
          </w:p>
        </w:tc>
        <w:tc>
          <w:tcPr>
            <w:tcW w:w="0" w:type="auto"/>
            <w:tcBorders>
              <w:top w:val="nil"/>
              <w:left w:val="nil"/>
              <w:bottom w:val="nil"/>
              <w:right w:val="nil"/>
            </w:tcBorders>
          </w:tcPr>
          <w:p w:rsidR="001C6DEA" w:rsidRDefault="001C6DEA" w:rsidP="002C1151">
            <w:pPr>
              <w:pStyle w:val="ConsPlusNormal"/>
            </w:pPr>
            <w:r>
              <w:t>производные пиперазина</w:t>
            </w:r>
          </w:p>
        </w:tc>
        <w:tc>
          <w:tcPr>
            <w:tcW w:w="0" w:type="auto"/>
            <w:tcBorders>
              <w:top w:val="nil"/>
              <w:left w:val="nil"/>
              <w:bottom w:val="nil"/>
              <w:right w:val="nil"/>
            </w:tcBorders>
          </w:tcPr>
          <w:p w:rsidR="001C6DEA" w:rsidRDefault="001C6DEA" w:rsidP="002C1151">
            <w:pPr>
              <w:pStyle w:val="ConsPlusNormal"/>
            </w:pPr>
            <w:r>
              <w:t>цетиризин</w:t>
            </w:r>
          </w:p>
        </w:tc>
        <w:tc>
          <w:tcPr>
            <w:tcW w:w="0" w:type="auto"/>
            <w:tcBorders>
              <w:top w:val="nil"/>
              <w:left w:val="nil"/>
              <w:bottom w:val="nil"/>
              <w:right w:val="nil"/>
            </w:tcBorders>
          </w:tcPr>
          <w:p w:rsidR="001C6DEA" w:rsidRDefault="001C6DEA" w:rsidP="002C1151">
            <w:pPr>
              <w:pStyle w:val="ConsPlusNormal"/>
            </w:pPr>
            <w:r>
              <w:t>капли для приема внутрь;</w:t>
            </w:r>
          </w:p>
          <w:p w:rsidR="001C6DEA" w:rsidRDefault="001C6DEA" w:rsidP="002C1151">
            <w:pPr>
              <w:pStyle w:val="ConsPlusNormal"/>
            </w:pPr>
            <w:r>
              <w:t>сироп;</w:t>
            </w:r>
          </w:p>
          <w:p w:rsidR="001C6DEA" w:rsidRDefault="001C6DEA" w:rsidP="002C1151">
            <w:pPr>
              <w:pStyle w:val="ConsPlusNormal"/>
            </w:pPr>
            <w:r>
              <w:t>таблетки, покрытые оболочкой;</w:t>
            </w:r>
          </w:p>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R06AX</w:t>
            </w:r>
          </w:p>
        </w:tc>
        <w:tc>
          <w:tcPr>
            <w:tcW w:w="0" w:type="auto"/>
            <w:tcBorders>
              <w:top w:val="nil"/>
              <w:left w:val="nil"/>
              <w:bottom w:val="nil"/>
              <w:right w:val="nil"/>
            </w:tcBorders>
          </w:tcPr>
          <w:p w:rsidR="001C6DEA" w:rsidRDefault="001C6DEA" w:rsidP="002C1151">
            <w:pPr>
              <w:pStyle w:val="ConsPlusNormal"/>
            </w:pPr>
            <w:r>
              <w:t>другие антигистаминные средства системного действия</w:t>
            </w:r>
          </w:p>
        </w:tc>
        <w:tc>
          <w:tcPr>
            <w:tcW w:w="0" w:type="auto"/>
            <w:tcBorders>
              <w:top w:val="nil"/>
              <w:left w:val="nil"/>
              <w:bottom w:val="nil"/>
              <w:right w:val="nil"/>
            </w:tcBorders>
          </w:tcPr>
          <w:p w:rsidR="001C6DEA" w:rsidRDefault="001C6DEA" w:rsidP="002C1151">
            <w:pPr>
              <w:pStyle w:val="ConsPlusNormal"/>
            </w:pPr>
            <w:r>
              <w:t>лоратадин</w:t>
            </w:r>
          </w:p>
        </w:tc>
        <w:tc>
          <w:tcPr>
            <w:tcW w:w="0" w:type="auto"/>
            <w:tcBorders>
              <w:top w:val="nil"/>
              <w:left w:val="nil"/>
              <w:bottom w:val="nil"/>
              <w:right w:val="nil"/>
            </w:tcBorders>
          </w:tcPr>
          <w:p w:rsidR="001C6DEA" w:rsidRDefault="001C6DEA" w:rsidP="002C1151">
            <w:pPr>
              <w:pStyle w:val="ConsPlusNormal"/>
            </w:pPr>
            <w:r>
              <w:t>сироп;</w:t>
            </w:r>
          </w:p>
          <w:p w:rsidR="001C6DEA" w:rsidRDefault="001C6DEA" w:rsidP="002C1151">
            <w:pPr>
              <w:pStyle w:val="ConsPlusNormal"/>
            </w:pPr>
            <w:r>
              <w:t>суспензия для приема внутрь;</w:t>
            </w:r>
          </w:p>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outlineLvl w:val="3"/>
            </w:pPr>
            <w:r>
              <w:t>S</w:t>
            </w:r>
          </w:p>
        </w:tc>
        <w:tc>
          <w:tcPr>
            <w:tcW w:w="0" w:type="auto"/>
            <w:tcBorders>
              <w:top w:val="nil"/>
              <w:left w:val="nil"/>
              <w:bottom w:val="nil"/>
              <w:right w:val="nil"/>
            </w:tcBorders>
          </w:tcPr>
          <w:p w:rsidR="001C6DEA" w:rsidRDefault="001C6DEA" w:rsidP="002C1151">
            <w:pPr>
              <w:pStyle w:val="ConsPlusNormal"/>
            </w:pPr>
            <w:r>
              <w:t>органы чувств</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lastRenderedPageBreak/>
              <w:t>S01</w:t>
            </w:r>
          </w:p>
        </w:tc>
        <w:tc>
          <w:tcPr>
            <w:tcW w:w="0" w:type="auto"/>
            <w:tcBorders>
              <w:top w:val="nil"/>
              <w:left w:val="nil"/>
              <w:bottom w:val="nil"/>
              <w:right w:val="nil"/>
            </w:tcBorders>
          </w:tcPr>
          <w:p w:rsidR="001C6DEA" w:rsidRDefault="001C6DEA" w:rsidP="002C1151">
            <w:pPr>
              <w:pStyle w:val="ConsPlusNormal"/>
            </w:pPr>
            <w:r>
              <w:t>офтальмологические препараты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S01A</w:t>
            </w:r>
          </w:p>
        </w:tc>
        <w:tc>
          <w:tcPr>
            <w:tcW w:w="0" w:type="auto"/>
            <w:tcBorders>
              <w:top w:val="nil"/>
              <w:left w:val="nil"/>
              <w:bottom w:val="nil"/>
              <w:right w:val="nil"/>
            </w:tcBorders>
          </w:tcPr>
          <w:p w:rsidR="001C6DEA" w:rsidRDefault="001C6DEA" w:rsidP="002C1151">
            <w:pPr>
              <w:pStyle w:val="ConsPlusNormal"/>
            </w:pPr>
            <w:r>
              <w:t>противомикробные препараты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S01AA</w:t>
            </w:r>
          </w:p>
        </w:tc>
        <w:tc>
          <w:tcPr>
            <w:tcW w:w="0" w:type="auto"/>
            <w:tcBorders>
              <w:top w:val="nil"/>
              <w:left w:val="nil"/>
              <w:bottom w:val="nil"/>
              <w:right w:val="nil"/>
            </w:tcBorders>
          </w:tcPr>
          <w:p w:rsidR="001C6DEA" w:rsidRDefault="001C6DEA" w:rsidP="002C1151">
            <w:pPr>
              <w:pStyle w:val="ConsPlusNormal"/>
            </w:pPr>
            <w:r>
              <w:t>антибиотики</w:t>
            </w:r>
          </w:p>
        </w:tc>
        <w:tc>
          <w:tcPr>
            <w:tcW w:w="0" w:type="auto"/>
            <w:tcBorders>
              <w:top w:val="nil"/>
              <w:left w:val="nil"/>
              <w:bottom w:val="nil"/>
              <w:right w:val="nil"/>
            </w:tcBorders>
          </w:tcPr>
          <w:p w:rsidR="001C6DEA" w:rsidRDefault="001C6DEA" w:rsidP="002C1151">
            <w:pPr>
              <w:pStyle w:val="ConsPlusNormal"/>
            </w:pPr>
            <w:r>
              <w:t>тетрациклин</w:t>
            </w:r>
          </w:p>
        </w:tc>
        <w:tc>
          <w:tcPr>
            <w:tcW w:w="0" w:type="auto"/>
            <w:tcBorders>
              <w:top w:val="nil"/>
              <w:left w:val="nil"/>
              <w:bottom w:val="nil"/>
              <w:right w:val="nil"/>
            </w:tcBorders>
          </w:tcPr>
          <w:p w:rsidR="001C6DEA" w:rsidRDefault="001C6DEA" w:rsidP="002C1151">
            <w:pPr>
              <w:pStyle w:val="ConsPlusNormal"/>
            </w:pPr>
            <w:r>
              <w:t>мазь глазная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S01E</w:t>
            </w:r>
          </w:p>
        </w:tc>
        <w:tc>
          <w:tcPr>
            <w:tcW w:w="0" w:type="auto"/>
            <w:tcBorders>
              <w:top w:val="nil"/>
              <w:left w:val="nil"/>
              <w:bottom w:val="nil"/>
              <w:right w:val="nil"/>
            </w:tcBorders>
          </w:tcPr>
          <w:p w:rsidR="001C6DEA" w:rsidRDefault="001C6DEA" w:rsidP="002C1151">
            <w:pPr>
              <w:pStyle w:val="ConsPlusNormal"/>
            </w:pPr>
            <w:r>
              <w:t>противоглаукомные препараты и миотические средства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S01EB</w:t>
            </w:r>
          </w:p>
        </w:tc>
        <w:tc>
          <w:tcPr>
            <w:tcW w:w="0" w:type="auto"/>
            <w:tcBorders>
              <w:top w:val="nil"/>
              <w:left w:val="nil"/>
              <w:bottom w:val="nil"/>
              <w:right w:val="nil"/>
            </w:tcBorders>
          </w:tcPr>
          <w:p w:rsidR="001C6DEA" w:rsidRDefault="001C6DEA" w:rsidP="002C1151">
            <w:pPr>
              <w:pStyle w:val="ConsPlusNormal"/>
            </w:pPr>
            <w:r>
              <w:t>парасимпатомиметики</w:t>
            </w:r>
          </w:p>
        </w:tc>
        <w:tc>
          <w:tcPr>
            <w:tcW w:w="0" w:type="auto"/>
            <w:tcBorders>
              <w:top w:val="nil"/>
              <w:left w:val="nil"/>
              <w:bottom w:val="nil"/>
              <w:right w:val="nil"/>
            </w:tcBorders>
          </w:tcPr>
          <w:p w:rsidR="001C6DEA" w:rsidRDefault="001C6DEA" w:rsidP="002C1151">
            <w:pPr>
              <w:pStyle w:val="ConsPlusNormal"/>
            </w:pPr>
            <w:r>
              <w:t>пилокарпин</w:t>
            </w:r>
          </w:p>
        </w:tc>
        <w:tc>
          <w:tcPr>
            <w:tcW w:w="0" w:type="auto"/>
            <w:tcBorders>
              <w:top w:val="nil"/>
              <w:left w:val="nil"/>
              <w:bottom w:val="nil"/>
              <w:right w:val="nil"/>
            </w:tcBorders>
          </w:tcPr>
          <w:p w:rsidR="001C6DEA" w:rsidRDefault="001C6DEA" w:rsidP="002C1151">
            <w:pPr>
              <w:pStyle w:val="ConsPlusNormal"/>
            </w:pPr>
            <w:r>
              <w:t>капли глазные</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vMerge w:val="restart"/>
            <w:tcBorders>
              <w:top w:val="nil"/>
              <w:left w:val="nil"/>
              <w:bottom w:val="nil"/>
              <w:right w:val="nil"/>
            </w:tcBorders>
          </w:tcPr>
          <w:p w:rsidR="001C6DEA" w:rsidRDefault="001C6DEA" w:rsidP="002C1151">
            <w:pPr>
              <w:pStyle w:val="ConsPlusNormal"/>
              <w:jc w:val="center"/>
            </w:pPr>
            <w:r>
              <w:t>S01EC</w:t>
            </w:r>
          </w:p>
        </w:tc>
        <w:tc>
          <w:tcPr>
            <w:tcW w:w="0" w:type="auto"/>
            <w:vMerge w:val="restart"/>
            <w:tcBorders>
              <w:top w:val="nil"/>
              <w:left w:val="nil"/>
              <w:bottom w:val="nil"/>
              <w:right w:val="nil"/>
            </w:tcBorders>
          </w:tcPr>
          <w:p w:rsidR="001C6DEA" w:rsidRDefault="001C6DEA" w:rsidP="002C1151">
            <w:pPr>
              <w:pStyle w:val="ConsPlusNormal"/>
            </w:pPr>
            <w:r>
              <w:t>ингибиторы карбоангидразы</w:t>
            </w:r>
          </w:p>
        </w:tc>
        <w:tc>
          <w:tcPr>
            <w:tcW w:w="0" w:type="auto"/>
            <w:tcBorders>
              <w:top w:val="nil"/>
              <w:left w:val="nil"/>
              <w:bottom w:val="nil"/>
              <w:right w:val="nil"/>
            </w:tcBorders>
          </w:tcPr>
          <w:p w:rsidR="001C6DEA" w:rsidRDefault="001C6DEA" w:rsidP="002C1151">
            <w:pPr>
              <w:pStyle w:val="ConsPlusNormal"/>
            </w:pPr>
            <w:r>
              <w:t>ацетазоламид</w:t>
            </w:r>
          </w:p>
        </w:tc>
        <w:tc>
          <w:tcPr>
            <w:tcW w:w="0" w:type="auto"/>
            <w:tcBorders>
              <w:top w:val="nil"/>
              <w:left w:val="nil"/>
              <w:bottom w:val="nil"/>
              <w:right w:val="nil"/>
            </w:tcBorders>
          </w:tcPr>
          <w:p w:rsidR="001C6DEA" w:rsidRDefault="001C6DEA" w:rsidP="002C1151">
            <w:pPr>
              <w:pStyle w:val="ConsPlusNormal"/>
            </w:pPr>
            <w:r>
              <w:t>таблетки</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vMerge/>
            <w:tcBorders>
              <w:top w:val="nil"/>
              <w:left w:val="nil"/>
              <w:bottom w:val="nil"/>
              <w:right w:val="nil"/>
            </w:tcBorders>
          </w:tcPr>
          <w:p w:rsidR="001C6DEA" w:rsidRDefault="001C6DEA" w:rsidP="002C1151">
            <w:pPr>
              <w:spacing w:after="0" w:line="240" w:lineRule="auto"/>
            </w:pPr>
          </w:p>
        </w:tc>
        <w:tc>
          <w:tcPr>
            <w:tcW w:w="0" w:type="auto"/>
            <w:vMerge/>
            <w:tcBorders>
              <w:top w:val="nil"/>
              <w:left w:val="nil"/>
              <w:bottom w:val="nil"/>
              <w:right w:val="nil"/>
            </w:tcBorders>
          </w:tcPr>
          <w:p w:rsidR="001C6DEA" w:rsidRDefault="001C6DEA" w:rsidP="002C1151">
            <w:pPr>
              <w:spacing w:after="0" w:line="240" w:lineRule="auto"/>
            </w:pPr>
          </w:p>
        </w:tc>
        <w:tc>
          <w:tcPr>
            <w:tcW w:w="0" w:type="auto"/>
            <w:tcBorders>
              <w:top w:val="nil"/>
              <w:left w:val="nil"/>
              <w:bottom w:val="nil"/>
              <w:right w:val="nil"/>
            </w:tcBorders>
          </w:tcPr>
          <w:p w:rsidR="001C6DEA" w:rsidRDefault="001C6DEA" w:rsidP="002C1151">
            <w:pPr>
              <w:pStyle w:val="ConsPlusNormal"/>
            </w:pPr>
            <w:r>
              <w:t>дорзоламид</w:t>
            </w:r>
          </w:p>
        </w:tc>
        <w:tc>
          <w:tcPr>
            <w:tcW w:w="0" w:type="auto"/>
            <w:tcBorders>
              <w:top w:val="nil"/>
              <w:left w:val="nil"/>
              <w:bottom w:val="nil"/>
              <w:right w:val="nil"/>
            </w:tcBorders>
          </w:tcPr>
          <w:p w:rsidR="001C6DEA" w:rsidRDefault="001C6DEA" w:rsidP="002C1151">
            <w:pPr>
              <w:pStyle w:val="ConsPlusNormal"/>
            </w:pPr>
            <w:r>
              <w:t>капли глазные</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S01ED</w:t>
            </w:r>
          </w:p>
        </w:tc>
        <w:tc>
          <w:tcPr>
            <w:tcW w:w="0" w:type="auto"/>
            <w:tcBorders>
              <w:top w:val="nil"/>
              <w:left w:val="nil"/>
              <w:bottom w:val="nil"/>
              <w:right w:val="nil"/>
            </w:tcBorders>
          </w:tcPr>
          <w:p w:rsidR="001C6DEA" w:rsidRDefault="001C6DEA" w:rsidP="002C1151">
            <w:pPr>
              <w:pStyle w:val="ConsPlusNormal"/>
            </w:pPr>
            <w:r>
              <w:t>бета-адреноблокаторы</w:t>
            </w:r>
          </w:p>
        </w:tc>
        <w:tc>
          <w:tcPr>
            <w:tcW w:w="0" w:type="auto"/>
            <w:tcBorders>
              <w:top w:val="nil"/>
              <w:left w:val="nil"/>
              <w:bottom w:val="nil"/>
              <w:right w:val="nil"/>
            </w:tcBorders>
          </w:tcPr>
          <w:p w:rsidR="001C6DEA" w:rsidRDefault="001C6DEA" w:rsidP="002C1151">
            <w:pPr>
              <w:pStyle w:val="ConsPlusNormal"/>
            </w:pPr>
            <w:r>
              <w:t>тимолол</w:t>
            </w:r>
          </w:p>
        </w:tc>
        <w:tc>
          <w:tcPr>
            <w:tcW w:w="0" w:type="auto"/>
            <w:tcBorders>
              <w:top w:val="nil"/>
              <w:left w:val="nil"/>
              <w:bottom w:val="nil"/>
              <w:right w:val="nil"/>
            </w:tcBorders>
          </w:tcPr>
          <w:p w:rsidR="001C6DEA" w:rsidRDefault="001C6DEA" w:rsidP="002C1151">
            <w:pPr>
              <w:pStyle w:val="ConsPlusNormal"/>
            </w:pPr>
            <w:r>
              <w:t>гель глазной;</w:t>
            </w:r>
          </w:p>
          <w:p w:rsidR="001C6DEA" w:rsidRDefault="001C6DEA" w:rsidP="002C1151">
            <w:pPr>
              <w:pStyle w:val="ConsPlusNormal"/>
            </w:pPr>
            <w:r>
              <w:t>капли глазные</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S01EE</w:t>
            </w:r>
          </w:p>
        </w:tc>
        <w:tc>
          <w:tcPr>
            <w:tcW w:w="0" w:type="auto"/>
            <w:tcBorders>
              <w:top w:val="nil"/>
              <w:left w:val="nil"/>
              <w:bottom w:val="nil"/>
              <w:right w:val="nil"/>
            </w:tcBorders>
          </w:tcPr>
          <w:p w:rsidR="001C6DEA" w:rsidRDefault="001C6DEA" w:rsidP="002C1151">
            <w:pPr>
              <w:pStyle w:val="ConsPlusNormal"/>
            </w:pPr>
            <w:r>
              <w:t>аналоги простагландинов</w:t>
            </w:r>
          </w:p>
        </w:tc>
        <w:tc>
          <w:tcPr>
            <w:tcW w:w="0" w:type="auto"/>
            <w:tcBorders>
              <w:top w:val="nil"/>
              <w:left w:val="nil"/>
              <w:bottom w:val="nil"/>
              <w:right w:val="nil"/>
            </w:tcBorders>
          </w:tcPr>
          <w:p w:rsidR="001C6DEA" w:rsidRDefault="001C6DEA" w:rsidP="002C1151">
            <w:pPr>
              <w:pStyle w:val="ConsPlusNormal"/>
            </w:pPr>
            <w:r>
              <w:t>тафлупрост</w:t>
            </w:r>
          </w:p>
        </w:tc>
        <w:tc>
          <w:tcPr>
            <w:tcW w:w="0" w:type="auto"/>
            <w:tcBorders>
              <w:top w:val="nil"/>
              <w:left w:val="nil"/>
              <w:bottom w:val="nil"/>
              <w:right w:val="nil"/>
            </w:tcBorders>
          </w:tcPr>
          <w:p w:rsidR="001C6DEA" w:rsidRDefault="001C6DEA" w:rsidP="002C1151">
            <w:pPr>
              <w:pStyle w:val="ConsPlusNormal"/>
            </w:pPr>
            <w:r>
              <w:t>капли глазные</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S01EX</w:t>
            </w:r>
          </w:p>
        </w:tc>
        <w:tc>
          <w:tcPr>
            <w:tcW w:w="0" w:type="auto"/>
            <w:tcBorders>
              <w:top w:val="nil"/>
              <w:left w:val="nil"/>
              <w:bottom w:val="nil"/>
              <w:right w:val="nil"/>
            </w:tcBorders>
          </w:tcPr>
          <w:p w:rsidR="001C6DEA" w:rsidRDefault="001C6DEA" w:rsidP="002C1151">
            <w:pPr>
              <w:pStyle w:val="ConsPlusNormal"/>
            </w:pPr>
            <w:r>
              <w:t>другие противоглаукомные препараты</w:t>
            </w:r>
          </w:p>
        </w:tc>
        <w:tc>
          <w:tcPr>
            <w:tcW w:w="0" w:type="auto"/>
            <w:tcBorders>
              <w:top w:val="nil"/>
              <w:left w:val="nil"/>
              <w:bottom w:val="nil"/>
              <w:right w:val="nil"/>
            </w:tcBorders>
          </w:tcPr>
          <w:p w:rsidR="001C6DEA" w:rsidRDefault="001C6DEA" w:rsidP="002C1151">
            <w:pPr>
              <w:pStyle w:val="ConsPlusNormal"/>
            </w:pPr>
            <w:r>
              <w:t>бутиламиногидрокси-пропоксифеноксиметил-метилоксадиазол</w:t>
            </w:r>
          </w:p>
        </w:tc>
        <w:tc>
          <w:tcPr>
            <w:tcW w:w="0" w:type="auto"/>
            <w:tcBorders>
              <w:top w:val="nil"/>
              <w:left w:val="nil"/>
              <w:bottom w:val="nil"/>
              <w:right w:val="nil"/>
            </w:tcBorders>
          </w:tcPr>
          <w:p w:rsidR="001C6DEA" w:rsidRDefault="001C6DEA" w:rsidP="002C1151">
            <w:pPr>
              <w:pStyle w:val="ConsPlusNormal"/>
            </w:pPr>
            <w:r>
              <w:t>капли глазные</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S01F</w:t>
            </w:r>
          </w:p>
        </w:tc>
        <w:tc>
          <w:tcPr>
            <w:tcW w:w="0" w:type="auto"/>
            <w:tcBorders>
              <w:top w:val="nil"/>
              <w:left w:val="nil"/>
              <w:bottom w:val="nil"/>
              <w:right w:val="nil"/>
            </w:tcBorders>
          </w:tcPr>
          <w:p w:rsidR="001C6DEA" w:rsidRDefault="001C6DEA" w:rsidP="002C1151">
            <w:pPr>
              <w:pStyle w:val="ConsPlusNormal"/>
            </w:pPr>
            <w:r>
              <w:t>мидриатические и циклоплегические средства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S01FA</w:t>
            </w:r>
          </w:p>
        </w:tc>
        <w:tc>
          <w:tcPr>
            <w:tcW w:w="0" w:type="auto"/>
            <w:tcBorders>
              <w:top w:val="nil"/>
              <w:left w:val="nil"/>
              <w:bottom w:val="nil"/>
              <w:right w:val="nil"/>
            </w:tcBorders>
          </w:tcPr>
          <w:p w:rsidR="001C6DEA" w:rsidRDefault="001C6DEA" w:rsidP="002C1151">
            <w:pPr>
              <w:pStyle w:val="ConsPlusNormal"/>
            </w:pPr>
            <w:r>
              <w:t>антихолинэргические средства</w:t>
            </w:r>
          </w:p>
        </w:tc>
        <w:tc>
          <w:tcPr>
            <w:tcW w:w="0" w:type="auto"/>
            <w:tcBorders>
              <w:top w:val="nil"/>
              <w:left w:val="nil"/>
              <w:bottom w:val="nil"/>
              <w:right w:val="nil"/>
            </w:tcBorders>
          </w:tcPr>
          <w:p w:rsidR="001C6DEA" w:rsidRDefault="001C6DEA" w:rsidP="002C1151">
            <w:pPr>
              <w:pStyle w:val="ConsPlusNormal"/>
            </w:pPr>
            <w:r>
              <w:t>тропикамид</w:t>
            </w:r>
          </w:p>
        </w:tc>
        <w:tc>
          <w:tcPr>
            <w:tcW w:w="0" w:type="auto"/>
            <w:tcBorders>
              <w:top w:val="nil"/>
              <w:left w:val="nil"/>
              <w:bottom w:val="nil"/>
              <w:right w:val="nil"/>
            </w:tcBorders>
          </w:tcPr>
          <w:p w:rsidR="001C6DEA" w:rsidRDefault="001C6DEA" w:rsidP="002C1151">
            <w:pPr>
              <w:pStyle w:val="ConsPlusNormal"/>
            </w:pPr>
            <w:r>
              <w:t>капли глазные</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S01K</w:t>
            </w:r>
          </w:p>
        </w:tc>
        <w:tc>
          <w:tcPr>
            <w:tcW w:w="0" w:type="auto"/>
            <w:tcBorders>
              <w:top w:val="nil"/>
              <w:left w:val="nil"/>
              <w:bottom w:val="nil"/>
              <w:right w:val="nil"/>
            </w:tcBorders>
          </w:tcPr>
          <w:p w:rsidR="001C6DEA" w:rsidRDefault="001C6DEA" w:rsidP="002C1151">
            <w:pPr>
              <w:pStyle w:val="ConsPlusNormal"/>
            </w:pPr>
            <w:r>
              <w:t>препараты, используемые при хирургических вмешательствах в офтальмологии</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S01KA</w:t>
            </w:r>
          </w:p>
        </w:tc>
        <w:tc>
          <w:tcPr>
            <w:tcW w:w="0" w:type="auto"/>
            <w:tcBorders>
              <w:top w:val="nil"/>
              <w:left w:val="nil"/>
              <w:bottom w:val="nil"/>
              <w:right w:val="nil"/>
            </w:tcBorders>
          </w:tcPr>
          <w:p w:rsidR="001C6DEA" w:rsidRDefault="001C6DEA" w:rsidP="002C1151">
            <w:pPr>
              <w:pStyle w:val="ConsPlusNormal"/>
            </w:pPr>
            <w:r>
              <w:t>вязкоэластичные соединения</w:t>
            </w:r>
          </w:p>
        </w:tc>
        <w:tc>
          <w:tcPr>
            <w:tcW w:w="0" w:type="auto"/>
            <w:tcBorders>
              <w:top w:val="nil"/>
              <w:left w:val="nil"/>
              <w:bottom w:val="nil"/>
              <w:right w:val="nil"/>
            </w:tcBorders>
          </w:tcPr>
          <w:p w:rsidR="001C6DEA" w:rsidRDefault="001C6DEA" w:rsidP="002C1151">
            <w:pPr>
              <w:pStyle w:val="ConsPlusNormal"/>
            </w:pPr>
            <w:r>
              <w:t>гипромеллоза</w:t>
            </w:r>
          </w:p>
        </w:tc>
        <w:tc>
          <w:tcPr>
            <w:tcW w:w="0" w:type="auto"/>
            <w:tcBorders>
              <w:top w:val="nil"/>
              <w:left w:val="nil"/>
              <w:bottom w:val="nil"/>
              <w:right w:val="nil"/>
            </w:tcBorders>
          </w:tcPr>
          <w:p w:rsidR="001C6DEA" w:rsidRDefault="001C6DEA" w:rsidP="002C1151">
            <w:pPr>
              <w:pStyle w:val="ConsPlusNormal"/>
            </w:pPr>
            <w:r>
              <w:t>капли глазные</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S02</w:t>
            </w:r>
          </w:p>
        </w:tc>
        <w:tc>
          <w:tcPr>
            <w:tcW w:w="0" w:type="auto"/>
            <w:tcBorders>
              <w:top w:val="nil"/>
              <w:left w:val="nil"/>
              <w:bottom w:val="nil"/>
              <w:right w:val="nil"/>
            </w:tcBorders>
          </w:tcPr>
          <w:p w:rsidR="001C6DEA" w:rsidRDefault="001C6DEA" w:rsidP="002C1151">
            <w:pPr>
              <w:pStyle w:val="ConsPlusNormal"/>
            </w:pPr>
            <w:r>
              <w:t>препараты для лечения заболеваний уха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S02A</w:t>
            </w:r>
          </w:p>
        </w:tc>
        <w:tc>
          <w:tcPr>
            <w:tcW w:w="0" w:type="auto"/>
            <w:tcBorders>
              <w:top w:val="nil"/>
              <w:left w:val="nil"/>
              <w:bottom w:val="nil"/>
              <w:right w:val="nil"/>
            </w:tcBorders>
          </w:tcPr>
          <w:p w:rsidR="001C6DEA" w:rsidRDefault="001C6DEA" w:rsidP="002C1151">
            <w:pPr>
              <w:pStyle w:val="ConsPlusNormal"/>
            </w:pPr>
            <w:r>
              <w:t>противомикробные препараты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S02AA</w:t>
            </w:r>
          </w:p>
        </w:tc>
        <w:tc>
          <w:tcPr>
            <w:tcW w:w="0" w:type="auto"/>
            <w:tcBorders>
              <w:top w:val="nil"/>
              <w:left w:val="nil"/>
              <w:bottom w:val="nil"/>
              <w:right w:val="nil"/>
            </w:tcBorders>
          </w:tcPr>
          <w:p w:rsidR="001C6DEA" w:rsidRDefault="001C6DEA" w:rsidP="002C1151">
            <w:pPr>
              <w:pStyle w:val="ConsPlusNormal"/>
            </w:pPr>
            <w:r>
              <w:t>противомикробные препараты</w:t>
            </w:r>
          </w:p>
        </w:tc>
        <w:tc>
          <w:tcPr>
            <w:tcW w:w="0" w:type="auto"/>
            <w:tcBorders>
              <w:top w:val="nil"/>
              <w:left w:val="nil"/>
              <w:bottom w:val="nil"/>
              <w:right w:val="nil"/>
            </w:tcBorders>
          </w:tcPr>
          <w:p w:rsidR="001C6DEA" w:rsidRDefault="001C6DEA" w:rsidP="002C1151">
            <w:pPr>
              <w:pStyle w:val="ConsPlusNormal"/>
            </w:pPr>
            <w:r>
              <w:t>рифамицин</w:t>
            </w:r>
          </w:p>
        </w:tc>
        <w:tc>
          <w:tcPr>
            <w:tcW w:w="0" w:type="auto"/>
            <w:tcBorders>
              <w:top w:val="nil"/>
              <w:left w:val="nil"/>
              <w:bottom w:val="nil"/>
              <w:right w:val="nil"/>
            </w:tcBorders>
          </w:tcPr>
          <w:p w:rsidR="001C6DEA" w:rsidRDefault="001C6DEA" w:rsidP="002C1151">
            <w:pPr>
              <w:pStyle w:val="ConsPlusNormal"/>
            </w:pPr>
            <w:r>
              <w:t>капли ушные</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outlineLvl w:val="3"/>
            </w:pPr>
            <w:r>
              <w:lastRenderedPageBreak/>
              <w:t>V</w:t>
            </w:r>
          </w:p>
        </w:tc>
        <w:tc>
          <w:tcPr>
            <w:tcW w:w="0" w:type="auto"/>
            <w:tcBorders>
              <w:top w:val="nil"/>
              <w:left w:val="nil"/>
              <w:bottom w:val="nil"/>
              <w:right w:val="nil"/>
            </w:tcBorders>
          </w:tcPr>
          <w:p w:rsidR="001C6DEA" w:rsidRDefault="001C6DEA" w:rsidP="002C1151">
            <w:pPr>
              <w:pStyle w:val="ConsPlusNormal"/>
            </w:pPr>
            <w:r>
              <w:t>прочие препараты</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V03</w:t>
            </w:r>
          </w:p>
        </w:tc>
        <w:tc>
          <w:tcPr>
            <w:tcW w:w="0" w:type="auto"/>
            <w:tcBorders>
              <w:top w:val="nil"/>
              <w:left w:val="nil"/>
              <w:bottom w:val="nil"/>
              <w:right w:val="nil"/>
            </w:tcBorders>
          </w:tcPr>
          <w:p w:rsidR="001C6DEA" w:rsidRDefault="001C6DEA" w:rsidP="002C1151">
            <w:pPr>
              <w:pStyle w:val="ConsPlusNormal"/>
            </w:pPr>
            <w:r>
              <w:t>другие лечебные средства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V03A</w:t>
            </w:r>
          </w:p>
        </w:tc>
        <w:tc>
          <w:tcPr>
            <w:tcW w:w="0" w:type="auto"/>
            <w:tcBorders>
              <w:top w:val="nil"/>
              <w:left w:val="nil"/>
              <w:bottom w:val="nil"/>
              <w:right w:val="nil"/>
            </w:tcBorders>
          </w:tcPr>
          <w:p w:rsidR="001C6DEA" w:rsidRDefault="001C6DEA" w:rsidP="002C1151">
            <w:pPr>
              <w:pStyle w:val="ConsPlusNormal"/>
            </w:pPr>
            <w:r>
              <w:t>другие лечебные средства</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V03AB</w:t>
            </w:r>
          </w:p>
        </w:tc>
        <w:tc>
          <w:tcPr>
            <w:tcW w:w="0" w:type="auto"/>
            <w:tcBorders>
              <w:top w:val="nil"/>
              <w:left w:val="nil"/>
              <w:bottom w:val="nil"/>
              <w:right w:val="nil"/>
            </w:tcBorders>
          </w:tcPr>
          <w:p w:rsidR="001C6DEA" w:rsidRDefault="001C6DEA" w:rsidP="002C1151">
            <w:pPr>
              <w:pStyle w:val="ConsPlusNormal"/>
            </w:pPr>
            <w:r>
              <w:t>антидоты</w:t>
            </w:r>
          </w:p>
        </w:tc>
        <w:tc>
          <w:tcPr>
            <w:tcW w:w="0" w:type="auto"/>
            <w:tcBorders>
              <w:top w:val="nil"/>
              <w:left w:val="nil"/>
              <w:bottom w:val="nil"/>
              <w:right w:val="nil"/>
            </w:tcBorders>
          </w:tcPr>
          <w:p w:rsidR="001C6DEA" w:rsidRDefault="001C6DEA" w:rsidP="002C1151">
            <w:pPr>
              <w:pStyle w:val="ConsPlusNormal"/>
            </w:pPr>
            <w:r>
              <w:t>димеркаптопропансульфонат натрия &lt;*&gt;</w:t>
            </w:r>
          </w:p>
        </w:tc>
        <w:tc>
          <w:tcPr>
            <w:tcW w:w="0" w:type="auto"/>
            <w:tcBorders>
              <w:top w:val="nil"/>
              <w:left w:val="nil"/>
              <w:bottom w:val="nil"/>
              <w:right w:val="nil"/>
            </w:tcBorders>
          </w:tcPr>
          <w:p w:rsidR="001C6DEA" w:rsidRDefault="001C6DEA" w:rsidP="002C1151">
            <w:pPr>
              <w:pStyle w:val="ConsPlusNormal"/>
            </w:pPr>
            <w:r>
              <w:t>раствор для внутримышечного и подкожного введения</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V03AC</w:t>
            </w:r>
          </w:p>
        </w:tc>
        <w:tc>
          <w:tcPr>
            <w:tcW w:w="0" w:type="auto"/>
            <w:tcBorders>
              <w:top w:val="nil"/>
              <w:left w:val="nil"/>
              <w:bottom w:val="nil"/>
              <w:right w:val="nil"/>
            </w:tcBorders>
          </w:tcPr>
          <w:p w:rsidR="001C6DEA" w:rsidRDefault="001C6DEA" w:rsidP="002C1151">
            <w:pPr>
              <w:pStyle w:val="ConsPlusNormal"/>
            </w:pPr>
            <w:r>
              <w:t>железосвязывающие препараты</w:t>
            </w:r>
          </w:p>
        </w:tc>
        <w:tc>
          <w:tcPr>
            <w:tcW w:w="0" w:type="auto"/>
            <w:tcBorders>
              <w:top w:val="nil"/>
              <w:left w:val="nil"/>
              <w:bottom w:val="nil"/>
              <w:right w:val="nil"/>
            </w:tcBorders>
          </w:tcPr>
          <w:p w:rsidR="001C6DEA" w:rsidRDefault="001C6DEA" w:rsidP="002C1151">
            <w:pPr>
              <w:pStyle w:val="ConsPlusNormal"/>
            </w:pPr>
            <w:r>
              <w:t>деферазирокс</w:t>
            </w:r>
          </w:p>
        </w:tc>
        <w:tc>
          <w:tcPr>
            <w:tcW w:w="0" w:type="auto"/>
            <w:tcBorders>
              <w:top w:val="nil"/>
              <w:left w:val="nil"/>
              <w:bottom w:val="nil"/>
              <w:right w:val="nil"/>
            </w:tcBorders>
          </w:tcPr>
          <w:p w:rsidR="001C6DEA" w:rsidRDefault="001C6DEA" w:rsidP="002C1151">
            <w:pPr>
              <w:pStyle w:val="ConsPlusNormal"/>
            </w:pPr>
            <w:r>
              <w:t>таблетки диспергируемые</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V03AE</w:t>
            </w:r>
          </w:p>
        </w:tc>
        <w:tc>
          <w:tcPr>
            <w:tcW w:w="0" w:type="auto"/>
            <w:tcBorders>
              <w:top w:val="nil"/>
              <w:left w:val="nil"/>
              <w:bottom w:val="nil"/>
              <w:right w:val="nil"/>
            </w:tcBorders>
          </w:tcPr>
          <w:p w:rsidR="001C6DEA" w:rsidRDefault="001C6DEA" w:rsidP="002C1151">
            <w:pPr>
              <w:pStyle w:val="ConsPlusNormal"/>
            </w:pPr>
            <w:r>
              <w:t>препараты для лечения гиперкалиемии и гиперфосфатемии</w:t>
            </w:r>
          </w:p>
        </w:tc>
        <w:tc>
          <w:tcPr>
            <w:tcW w:w="0" w:type="auto"/>
            <w:tcBorders>
              <w:top w:val="nil"/>
              <w:left w:val="nil"/>
              <w:bottom w:val="nil"/>
              <w:right w:val="nil"/>
            </w:tcBorders>
          </w:tcPr>
          <w:p w:rsidR="001C6DEA" w:rsidRDefault="001C6DEA" w:rsidP="002C1151">
            <w:pPr>
              <w:pStyle w:val="ConsPlusNormal"/>
            </w:pPr>
            <w:r>
              <w:t xml:space="preserve">комплекс </w:t>
            </w:r>
            <w:proofErr w:type="gramStart"/>
            <w:r w:rsidR="000A2FBB">
              <w:rPr>
                <w:position w:val="-13"/>
              </w:rPr>
              <w:pict>
                <v:shape id="_x0000_i1025" style="width:13.5pt;height:24pt" coordsize="" o:spt="100" adj="0,,0" path="" filled="f" stroked="f">
                  <v:stroke joinstyle="miter"/>
                  <v:imagedata r:id="rId28" o:title="base_23563_135546_32768"/>
                  <v:formulas/>
                  <v:path o:connecttype="segments"/>
                </v:shape>
              </w:pict>
            </w:r>
            <w:r>
              <w:t>-</w:t>
            </w:r>
            <w:proofErr w:type="gramEnd"/>
            <w:r>
              <w:t>железа (III) оксигидроксида, сахарозы и крахмала &lt;*&gt;</w:t>
            </w:r>
          </w:p>
        </w:tc>
        <w:tc>
          <w:tcPr>
            <w:tcW w:w="0" w:type="auto"/>
            <w:tcBorders>
              <w:top w:val="nil"/>
              <w:left w:val="nil"/>
              <w:bottom w:val="nil"/>
              <w:right w:val="nil"/>
            </w:tcBorders>
          </w:tcPr>
          <w:p w:rsidR="001C6DEA" w:rsidRDefault="001C6DEA" w:rsidP="002C1151">
            <w:pPr>
              <w:pStyle w:val="ConsPlusNormal"/>
            </w:pPr>
            <w:r>
              <w:t>таблетки жевательные</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r>
              <w:t>севеламер &lt;*&gt;</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V03AF</w:t>
            </w:r>
          </w:p>
        </w:tc>
        <w:tc>
          <w:tcPr>
            <w:tcW w:w="0" w:type="auto"/>
            <w:tcBorders>
              <w:top w:val="nil"/>
              <w:left w:val="nil"/>
              <w:bottom w:val="nil"/>
              <w:right w:val="nil"/>
            </w:tcBorders>
          </w:tcPr>
          <w:p w:rsidR="001C6DEA" w:rsidRDefault="001C6DEA" w:rsidP="002C1151">
            <w:pPr>
              <w:pStyle w:val="ConsPlusNormal"/>
            </w:pPr>
            <w:r>
              <w:t>дезинтоксикационные препараты для противоопухолевой терапии</w:t>
            </w:r>
          </w:p>
        </w:tc>
        <w:tc>
          <w:tcPr>
            <w:tcW w:w="0" w:type="auto"/>
            <w:tcBorders>
              <w:top w:val="nil"/>
              <w:left w:val="nil"/>
              <w:bottom w:val="nil"/>
              <w:right w:val="nil"/>
            </w:tcBorders>
          </w:tcPr>
          <w:p w:rsidR="001C6DEA" w:rsidRDefault="001C6DEA" w:rsidP="002C1151">
            <w:pPr>
              <w:pStyle w:val="ConsPlusNormal"/>
            </w:pPr>
            <w:r>
              <w:t>кальция фолинат</w:t>
            </w:r>
          </w:p>
        </w:tc>
        <w:tc>
          <w:tcPr>
            <w:tcW w:w="0" w:type="auto"/>
            <w:tcBorders>
              <w:top w:val="nil"/>
              <w:left w:val="nil"/>
              <w:bottom w:val="nil"/>
              <w:right w:val="nil"/>
            </w:tcBorders>
          </w:tcPr>
          <w:p w:rsidR="001C6DEA" w:rsidRDefault="001C6DEA" w:rsidP="002C1151">
            <w:pPr>
              <w:pStyle w:val="ConsPlusNormal"/>
            </w:pPr>
            <w:r>
              <w:t>капсулы</w:t>
            </w: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V06</w:t>
            </w:r>
          </w:p>
        </w:tc>
        <w:tc>
          <w:tcPr>
            <w:tcW w:w="0" w:type="auto"/>
            <w:tcBorders>
              <w:top w:val="nil"/>
              <w:left w:val="nil"/>
              <w:bottom w:val="nil"/>
              <w:right w:val="nil"/>
            </w:tcBorders>
          </w:tcPr>
          <w:p w:rsidR="001C6DEA" w:rsidRDefault="001C6DEA" w:rsidP="002C1151">
            <w:pPr>
              <w:pStyle w:val="ConsPlusNormal"/>
            </w:pPr>
            <w:r>
              <w:t>лечебное питание</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V06D</w:t>
            </w:r>
          </w:p>
        </w:tc>
        <w:tc>
          <w:tcPr>
            <w:tcW w:w="0" w:type="auto"/>
            <w:tcBorders>
              <w:top w:val="nil"/>
              <w:left w:val="nil"/>
              <w:bottom w:val="nil"/>
              <w:right w:val="nil"/>
            </w:tcBorders>
          </w:tcPr>
          <w:p w:rsidR="001C6DEA" w:rsidRDefault="001C6DEA" w:rsidP="002C1151">
            <w:pPr>
              <w:pStyle w:val="ConsPlusNormal"/>
            </w:pPr>
            <w:r>
              <w:t>другие продукты лечебного питания</w:t>
            </w:r>
          </w:p>
        </w:tc>
        <w:tc>
          <w:tcPr>
            <w:tcW w:w="0" w:type="auto"/>
            <w:tcBorders>
              <w:top w:val="nil"/>
              <w:left w:val="nil"/>
              <w:bottom w:val="nil"/>
              <w:right w:val="nil"/>
            </w:tcBorders>
          </w:tcPr>
          <w:p w:rsidR="001C6DEA" w:rsidRDefault="001C6DEA" w:rsidP="002C1151">
            <w:pPr>
              <w:pStyle w:val="ConsPlusNormal"/>
            </w:pPr>
          </w:p>
        </w:tc>
        <w:tc>
          <w:tcPr>
            <w:tcW w:w="0" w:type="auto"/>
            <w:tcBorders>
              <w:top w:val="nil"/>
              <w:left w:val="nil"/>
              <w:bottom w:val="nil"/>
              <w:right w:val="nil"/>
            </w:tcBorders>
          </w:tcPr>
          <w:p w:rsidR="001C6DEA" w:rsidRDefault="001C6DEA" w:rsidP="002C1151">
            <w:pPr>
              <w:pStyle w:val="ConsPlusNormal"/>
            </w:pPr>
          </w:p>
        </w:tc>
      </w:tr>
      <w:tr w:rsidR="001C6DEA" w:rsidTr="003E3D42">
        <w:tblPrEx>
          <w:tblBorders>
            <w:left w:val="none" w:sz="0" w:space="0" w:color="auto"/>
            <w:right w:val="none" w:sz="0" w:space="0" w:color="auto"/>
            <w:insideH w:val="none" w:sz="0" w:space="0" w:color="auto"/>
            <w:insideV w:val="none" w:sz="0" w:space="0" w:color="auto"/>
          </w:tblBorders>
        </w:tblPrEx>
        <w:tc>
          <w:tcPr>
            <w:tcW w:w="0" w:type="auto"/>
            <w:tcBorders>
              <w:top w:val="nil"/>
              <w:left w:val="nil"/>
              <w:bottom w:val="nil"/>
              <w:right w:val="nil"/>
            </w:tcBorders>
          </w:tcPr>
          <w:p w:rsidR="001C6DEA" w:rsidRDefault="001C6DEA" w:rsidP="002C1151">
            <w:pPr>
              <w:pStyle w:val="ConsPlusNormal"/>
              <w:jc w:val="center"/>
            </w:pPr>
            <w:r>
              <w:t>V06DD</w:t>
            </w:r>
          </w:p>
        </w:tc>
        <w:tc>
          <w:tcPr>
            <w:tcW w:w="0" w:type="auto"/>
            <w:tcBorders>
              <w:top w:val="nil"/>
              <w:left w:val="nil"/>
              <w:bottom w:val="nil"/>
              <w:right w:val="nil"/>
            </w:tcBorders>
          </w:tcPr>
          <w:p w:rsidR="001C6DEA" w:rsidRDefault="001C6DEA" w:rsidP="002C1151">
            <w:pPr>
              <w:pStyle w:val="ConsPlusNormal"/>
            </w:pPr>
            <w:r>
              <w:t>аминокислоты, включая комбинации с полипептидами</w:t>
            </w:r>
          </w:p>
        </w:tc>
        <w:tc>
          <w:tcPr>
            <w:tcW w:w="0" w:type="auto"/>
            <w:tcBorders>
              <w:top w:val="nil"/>
              <w:left w:val="nil"/>
              <w:bottom w:val="nil"/>
              <w:right w:val="nil"/>
            </w:tcBorders>
          </w:tcPr>
          <w:p w:rsidR="001C6DEA" w:rsidRDefault="001C6DEA" w:rsidP="002C1151">
            <w:pPr>
              <w:pStyle w:val="ConsPlusNormal"/>
            </w:pPr>
            <w:r>
              <w:t>кетоаналоги аминокислот</w:t>
            </w:r>
          </w:p>
        </w:tc>
        <w:tc>
          <w:tcPr>
            <w:tcW w:w="0" w:type="auto"/>
            <w:tcBorders>
              <w:top w:val="nil"/>
              <w:left w:val="nil"/>
              <w:bottom w:val="nil"/>
              <w:right w:val="nil"/>
            </w:tcBorders>
          </w:tcPr>
          <w:p w:rsidR="001C6DEA" w:rsidRDefault="001C6DEA" w:rsidP="002C1151">
            <w:pPr>
              <w:pStyle w:val="ConsPlusNormal"/>
            </w:pPr>
            <w:r>
              <w:t>таблетки, покрытые пленочной оболочкой</w:t>
            </w:r>
          </w:p>
        </w:tc>
      </w:tr>
    </w:tbl>
    <w:p w:rsidR="001C6DEA" w:rsidRDefault="001C6DEA" w:rsidP="002C1151">
      <w:pPr>
        <w:spacing w:after="0" w:line="240" w:lineRule="auto"/>
        <w:sectPr w:rsidR="001C6DEA">
          <w:pgSz w:w="16838" w:h="11905" w:orient="landscape"/>
          <w:pgMar w:top="1701" w:right="1134" w:bottom="850" w:left="1134" w:header="0" w:footer="0" w:gutter="0"/>
          <w:cols w:space="720"/>
        </w:sectPr>
      </w:pPr>
    </w:p>
    <w:p w:rsidR="001C6DEA" w:rsidRDefault="001C6DEA" w:rsidP="002C1151">
      <w:pPr>
        <w:pStyle w:val="ConsPlusNormal"/>
        <w:ind w:firstLine="540"/>
        <w:jc w:val="both"/>
      </w:pPr>
    </w:p>
    <w:p w:rsidR="001C6DEA" w:rsidRDefault="001C6DEA" w:rsidP="002C1151">
      <w:pPr>
        <w:pStyle w:val="ConsPlusNormal"/>
        <w:ind w:firstLine="540"/>
        <w:jc w:val="both"/>
      </w:pPr>
      <w:r>
        <w:t>--------------------------------</w:t>
      </w:r>
    </w:p>
    <w:p w:rsidR="001C6DEA" w:rsidRDefault="001C6DEA" w:rsidP="002C1151">
      <w:pPr>
        <w:pStyle w:val="ConsPlusNormal"/>
        <w:ind w:firstLine="540"/>
        <w:jc w:val="both"/>
      </w:pPr>
      <w:r>
        <w:t>&lt;*&gt; Лекарственные препараты, назначаемые по решению врачебной комиссии медицинской организации.</w:t>
      </w:r>
    </w:p>
    <w:p w:rsidR="001C6DEA" w:rsidRDefault="001C6DEA" w:rsidP="002C1151">
      <w:pPr>
        <w:pStyle w:val="ConsPlusNormal"/>
        <w:ind w:firstLine="540"/>
        <w:jc w:val="both"/>
      </w:pPr>
    </w:p>
    <w:p w:rsidR="001C6DEA" w:rsidRDefault="001C6DEA" w:rsidP="002C1151">
      <w:pPr>
        <w:pStyle w:val="ConsPlusTitle"/>
        <w:ind w:firstLine="540"/>
        <w:jc w:val="both"/>
        <w:outlineLvl w:val="2"/>
      </w:pPr>
      <w:r>
        <w:t>II. Изделия медицинского назначения</w:t>
      </w:r>
    </w:p>
    <w:p w:rsidR="001C6DEA" w:rsidRDefault="001C6DEA" w:rsidP="002C1151">
      <w:pPr>
        <w:pStyle w:val="ConsPlusNormal"/>
        <w:ind w:firstLine="540"/>
        <w:jc w:val="both"/>
      </w:pPr>
    </w:p>
    <w:p w:rsidR="001C6DEA" w:rsidRDefault="001C6DEA" w:rsidP="002C1151">
      <w:pPr>
        <w:pStyle w:val="ConsPlusNormal"/>
        <w:ind w:firstLine="540"/>
        <w:jc w:val="both"/>
      </w:pPr>
      <w:r>
        <w:t>Игла-скарификатор автоматическая.</w:t>
      </w:r>
    </w:p>
    <w:p w:rsidR="001C6DEA" w:rsidRDefault="001C6DEA" w:rsidP="002C1151">
      <w:pPr>
        <w:pStyle w:val="ConsPlusNormal"/>
        <w:ind w:firstLine="540"/>
        <w:jc w:val="both"/>
      </w:pPr>
      <w:r>
        <w:t>Система мониторинга глюкозы в крови для домашнего использования (использования) у постели больного в целях диагностики in vitro.</w:t>
      </w:r>
    </w:p>
    <w:p w:rsidR="001C6DEA" w:rsidRDefault="001C6DEA" w:rsidP="002C1151">
      <w:pPr>
        <w:pStyle w:val="ConsPlusNormal"/>
        <w:ind w:firstLine="540"/>
        <w:jc w:val="both"/>
      </w:pPr>
      <w:r>
        <w:t xml:space="preserve">Автоинъектор инсулина </w:t>
      </w:r>
      <w:proofErr w:type="gramStart"/>
      <w:r>
        <w:t>стандартный</w:t>
      </w:r>
      <w:proofErr w:type="gramEnd"/>
      <w:r>
        <w:t>, со сменным картриджем.</w:t>
      </w:r>
    </w:p>
    <w:p w:rsidR="001C6DEA" w:rsidRDefault="001C6DEA" w:rsidP="002C1151">
      <w:pPr>
        <w:pStyle w:val="ConsPlusNormal"/>
        <w:ind w:firstLine="540"/>
        <w:jc w:val="both"/>
      </w:pPr>
    </w:p>
    <w:p w:rsidR="001C6DEA" w:rsidRDefault="001C6DEA" w:rsidP="002C1151">
      <w:pPr>
        <w:pStyle w:val="ConsPlusTitle"/>
        <w:ind w:firstLine="540"/>
        <w:jc w:val="both"/>
        <w:outlineLvl w:val="2"/>
      </w:pPr>
      <w:r>
        <w:t>III. Специализированные продукты лечебного питания для детей</w:t>
      </w:r>
    </w:p>
    <w:p w:rsidR="001C6DEA" w:rsidRDefault="001C6DEA" w:rsidP="002C1151">
      <w:pPr>
        <w:pStyle w:val="ConsPlusNormal"/>
        <w:ind w:firstLine="540"/>
        <w:jc w:val="both"/>
      </w:pPr>
    </w:p>
    <w:p w:rsidR="001C6DEA" w:rsidRDefault="001C6DEA" w:rsidP="002C1151">
      <w:pPr>
        <w:pStyle w:val="ConsPlusNormal"/>
        <w:ind w:firstLine="540"/>
        <w:jc w:val="both"/>
      </w:pPr>
      <w:r>
        <w:t>Специализированные продукты лечебного питания без фенилаланина для детей, страдающих фенилкетонурией, согласно возрастным нормам.</w:t>
      </w:r>
    </w:p>
    <w:p w:rsidR="001C6DEA" w:rsidRDefault="001C6DEA" w:rsidP="002C1151">
      <w:pPr>
        <w:pStyle w:val="ConsPlusNormal"/>
        <w:ind w:firstLine="540"/>
        <w:jc w:val="both"/>
      </w:pPr>
      <w:r>
        <w:t>Специализированные продукты лечебного питания без лактозы и галактозы для детей, страдающих галактоземией, согласно возрастным нормам.</w:t>
      </w:r>
    </w:p>
    <w:p w:rsidR="001C6DEA" w:rsidRDefault="001C6DEA" w:rsidP="002C1151">
      <w:pPr>
        <w:pStyle w:val="ConsPlusNormal"/>
        <w:ind w:firstLine="540"/>
        <w:jc w:val="both"/>
      </w:pPr>
      <w:r>
        <w:t>Специализированные продукты лечебного питания без глютена для детей, страдающих целиакией, согласно возрастным нормам.</w:t>
      </w:r>
    </w:p>
    <w:p w:rsidR="001C6DEA" w:rsidRDefault="001C6DEA" w:rsidP="002C1151">
      <w:pPr>
        <w:pStyle w:val="ConsPlusNormal"/>
        <w:ind w:firstLine="540"/>
        <w:jc w:val="both"/>
      </w:pPr>
    </w:p>
    <w:p w:rsidR="001C6DEA" w:rsidRDefault="001C6DEA" w:rsidP="002C1151">
      <w:pPr>
        <w:pStyle w:val="ConsPlusNormal"/>
        <w:ind w:firstLine="540"/>
        <w:jc w:val="both"/>
      </w:pPr>
    </w:p>
    <w:p w:rsidR="001C6DEA" w:rsidRDefault="001C6DEA" w:rsidP="002C1151">
      <w:pPr>
        <w:pStyle w:val="ConsPlusNormal"/>
        <w:pBdr>
          <w:top w:val="single" w:sz="6" w:space="0" w:color="auto"/>
        </w:pBdr>
        <w:jc w:val="both"/>
        <w:rPr>
          <w:sz w:val="2"/>
          <w:szCs w:val="2"/>
        </w:rPr>
      </w:pPr>
    </w:p>
    <w:p w:rsidR="00187EA8" w:rsidRDefault="008D270C" w:rsidP="002C1151">
      <w:pPr>
        <w:spacing w:after="0" w:line="240" w:lineRule="auto"/>
      </w:pPr>
      <w:r>
        <w:t xml:space="preserve">Ь                                                                                                                                                                                                                                                                                                                                                                                                                                                                                                                                                                                                                                                                                                                                                                                                                                                                                                                                 </w:t>
      </w:r>
      <w:r w:rsidR="001E2FFA">
        <w:t xml:space="preserve">                                                                                                                                                                                                                                                                                                                                                  </w:t>
      </w:r>
      <w:bookmarkStart w:id="22" w:name="_GoBack"/>
      <w:bookmarkEnd w:id="22"/>
    </w:p>
    <w:sectPr w:rsidR="00187EA8" w:rsidSect="00AB25F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EA"/>
    <w:rsid w:val="000A2FBB"/>
    <w:rsid w:val="00187EA8"/>
    <w:rsid w:val="001C6DEA"/>
    <w:rsid w:val="001E2FFA"/>
    <w:rsid w:val="002C1151"/>
    <w:rsid w:val="003E3D42"/>
    <w:rsid w:val="007811A8"/>
    <w:rsid w:val="007B67B0"/>
    <w:rsid w:val="008D270C"/>
    <w:rsid w:val="00AB25FD"/>
    <w:rsid w:val="00F11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D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6D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6D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6D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6D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6D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6D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6DE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811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11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D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6D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6D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6D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6D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6D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6D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6DE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811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1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9C048D62612B8A39646FD217476DD3D0A21EF0FE541A8D4BF7C90E26DCB738D5F1A62D511623AB84C40F8105840AE5757EE9267B9093FAD9bDB" TargetMode="External"/><Relationship Id="rId13" Type="http://schemas.openxmlformats.org/officeDocument/2006/relationships/hyperlink" Target="consultantplus://offline/ref=869C048D62612B8A39646FD217476DD3D0A21EF0FE541A8D4BF7C90E26DCB738D5F1A62D511623AB85C40F8105840AE5757EE9267B9093FAD9bDB" TargetMode="External"/><Relationship Id="rId18" Type="http://schemas.openxmlformats.org/officeDocument/2006/relationships/hyperlink" Target="consultantplus://offline/ref=869C048D62612B8A39646FD217476DD3D1AB19FBF6571A8D4BF7C90E26DCB738C7F1FE2150133FAC8DD159D040DDb8B" TargetMode="External"/><Relationship Id="rId26" Type="http://schemas.openxmlformats.org/officeDocument/2006/relationships/hyperlink" Target="consultantplus://offline/ref=869C048D62612B8A39646FD217476DD3D2A01CF2FB571A8D4BF7C90E26DCB738C7F1FE2150133FAC8DD159D040DDb8B" TargetMode="External"/><Relationship Id="rId3" Type="http://schemas.microsoft.com/office/2007/relationships/stylesWithEffects" Target="stylesWithEffects.xml"/><Relationship Id="rId21" Type="http://schemas.openxmlformats.org/officeDocument/2006/relationships/hyperlink" Target="consultantplus://offline/ref=869C048D62612B8A39646FD217476DD3D2A718F3F9511A8D4BF7C90E26DCB738C7F1FE2150133FAC8DD159D040DDb8B" TargetMode="External"/><Relationship Id="rId7" Type="http://schemas.openxmlformats.org/officeDocument/2006/relationships/hyperlink" Target="consultantplus://offline/ref=869C048D62612B8A39646FD217476DD3D0A21FF2FA541A8D4BF7C90E26DCB738C7F1FE2150133FAC8DD159D040DDb8B" TargetMode="External"/><Relationship Id="rId12" Type="http://schemas.openxmlformats.org/officeDocument/2006/relationships/hyperlink" Target="consultantplus://offline/ref=869C048D62612B8A396471DF012B33DFD2A843FFFF5214DB10A7CF59798CB16D95B1A07812522CAD8CCF5BD240DA53B53435E426608C93FA8A860A77DCb0B" TargetMode="External"/><Relationship Id="rId17" Type="http://schemas.openxmlformats.org/officeDocument/2006/relationships/hyperlink" Target="consultantplus://offline/ref=869C048D62612B8A396471DF012B33DFD2A843FFFF5316DC10A0CF59798CB16D95B1A078005274A18DCA45D040CF05E471D6b9B" TargetMode="External"/><Relationship Id="rId25" Type="http://schemas.openxmlformats.org/officeDocument/2006/relationships/hyperlink" Target="consultantplus://offline/ref=869C048D62612B8A39646FD217476DD3D0A31DFAFB511A8D4BF7C90E26DCB738D5F1A62E54142AF8DD8B0EDD40D419E4717EEB2764D9bBB" TargetMode="External"/><Relationship Id="rId2" Type="http://schemas.openxmlformats.org/officeDocument/2006/relationships/styles" Target="styles.xml"/><Relationship Id="rId16" Type="http://schemas.openxmlformats.org/officeDocument/2006/relationships/hyperlink" Target="consultantplus://offline/ref=869C048D62612B8A396471DF012B33DFD2A843FFF65318D812A8925371D5BD6F92BEFF6F151B20AC8CCF5BD84A8556A0256DE8227B9292E596840BD7bFB" TargetMode="External"/><Relationship Id="rId20" Type="http://schemas.openxmlformats.org/officeDocument/2006/relationships/hyperlink" Target="consultantplus://offline/ref=869C048D62612B8A39646FD217476DD3D0A31EF1FC571A8D4BF7C90E26DCB738C7F1FE2150133FAC8DD159D040DDb8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869C048D62612B8A39646FD217476DD3D0A219FAF6581A8D4BF7C90E26DCB738C7F1FE2150133FAC8DD159D040DDb8B" TargetMode="External"/><Relationship Id="rId11" Type="http://schemas.openxmlformats.org/officeDocument/2006/relationships/hyperlink" Target="consultantplus://offline/ref=869C048D62612B8A39646FD217476DD3D0A219FAF6581A8D4BF7C90E26DCB738D5F1A62D511626A98EC40F8105840AE5757EE9267B9093FAD9bDB" TargetMode="External"/><Relationship Id="rId24" Type="http://schemas.openxmlformats.org/officeDocument/2006/relationships/hyperlink" Target="consultantplus://offline/ref=869C048D62612B8A396471DF012B33DFD2A843FFFF5214DB10A7CF59798CB16D95B1A07812522CAD8CCF5BD240DA53B53435E426608C93FA8A860A77DCb0B" TargetMode="External"/><Relationship Id="rId5" Type="http://schemas.openxmlformats.org/officeDocument/2006/relationships/webSettings" Target="webSettings.xml"/><Relationship Id="rId15" Type="http://schemas.openxmlformats.org/officeDocument/2006/relationships/hyperlink" Target="consultantplus://offline/ref=869C048D62612B8A39646FD217476DD3D1A315FAFD591A8D4BF7C90E26DCB738D5F1A62D511621AC84C40F8105840AE5757EE9267B9093FAD9bDB" TargetMode="External"/><Relationship Id="rId23" Type="http://schemas.openxmlformats.org/officeDocument/2006/relationships/hyperlink" Target="consultantplus://offline/ref=869C048D62612B8A39646FD217476DD3D0A219FAF6581A8D4BF7C90E26DCB738D5F1A62D511626A98EC40F8105840AE5757EE9267B9093FAD9bDB" TargetMode="External"/><Relationship Id="rId28" Type="http://schemas.openxmlformats.org/officeDocument/2006/relationships/image" Target="media/image1.wmf"/><Relationship Id="rId10" Type="http://schemas.openxmlformats.org/officeDocument/2006/relationships/hyperlink" Target="consultantplus://offline/ref=869C048D62612B8A39646FD217476DD3D0A219FAF6581A8D4BF7C90E26DCB738D5F1A62D511622AF85C40F8105840AE5757EE9267B9093FAD9bDB" TargetMode="External"/><Relationship Id="rId19" Type="http://schemas.openxmlformats.org/officeDocument/2006/relationships/hyperlink" Target="consultantplus://offline/ref=869C048D62612B8A39646FD217476DD3D2A41AFAF7551A8D4BF7C90E26DCB738C7F1FE2150133FAC8DD159D040DDb8B" TargetMode="External"/><Relationship Id="rId4" Type="http://schemas.openxmlformats.org/officeDocument/2006/relationships/settings" Target="settings.xml"/><Relationship Id="rId9" Type="http://schemas.openxmlformats.org/officeDocument/2006/relationships/hyperlink" Target="consultantplus://offline/ref=869C048D62612B8A39646FD217476DD3D0A21FF2FA541A8D4BF7C90E26DCB738C7F1FE2150133FAC8DD159D040DDb8B" TargetMode="External"/><Relationship Id="rId14" Type="http://schemas.openxmlformats.org/officeDocument/2006/relationships/hyperlink" Target="consultantplus://offline/ref=869C048D62612B8A39646FD217476DD3D0A21EF0FE541A8D4BF7C90E26DCB738D5F1A62D511727AF8EC40F8105840AE5757EE9267B9093FAD9bDB" TargetMode="External"/><Relationship Id="rId22" Type="http://schemas.openxmlformats.org/officeDocument/2006/relationships/hyperlink" Target="consultantplus://offline/ref=869C048D62612B8A39646FD217476DD3D2A71BF5F6511A8D4BF7C90E26DCB738C7F1FE2150133FAC8DD159D040DDb8B" TargetMode="External"/><Relationship Id="rId27" Type="http://schemas.openxmlformats.org/officeDocument/2006/relationships/hyperlink" Target="consultantplus://offline/ref=869C048D62612B8A39646FD217476DD3D1A31DF3F6541A8D4BF7C90E26DCB738D5F1A62D511621AD88C40F8105840AE5757EE9267B9093FAD9bDB"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AB027-F0B4-4AAF-B539-DD84D1DC3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28920</Words>
  <Characters>164846</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Герасимова Кристина Александровна</dc:creator>
  <cp:lastModifiedBy>Николай Марченко</cp:lastModifiedBy>
  <cp:revision>3</cp:revision>
  <cp:lastPrinted>2019-03-05T04:32:00Z</cp:lastPrinted>
  <dcterms:created xsi:type="dcterms:W3CDTF">2019-03-05T04:55:00Z</dcterms:created>
  <dcterms:modified xsi:type="dcterms:W3CDTF">2019-03-05T04:55:00Z</dcterms:modified>
</cp:coreProperties>
</file>