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F" w:rsidRPr="0056706F" w:rsidRDefault="0056706F" w:rsidP="0056706F">
      <w:pPr>
        <w:pStyle w:val="contenttext"/>
        <w:shd w:val="clear" w:color="auto" w:fill="FFFFFF"/>
        <w:spacing w:before="0" w:beforeAutospacing="0" w:after="0" w:afterAutospacing="0" w:line="360" w:lineRule="auto"/>
        <w:jc w:val="right"/>
        <w:textAlignment w:val="top"/>
        <w:rPr>
          <w:b/>
          <w:color w:val="000000" w:themeColor="text1"/>
          <w:sz w:val="28"/>
          <w:szCs w:val="28"/>
        </w:rPr>
      </w:pPr>
      <w:r w:rsidRPr="0056706F">
        <w:rPr>
          <w:b/>
          <w:color w:val="000000" w:themeColor="text1"/>
          <w:sz w:val="28"/>
          <w:szCs w:val="28"/>
        </w:rPr>
        <w:t>Утверждаю</w:t>
      </w:r>
    </w:p>
    <w:p w:rsidR="0056706F" w:rsidRPr="0056706F" w:rsidRDefault="0056706F" w:rsidP="0056706F">
      <w:pPr>
        <w:pStyle w:val="contenttext"/>
        <w:shd w:val="clear" w:color="auto" w:fill="FFFFFF"/>
        <w:spacing w:before="0" w:beforeAutospacing="0" w:after="0" w:afterAutospacing="0" w:line="360" w:lineRule="auto"/>
        <w:jc w:val="right"/>
        <w:textAlignment w:val="top"/>
        <w:rPr>
          <w:b/>
          <w:color w:val="000000" w:themeColor="text1"/>
          <w:sz w:val="28"/>
          <w:szCs w:val="28"/>
        </w:rPr>
      </w:pPr>
      <w:r w:rsidRPr="0056706F">
        <w:rPr>
          <w:b/>
          <w:color w:val="000000" w:themeColor="text1"/>
          <w:sz w:val="28"/>
          <w:szCs w:val="28"/>
        </w:rPr>
        <w:t>Генеральный директор  ООО «Эстет Плюс»</w:t>
      </w:r>
    </w:p>
    <w:p w:rsidR="0056706F" w:rsidRPr="0056706F" w:rsidRDefault="0056706F" w:rsidP="0056706F">
      <w:pPr>
        <w:pStyle w:val="contenttext"/>
        <w:shd w:val="clear" w:color="auto" w:fill="FFFFFF"/>
        <w:spacing w:before="0" w:beforeAutospacing="0" w:after="0" w:afterAutospacing="0" w:line="360" w:lineRule="auto"/>
        <w:jc w:val="right"/>
        <w:textAlignment w:val="top"/>
        <w:rPr>
          <w:b/>
          <w:color w:val="000000" w:themeColor="text1"/>
          <w:sz w:val="28"/>
          <w:szCs w:val="28"/>
        </w:rPr>
      </w:pPr>
      <w:r w:rsidRPr="0056706F">
        <w:rPr>
          <w:b/>
          <w:color w:val="000000" w:themeColor="text1"/>
          <w:sz w:val="28"/>
          <w:szCs w:val="28"/>
        </w:rPr>
        <w:t>Бондарева И.В.______________</w:t>
      </w:r>
    </w:p>
    <w:p w:rsidR="0097508D" w:rsidRPr="0056706F" w:rsidRDefault="0056706F" w:rsidP="0056706F">
      <w:pPr>
        <w:pStyle w:val="a3"/>
        <w:spacing w:after="0" w:line="240" w:lineRule="atLeast"/>
        <w:jc w:val="right"/>
        <w:rPr>
          <w:sz w:val="28"/>
          <w:szCs w:val="28"/>
        </w:rPr>
      </w:pPr>
      <w:r w:rsidRPr="0056706F">
        <w:rPr>
          <w:b/>
          <w:color w:val="000000" w:themeColor="text1"/>
          <w:sz w:val="28"/>
          <w:szCs w:val="28"/>
        </w:rPr>
        <w:t xml:space="preserve"> «    »_________202  г.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</w:p>
    <w:p w:rsidR="0097508D" w:rsidRPr="0056706F" w:rsidRDefault="006B727E" w:rsidP="002E3718">
      <w:pPr>
        <w:pStyle w:val="a3"/>
        <w:spacing w:after="0" w:line="240" w:lineRule="atLeast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о правах пациентов </w:t>
      </w:r>
      <w:r w:rsidR="002E3718" w:rsidRPr="0056706F">
        <w:rPr>
          <w:b/>
          <w:bCs/>
          <w:color w:val="000000"/>
          <w:sz w:val="28"/>
          <w:szCs w:val="28"/>
        </w:rPr>
        <w:t xml:space="preserve"> </w:t>
      </w:r>
      <w:r w:rsidR="0056706F">
        <w:rPr>
          <w:b/>
          <w:bCs/>
          <w:color w:val="000000"/>
          <w:sz w:val="28"/>
          <w:szCs w:val="28"/>
        </w:rPr>
        <w:t xml:space="preserve"> </w:t>
      </w:r>
      <w:r w:rsidR="00E27F90" w:rsidRPr="0056706F">
        <w:rPr>
          <w:b/>
          <w:bCs/>
          <w:color w:val="000000"/>
          <w:sz w:val="28"/>
          <w:szCs w:val="28"/>
        </w:rPr>
        <w:t>«</w:t>
      </w:r>
      <w:r w:rsidR="0056706F" w:rsidRPr="0056706F">
        <w:rPr>
          <w:b/>
          <w:bCs/>
          <w:color w:val="000000"/>
          <w:sz w:val="28"/>
          <w:szCs w:val="28"/>
        </w:rPr>
        <w:t>Эстет Плюс</w:t>
      </w:r>
      <w:r w:rsidR="002E3718" w:rsidRPr="0056706F">
        <w:rPr>
          <w:b/>
          <w:bCs/>
          <w:color w:val="000000"/>
          <w:sz w:val="28"/>
          <w:szCs w:val="28"/>
        </w:rPr>
        <w:t>»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Права граждан в сфере медицинской деятельности – это предусмотренные международными и внутригосударственными нормативно-правовыми актами положения, гарантирующие гражданам охрану здоровья и предоставление медицинской помощи, в случае возникновения заболевания.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Настоящее положение разработано на основании нормативно-правовых документов: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- Конституция РФ (ст. 45 и 46);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- Федеральный закон от 21 ноября 2011 г. № 323-ФЗ «Об основах охраны здоровья граждан в Российской Федерации» от 21 ноября 2011 г. № 323-ФЗ (статья 30);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- Федеральный закон от 28 июня 1991 г. № 1499-I «О медицинском страховании граждан в Российской Федерации» (в редакции Закона РФ от 2 апреля 1993 г. № 4741-I) (с изменениями и дополнениями) (статьи 6 и 15);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>- Закон РФ «О защите прав потребителей»</w:t>
      </w:r>
      <w:r w:rsidR="002E3718" w:rsidRPr="0056706F">
        <w:rPr>
          <w:color w:val="000000"/>
          <w:sz w:val="28"/>
          <w:szCs w:val="28"/>
        </w:rPr>
        <w:t xml:space="preserve"> №2300-1 (в ред. от 24.04.2020</w:t>
      </w:r>
      <w:r w:rsidRPr="0056706F">
        <w:rPr>
          <w:color w:val="000000"/>
          <w:sz w:val="28"/>
          <w:szCs w:val="28"/>
        </w:rPr>
        <w:t xml:space="preserve"> г</w:t>
      </w:r>
      <w:r w:rsidR="002E3718" w:rsidRPr="0056706F">
        <w:rPr>
          <w:color w:val="000000"/>
          <w:sz w:val="28"/>
          <w:szCs w:val="28"/>
        </w:rPr>
        <w:t>.</w:t>
      </w:r>
      <w:r w:rsidRPr="0056706F">
        <w:rPr>
          <w:color w:val="000000"/>
          <w:sz w:val="28"/>
          <w:szCs w:val="28"/>
        </w:rPr>
        <w:t>) (с изменениями и дополнениями</w:t>
      </w:r>
      <w:r w:rsidR="002E3718" w:rsidRPr="0056706F">
        <w:rPr>
          <w:color w:val="000000"/>
          <w:sz w:val="28"/>
          <w:szCs w:val="28"/>
        </w:rPr>
        <w:t>);</w:t>
      </w:r>
      <w:r w:rsidRPr="0056706F">
        <w:rPr>
          <w:color w:val="000000"/>
          <w:sz w:val="28"/>
          <w:szCs w:val="28"/>
        </w:rPr>
        <w:t xml:space="preserve">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- Федеральный закон от 27 апреля 1993 г. № 4866-1 «Об обжаловании в суд действий и решений, нарушающих права и свободы граждан» (с изменениями и дополнениями).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В соответствии со </w:t>
      </w:r>
      <w:r w:rsidRPr="0056706F">
        <w:rPr>
          <w:b/>
          <w:bCs/>
          <w:color w:val="000000"/>
          <w:sz w:val="28"/>
          <w:szCs w:val="28"/>
        </w:rPr>
        <w:t>статьей 45 и 46 Конституции РФ</w:t>
      </w:r>
      <w:r w:rsidRPr="0056706F">
        <w:rPr>
          <w:color w:val="000000"/>
          <w:sz w:val="28"/>
          <w:szCs w:val="28"/>
        </w:rPr>
        <w:t xml:space="preserve">: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1. Государственная защита прав и свобод человека и гражданина в Российской Федерации гарантируется.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2. Каждый вправе защищать свои права и свободы всеми способами, не запрещенными законом.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lastRenderedPageBreak/>
        <w:t xml:space="preserve">3. Каждому гарантируется судебная защита его прав и свобод.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4.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5.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 </w:t>
      </w:r>
    </w:p>
    <w:p w:rsidR="0097508D" w:rsidRPr="0056706F" w:rsidRDefault="0097508D" w:rsidP="00D96A37">
      <w:pPr>
        <w:pStyle w:val="a3"/>
        <w:spacing w:after="0" w:line="240" w:lineRule="atLeast"/>
        <w:rPr>
          <w:sz w:val="28"/>
          <w:szCs w:val="28"/>
        </w:rPr>
      </w:pPr>
      <w:r w:rsidRPr="0056706F">
        <w:rPr>
          <w:b/>
          <w:bCs/>
          <w:color w:val="000000"/>
          <w:sz w:val="28"/>
          <w:szCs w:val="28"/>
        </w:rPr>
        <w:t>Общие права пациентов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Правами в области охраны здоровья обладают как здоровые, не нуждающиеся в медицинской помощи граждане, так и граждане, страдающие теми или иными заболеваниями, по поводу которых они обращаются в лечебно-профилактические учреждения системы здравоохранения. </w:t>
      </w:r>
      <w:proofErr w:type="gramStart"/>
      <w:r w:rsidRPr="0056706F">
        <w:rPr>
          <w:color w:val="000000"/>
          <w:sz w:val="28"/>
          <w:szCs w:val="28"/>
        </w:rPr>
        <w:t>Иными словами, этими правами наделены все граждане, вне зависимости от наличия или отсутствия заболевания и обращения в лечебно-профилактические учреждение.</w:t>
      </w:r>
      <w:proofErr w:type="gramEnd"/>
      <w:r w:rsidRPr="0056706F">
        <w:rPr>
          <w:color w:val="000000"/>
          <w:sz w:val="28"/>
          <w:szCs w:val="28"/>
        </w:rPr>
        <w:t xml:space="preserve"> Правами пациента наделяются только граждане, вступившие в правоотношения с медицинским работником (учреждением), в связи с необходимостью получения медицинской помощи или </w:t>
      </w:r>
      <w:proofErr w:type="gramStart"/>
      <w:r w:rsidRPr="0056706F">
        <w:rPr>
          <w:color w:val="000000"/>
          <w:sz w:val="28"/>
          <w:szCs w:val="28"/>
        </w:rPr>
        <w:t>по</w:t>
      </w:r>
      <w:proofErr w:type="gramEnd"/>
      <w:r w:rsidRPr="0056706F">
        <w:rPr>
          <w:color w:val="000000"/>
          <w:sz w:val="28"/>
          <w:szCs w:val="28"/>
        </w:rPr>
        <w:t xml:space="preserve"> иными причинами. </w:t>
      </w:r>
      <w:r w:rsidRPr="0056706F">
        <w:rPr>
          <w:b/>
          <w:bCs/>
          <w:color w:val="000000"/>
          <w:sz w:val="28"/>
          <w:szCs w:val="28"/>
        </w:rPr>
        <w:t xml:space="preserve">Пациент </w:t>
      </w:r>
      <w:r w:rsidRPr="0056706F">
        <w:rPr>
          <w:color w:val="000000"/>
          <w:sz w:val="28"/>
          <w:szCs w:val="28"/>
        </w:rPr>
        <w:t xml:space="preserve">– это лицо, обратившееся в медицинское учреждение за диагностической, лечебной, профилактической, реабилитационной или иной медицинской помощью либо участвующий в качестве испытуемого в клинических исследованиях.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Основу нормативно-правовой базы общих прав пациента составляет </w:t>
      </w:r>
      <w:r w:rsidRPr="0056706F">
        <w:rPr>
          <w:b/>
          <w:bCs/>
          <w:color w:val="000000"/>
          <w:sz w:val="28"/>
          <w:szCs w:val="28"/>
        </w:rPr>
        <w:t xml:space="preserve">ФЗ «Об основах охраны здоровья граждан в Российской Федерации» от 21 ноября 2011 г. № 323-ФЗ. </w:t>
      </w:r>
      <w:r w:rsidRPr="0056706F">
        <w:rPr>
          <w:color w:val="000000"/>
          <w:sz w:val="28"/>
          <w:szCs w:val="28"/>
        </w:rPr>
        <w:t xml:space="preserve">Данный юридический документ имеет универсальное значение для медицинской деятельности, в отношении прав, свобод и обязанностей пациентов. </w:t>
      </w:r>
      <w:r w:rsidRPr="0056706F">
        <w:rPr>
          <w:b/>
          <w:bCs/>
          <w:color w:val="000000"/>
          <w:sz w:val="28"/>
          <w:szCs w:val="28"/>
        </w:rPr>
        <w:t xml:space="preserve">Статья 19 (Право на медицинскую помощь) </w:t>
      </w:r>
      <w:r w:rsidRPr="0056706F">
        <w:rPr>
          <w:color w:val="000000"/>
          <w:sz w:val="28"/>
          <w:szCs w:val="28"/>
        </w:rPr>
        <w:t xml:space="preserve">содержит перечень этих прав. Пациент имеет право </w:t>
      </w:r>
      <w:proofErr w:type="gramStart"/>
      <w:r w:rsidRPr="0056706F">
        <w:rPr>
          <w:color w:val="000000"/>
          <w:sz w:val="28"/>
          <w:szCs w:val="28"/>
        </w:rPr>
        <w:t>на</w:t>
      </w:r>
      <w:proofErr w:type="gramEnd"/>
      <w:r w:rsidRPr="0056706F">
        <w:rPr>
          <w:color w:val="000000"/>
          <w:sz w:val="28"/>
          <w:szCs w:val="28"/>
        </w:rPr>
        <w:t xml:space="preserve">: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1) выбор врача и выбор медицинской организации в соответствии с настоящим Федеральным законом;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3) получение консультаций врачей-специалистов;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lastRenderedPageBreak/>
        <w:t xml:space="preserve">4) облегчение боли, связанной с заболеванием и (или) медицинским вмешательством, доступными методами и лекарственными препаратами;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6) защиту сведений, составляющих врачебную тайну;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7) отказ от медицинского вмешательства;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8) возмещение вреда, причиненного здоровью при оказании ему медицинской помощи;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9) допуск к нему адвоката или законного представителя для защиты своих прав;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10)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Приоритет интересов пациента при оказании медицинской помощи реализуется путем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Уважение и гуманность в отношениях медицинских работников и пациентов подразумевают уважение пациента как личности, которая в условиях болезненного состояния требует помощи, заботы, сострадания и человеколюбия.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b/>
          <w:bCs/>
          <w:color w:val="000000"/>
          <w:sz w:val="28"/>
          <w:szCs w:val="28"/>
        </w:rPr>
        <w:t xml:space="preserve">Пациент имеет право на выбор врача и выбор медицинской организации. </w:t>
      </w:r>
      <w:proofErr w:type="gramStart"/>
      <w:r w:rsidRPr="0056706F">
        <w:rPr>
          <w:color w:val="000000"/>
          <w:sz w:val="28"/>
          <w:szCs w:val="28"/>
        </w:rPr>
        <w:t xml:space="preserve">Данное право пациента закреплено и в </w:t>
      </w:r>
      <w:r w:rsidRPr="0056706F">
        <w:rPr>
          <w:b/>
          <w:bCs/>
          <w:color w:val="000000"/>
          <w:sz w:val="28"/>
          <w:szCs w:val="28"/>
        </w:rPr>
        <w:t xml:space="preserve">статье 16 </w:t>
      </w:r>
      <w:r w:rsidRPr="0056706F">
        <w:rPr>
          <w:color w:val="000000"/>
          <w:sz w:val="28"/>
          <w:szCs w:val="28"/>
        </w:rPr>
        <w:t>ФЗ «Об обязательном медицинском страховании в Российской Федерации», в котором отмечено, что застрахованные имеют право на выбор страховой медицинской организации, медицинской организации из медицинских организаций, участвующих в реализации территориальной программы обязательного медицинского страхования, а так же имеют право на выбор врача путем подачи заявления лично или через своего представителя на имя руководителя</w:t>
      </w:r>
      <w:proofErr w:type="gramEnd"/>
      <w:r w:rsidRPr="0056706F">
        <w:rPr>
          <w:color w:val="000000"/>
          <w:sz w:val="28"/>
          <w:szCs w:val="28"/>
        </w:rPr>
        <w:t xml:space="preserve"> медицинской организации.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lastRenderedPageBreak/>
        <w:t xml:space="preserve">Порядок осуществления пациентами права на выбор врача регламентирован Приказом Министерства здравоохранения и социального развития Российской Федерации от 26 апреля 2012 г. № 407н «Об утверждении порядка содействия руководителем медицинской организации (ее подразделения) выбору пациентом врача в случае требования пациента о замене лечащего врача». Указанный нормативный акт регулирует действия руководителя медицинской организации в случае обращения пациента с требованием о замене лечащего врача.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b/>
          <w:bCs/>
          <w:color w:val="000000"/>
          <w:sz w:val="28"/>
          <w:szCs w:val="28"/>
        </w:rPr>
        <w:t xml:space="preserve">Пациент имеет право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требованиям. </w:t>
      </w:r>
      <w:r w:rsidRPr="0056706F">
        <w:rPr>
          <w:color w:val="000000"/>
          <w:sz w:val="28"/>
          <w:szCs w:val="28"/>
        </w:rPr>
        <w:t xml:space="preserve">Данное право пациента реализуется путем создания в лечебно-профилактическом учреждении условий, при которых устраняются внешние факторы, представляющие угрозу жизни и здоровью человека. Федеральный закон от 30 марта 1999 г. № 52-ФЗ «О санитарно-эпидемиологическом благополучии населения» определяет понятие гигиенического норматива - это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>Санитарные правила и нормативы (</w:t>
      </w:r>
      <w:proofErr w:type="spellStart"/>
      <w:r w:rsidRPr="0056706F">
        <w:rPr>
          <w:color w:val="000000"/>
          <w:sz w:val="28"/>
          <w:szCs w:val="28"/>
        </w:rPr>
        <w:t>СанПиН</w:t>
      </w:r>
      <w:proofErr w:type="spellEnd"/>
      <w:r w:rsidRPr="0056706F">
        <w:rPr>
          <w:color w:val="000000"/>
          <w:sz w:val="28"/>
          <w:szCs w:val="28"/>
        </w:rPr>
        <w:t xml:space="preserve">) не являются раз и навсегда определенными, а постоянно изменяются и совершенствуются, с учетом новых научных данных о влиянии тех или иных веществ на организм человека.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b/>
          <w:bCs/>
          <w:color w:val="000000"/>
          <w:sz w:val="28"/>
          <w:szCs w:val="28"/>
        </w:rPr>
        <w:t xml:space="preserve">Пациент имеет право на получение консультаций врачей-специалистов. </w:t>
      </w:r>
      <w:r w:rsidRPr="0056706F">
        <w:rPr>
          <w:color w:val="000000"/>
          <w:sz w:val="28"/>
          <w:szCs w:val="28"/>
        </w:rPr>
        <w:t xml:space="preserve">Нередко при оказании медицинской помощи возникают сложности в постановке точного диагноза заболевания или оценке состояния здоровья пациента. Помимо реализации права на выбор врача, пациент имеет возможность инициировать проведения консилиума либо проведение консультаций других специалистов. Это право в значительной мере расширяет законные возможности человека на качественную диагностику и лечение. Следует заметить, что этому праву пациента корреспондирует обязанность лечащего врача и должностных лиц медицинского учреждения (заведующий отделением, главный врач) организовать проведение консилиума либо консультации необходимого специалиста.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b/>
          <w:bCs/>
          <w:color w:val="000000"/>
          <w:sz w:val="28"/>
          <w:szCs w:val="28"/>
        </w:rPr>
        <w:t xml:space="preserve">Пациент имеет право на облегчение боли, связанной с заболеванием и (или) медицинским вмешательством, доступными методами и лекарственными препаратами. </w:t>
      </w:r>
      <w:r w:rsidRPr="0056706F">
        <w:rPr>
          <w:color w:val="000000"/>
          <w:sz w:val="28"/>
          <w:szCs w:val="28"/>
        </w:rPr>
        <w:t xml:space="preserve">Особенностями большинства заболеваний </w:t>
      </w:r>
      <w:r w:rsidRPr="0056706F">
        <w:rPr>
          <w:color w:val="000000"/>
          <w:sz w:val="28"/>
          <w:szCs w:val="28"/>
        </w:rPr>
        <w:lastRenderedPageBreak/>
        <w:t xml:space="preserve">является сопровождающие их болезненные проявления, которые являются, как правило, основным препятствием для продолжения нормальной жизнедеятельности человека. Острые, мучительные, постоянные боли доставляют человеку массу неприятностей. Указанное положение предусматривает для пациентов право, а для медицинских работников обязанность, в процессе оказания медицинской помощи облегчать боль всеми «доступными способами и средствами».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Современная медицина располагает достаточным арсеналом медикаментозных средств и инструментальных методов борьбы с болью, которая в случае неконтролируемого развития может привести к негативным последствиям и создать реальную угрозу жизни человека (болевой шок).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b/>
          <w:bCs/>
          <w:color w:val="000000"/>
          <w:sz w:val="28"/>
          <w:szCs w:val="28"/>
        </w:rPr>
        <w:t xml:space="preserve">Пациент имеет право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 </w:t>
      </w:r>
      <w:r w:rsidRPr="0056706F">
        <w:rPr>
          <w:color w:val="000000"/>
          <w:sz w:val="28"/>
          <w:szCs w:val="28"/>
        </w:rPr>
        <w:t xml:space="preserve">Данная норма закрепляет изменения модели правоотношений между пациентами и медицинскими работниками. </w:t>
      </w:r>
    </w:p>
    <w:p w:rsidR="0097508D" w:rsidRPr="0056706F" w:rsidRDefault="0097508D" w:rsidP="0097508D">
      <w:pPr>
        <w:pStyle w:val="a3"/>
        <w:spacing w:after="0" w:line="240" w:lineRule="atLeast"/>
        <w:ind w:firstLine="539"/>
        <w:jc w:val="both"/>
        <w:rPr>
          <w:sz w:val="28"/>
          <w:szCs w:val="28"/>
        </w:rPr>
      </w:pPr>
      <w:r w:rsidRPr="0056706F">
        <w:rPr>
          <w:b/>
          <w:bCs/>
          <w:sz w:val="28"/>
          <w:szCs w:val="28"/>
        </w:rPr>
        <w:t xml:space="preserve">Пациент имеет право на защиту сведений, составляющих врачебную тайну. </w:t>
      </w:r>
      <w:r w:rsidRPr="0056706F">
        <w:rPr>
          <w:sz w:val="28"/>
          <w:szCs w:val="28"/>
        </w:rPr>
        <w:t>Данная норма является частным проявлением важнейшего права пациента на обеспечение конфиденциальности сведений, составляющих врачебную тайну. Каждый имеет право получать информацию о состоянии своего здоровья, о результатах медицинского обследования, о наличии заболевания, об установленном диагнозе и о прогнозе развития заболевания, методах оказания медицинской помощи, возможных видах медицинского вмешательства, его последствиях и результатах оказания медицинской помощи.</w:t>
      </w:r>
    </w:p>
    <w:p w:rsidR="0097508D" w:rsidRPr="0056706F" w:rsidRDefault="0097508D" w:rsidP="0097508D">
      <w:pPr>
        <w:pStyle w:val="a3"/>
        <w:spacing w:after="0" w:line="240" w:lineRule="atLeast"/>
        <w:ind w:firstLine="539"/>
        <w:jc w:val="both"/>
        <w:rPr>
          <w:sz w:val="28"/>
          <w:szCs w:val="28"/>
        </w:rPr>
      </w:pPr>
      <w:r w:rsidRPr="0056706F">
        <w:rPr>
          <w:sz w:val="28"/>
          <w:szCs w:val="28"/>
        </w:rPr>
        <w:t xml:space="preserve">Под </w:t>
      </w:r>
      <w:r w:rsidRPr="0056706F">
        <w:rPr>
          <w:b/>
          <w:bCs/>
          <w:sz w:val="28"/>
          <w:szCs w:val="28"/>
        </w:rPr>
        <w:t>медицинским вмешательством</w:t>
      </w:r>
      <w:r w:rsidRPr="0056706F">
        <w:rPr>
          <w:sz w:val="28"/>
          <w:szCs w:val="28"/>
        </w:rPr>
        <w:t xml:space="preserve"> понимаются выполняемые медицинским работником по отношению к пациенту виды медицинских обследований и (или) медицинских манипуляций, которые имеют профилактическую, исследовательскую, диагностическую, лечебную, реабилитационную направленность и затрагивают физическое или психическое состояние человека.</w:t>
      </w:r>
    </w:p>
    <w:p w:rsidR="0097508D" w:rsidRPr="0056706F" w:rsidRDefault="0097508D" w:rsidP="0097508D">
      <w:pPr>
        <w:pStyle w:val="a3"/>
        <w:spacing w:after="0" w:line="240" w:lineRule="atLeast"/>
        <w:ind w:firstLine="539"/>
        <w:jc w:val="both"/>
        <w:rPr>
          <w:sz w:val="28"/>
          <w:szCs w:val="28"/>
        </w:rPr>
      </w:pPr>
      <w:r w:rsidRPr="0056706F">
        <w:rPr>
          <w:sz w:val="28"/>
          <w:szCs w:val="28"/>
        </w:rPr>
        <w:t>Данную информацию гражданин может получить в доступной для него форме в медицинской организации, оказывающей ему медицинскую помощь.</w:t>
      </w:r>
    </w:p>
    <w:p w:rsidR="0097508D" w:rsidRPr="0056706F" w:rsidRDefault="0097508D" w:rsidP="0097508D">
      <w:pPr>
        <w:pStyle w:val="a3"/>
        <w:spacing w:after="0" w:line="240" w:lineRule="atLeast"/>
        <w:ind w:firstLine="539"/>
        <w:jc w:val="both"/>
        <w:rPr>
          <w:sz w:val="28"/>
          <w:szCs w:val="28"/>
        </w:rPr>
      </w:pPr>
      <w:r w:rsidRPr="0056706F">
        <w:rPr>
          <w:sz w:val="28"/>
          <w:szCs w:val="28"/>
        </w:rPr>
        <w:t xml:space="preserve">Право гражданина на информацию о своем состоянии здоровья следует рассматривать как один из важных элементов права на здоровье. Каждый гражданин имеет право в доступной для него форме получить информацию о состоянии своего здоровья, включая сведения о результатах обследования, </w:t>
      </w:r>
      <w:r w:rsidRPr="0056706F">
        <w:rPr>
          <w:sz w:val="28"/>
          <w:szCs w:val="28"/>
        </w:rPr>
        <w:lastRenderedPageBreak/>
        <w:t>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 Естественно, субъектом получения этой информации должен быть дееспособный пациент старше 15 лет. Информация о состоянии здоровья недееспособных пациентов и лиц, не достигших соответствующего возраста, передается их законным представителям. К таким законным представителям несовершеннолетнего или недееспособного гражданина относятся родители, усыновители, опекуны, попечители, а также должностные лица организаций, выполняющих функции опеки или попечительства. Медицинскими работниками должно реализовываться право на получение информации о своем ребенке младше 15 лет для обоих родителей.</w:t>
      </w:r>
    </w:p>
    <w:p w:rsidR="0097508D" w:rsidRPr="0056706F" w:rsidRDefault="0097508D" w:rsidP="0097508D">
      <w:pPr>
        <w:pStyle w:val="a3"/>
        <w:spacing w:after="0" w:line="240" w:lineRule="atLeast"/>
        <w:ind w:firstLine="539"/>
        <w:jc w:val="both"/>
        <w:rPr>
          <w:sz w:val="28"/>
          <w:szCs w:val="28"/>
        </w:rPr>
      </w:pPr>
      <w:r w:rsidRPr="0056706F">
        <w:rPr>
          <w:sz w:val="28"/>
          <w:szCs w:val="28"/>
        </w:rPr>
        <w:t>Один из родителей ребенка не имеет права запретить передавать какую-либо информацию другому в том случае, если он не лишен родительских прав.</w:t>
      </w:r>
    </w:p>
    <w:p w:rsidR="0097508D" w:rsidRPr="0056706F" w:rsidRDefault="0097508D" w:rsidP="0097508D">
      <w:pPr>
        <w:pStyle w:val="a3"/>
        <w:spacing w:after="0" w:line="240" w:lineRule="atLeast"/>
        <w:ind w:firstLine="539"/>
        <w:jc w:val="both"/>
        <w:rPr>
          <w:sz w:val="28"/>
          <w:szCs w:val="28"/>
        </w:rPr>
      </w:pPr>
      <w:r w:rsidRPr="0056706F">
        <w:rPr>
          <w:sz w:val="28"/>
          <w:szCs w:val="28"/>
        </w:rPr>
        <w:t>Информация о состоянии здоровья предоставляется гражданину лично лечащим врачом, заведующим отделением лечебно-профилактического учреждения или другими специалистами, принимающими непосредственное участие в обследовании и лечении, а в отношении лиц, не достигших возраста 15 лет, и граждан, признанных в установленном законом порядке недееспособными, - их законным представителям.</w:t>
      </w:r>
    </w:p>
    <w:p w:rsidR="0097508D" w:rsidRPr="0056706F" w:rsidRDefault="0097508D" w:rsidP="0097508D">
      <w:pPr>
        <w:pStyle w:val="a3"/>
        <w:spacing w:after="0" w:line="240" w:lineRule="atLeast"/>
        <w:ind w:firstLine="539"/>
        <w:jc w:val="both"/>
        <w:rPr>
          <w:sz w:val="28"/>
          <w:szCs w:val="28"/>
        </w:rPr>
      </w:pPr>
      <w:r w:rsidRPr="0056706F">
        <w:rPr>
          <w:sz w:val="28"/>
          <w:szCs w:val="28"/>
        </w:rPr>
        <w:t>Информация о состоянии здоровья не может быть предоставлена гражданину против его воли. В случаях неблагоприятного прогноза развития заболевания информация должна сообщаться в деликатной форме гражданину и членам его семьи, если гражданин не запретил сообщать им об этом и (или) не назначил лицо, которому должна быть передана такая информация. Гражданин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специалистов, получать копии медицинских документов, отражающих состояние его здоровья.</w:t>
      </w:r>
    </w:p>
    <w:p w:rsidR="0097508D" w:rsidRPr="0056706F" w:rsidRDefault="0097508D" w:rsidP="0097508D">
      <w:pPr>
        <w:pStyle w:val="a3"/>
        <w:spacing w:after="0" w:line="240" w:lineRule="atLeast"/>
        <w:ind w:firstLine="539"/>
        <w:jc w:val="both"/>
        <w:rPr>
          <w:sz w:val="28"/>
          <w:szCs w:val="28"/>
        </w:rPr>
      </w:pPr>
      <w:r w:rsidRPr="0056706F">
        <w:rPr>
          <w:sz w:val="28"/>
          <w:szCs w:val="28"/>
        </w:rPr>
        <w:t>К медицинской документации относятся медицинская карта амбулаторного больного и стационарная карта больного, которые заводятся в регистратуре медицинской организации при оказании медицинской помощи.</w:t>
      </w:r>
    </w:p>
    <w:p w:rsidR="0097508D" w:rsidRPr="0056706F" w:rsidRDefault="0097508D" w:rsidP="0097508D">
      <w:pPr>
        <w:pStyle w:val="a3"/>
        <w:spacing w:after="0" w:line="240" w:lineRule="atLeast"/>
        <w:ind w:firstLine="539"/>
        <w:jc w:val="both"/>
        <w:rPr>
          <w:sz w:val="28"/>
          <w:szCs w:val="28"/>
        </w:rPr>
      </w:pPr>
      <w:r w:rsidRPr="0056706F">
        <w:rPr>
          <w:sz w:val="28"/>
          <w:szCs w:val="28"/>
        </w:rPr>
        <w:t xml:space="preserve">В случае обращения граждан за медицинской помощью и ее получении в медицинских учреждениях информация об этом является конфиденциальной. К данной информации относится факт обращения за медицинской помощью, в том числе пребывание пациента в медицинском учреждении, состояние его здоровья, диагноз его заболевания и иные сведения, полученные при его </w:t>
      </w:r>
      <w:r w:rsidRPr="0056706F">
        <w:rPr>
          <w:sz w:val="28"/>
          <w:szCs w:val="28"/>
        </w:rPr>
        <w:lastRenderedPageBreak/>
        <w:t>обследовании и лечении. Информация о состоянии здоровья должна со слов пациента заноситься в его медицинскую документацию. При амбулаторном лечении пациента информация о состоянии здоровья должна быть отражена в медицинской карте амбулаторного больного, а в случае лечения пациента в стационаре запись о состоянии здоровья осуществляется в медицинской карте стационарного больного. Распространение такой информации является нарушением закона и влечет ответственность виновных лиц за разглашение конфиденциальной информации. Разглашение информации, являющейся конфиденциальной, может иметь место и при потере медицинской карты. Однако данный факт должен быть доказан.</w:t>
      </w:r>
    </w:p>
    <w:p w:rsidR="0097508D" w:rsidRPr="0056706F" w:rsidRDefault="0097508D" w:rsidP="0097508D">
      <w:pPr>
        <w:pStyle w:val="a3"/>
        <w:spacing w:after="0" w:line="240" w:lineRule="atLeast"/>
        <w:ind w:firstLine="539"/>
        <w:jc w:val="both"/>
        <w:rPr>
          <w:sz w:val="28"/>
          <w:szCs w:val="28"/>
        </w:rPr>
      </w:pPr>
      <w:r w:rsidRPr="0056706F">
        <w:rPr>
          <w:sz w:val="28"/>
          <w:szCs w:val="28"/>
        </w:rPr>
        <w:t>Таким образом, в соответствии с законом, врач, другие должностные лица лечебно-профилактического учреждения, сотрудники регистратуры и других подразделений медицинского учреждения не должны разглашать конфиденциальную информацию о состоянии здоровья третьим лицами, а также при ответах на письменные и устные обращения юридических и физических лиц по вопросам, касающимся данного пациента. В российском законодательстве регламентированы условия, при которых передача сведений, составляющих врачебную тайну, другим лицам возможна при наличии согласия пациента, в целях обследования, лечения пациента и для проведения научных исследований. Данная информация может предоставляться по запросам органов прокуратуры, следствия и суда.</w:t>
      </w:r>
    </w:p>
    <w:p w:rsidR="0097508D" w:rsidRPr="0056706F" w:rsidRDefault="0097508D" w:rsidP="0097508D">
      <w:pPr>
        <w:pStyle w:val="a3"/>
        <w:spacing w:after="0" w:line="240" w:lineRule="atLeast"/>
        <w:ind w:firstLine="539"/>
        <w:jc w:val="both"/>
        <w:rPr>
          <w:sz w:val="28"/>
          <w:szCs w:val="28"/>
        </w:rPr>
      </w:pPr>
      <w:r w:rsidRPr="0056706F">
        <w:rPr>
          <w:sz w:val="28"/>
          <w:szCs w:val="28"/>
        </w:rPr>
        <w:t>Для лиц, не достигших возраста 15 лет, и лиц, признанных в установленном законом порядке недееспособными, информация о состоянии здоровья должна заноситься в соответствующие медицинские карты пациентов, и должны подписываться их законными представителями.</w:t>
      </w:r>
    </w:p>
    <w:p w:rsidR="0097508D" w:rsidRPr="0056706F" w:rsidRDefault="0097508D" w:rsidP="0097508D">
      <w:pPr>
        <w:pStyle w:val="a3"/>
        <w:spacing w:after="0" w:line="240" w:lineRule="atLeast"/>
        <w:ind w:firstLine="539"/>
        <w:jc w:val="both"/>
        <w:rPr>
          <w:sz w:val="28"/>
          <w:szCs w:val="28"/>
        </w:rPr>
      </w:pPr>
      <w:r w:rsidRPr="0056706F">
        <w:rPr>
          <w:sz w:val="28"/>
          <w:szCs w:val="28"/>
        </w:rPr>
        <w:t>Права и обязанности могут осуществляться лицом (представителем) от имени другого лица (представляемого) 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самоуправления. В том случае, когда совершение действий представителя обусловлено предписанием закона, речь идет о законном представительстве.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b/>
          <w:bCs/>
          <w:color w:val="000000"/>
          <w:sz w:val="28"/>
          <w:szCs w:val="28"/>
        </w:rPr>
        <w:t xml:space="preserve">Пациент имеет право на информированное добровольное согласие на медицинское вмешательство. </w:t>
      </w:r>
      <w:r w:rsidRPr="0056706F">
        <w:rPr>
          <w:color w:val="000000"/>
          <w:sz w:val="28"/>
          <w:szCs w:val="28"/>
        </w:rPr>
        <w:t xml:space="preserve">(Статья 20 ФЗ «Об основах охраны здоровья граждан в Российской Федерации»). </w:t>
      </w:r>
      <w:proofErr w:type="gramStart"/>
      <w:r w:rsidRPr="0056706F">
        <w:rPr>
          <w:color w:val="000000"/>
          <w:sz w:val="28"/>
          <w:szCs w:val="28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</w:t>
      </w:r>
      <w:r w:rsidRPr="0056706F">
        <w:rPr>
          <w:color w:val="000000"/>
          <w:sz w:val="28"/>
          <w:szCs w:val="28"/>
        </w:rPr>
        <w:lastRenderedPageBreak/>
        <w:t>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  <w:r w:rsidRPr="0056706F">
        <w:rPr>
          <w:color w:val="000000"/>
          <w:sz w:val="28"/>
          <w:szCs w:val="28"/>
        </w:rPr>
        <w:t xml:space="preserve"> Это одно из основополагающих прав граждан, обратившихся за медицинской помощью. </w:t>
      </w:r>
      <w:r w:rsidRPr="0056706F">
        <w:rPr>
          <w:b/>
          <w:bCs/>
          <w:color w:val="000000"/>
          <w:sz w:val="28"/>
          <w:szCs w:val="28"/>
        </w:rPr>
        <w:t xml:space="preserve">Пациент имеет право на отказ от медицинского вмешательства. </w:t>
      </w:r>
      <w:r w:rsidRPr="0056706F">
        <w:rPr>
          <w:color w:val="000000"/>
          <w:sz w:val="28"/>
          <w:szCs w:val="28"/>
        </w:rPr>
        <w:t xml:space="preserve">Основные проблемы, возникающие в практике работы медицинских работников, в случае отказа пациента от медицинского вмешательства, сводятся к разрешению дилеммы между профессиональными обязанностями оказания медицинской помощи и нарушением прав пациента на личную неприкосновенность при выполнении вмешательства без согласия гражданина или против его воли. </w:t>
      </w:r>
      <w:proofErr w:type="gramStart"/>
      <w:r w:rsidRPr="0056706F">
        <w:rPr>
          <w:color w:val="000000"/>
          <w:sz w:val="28"/>
          <w:szCs w:val="28"/>
        </w:rPr>
        <w:t xml:space="preserve">Отказ от медицинского вмешательства является таким же законным правом пациента, как и его согласие на медицинское вмешательство; отказ от медицинского вмешательства в обязательном порядке оформляется записью в медицинской документации и подписывается гражданином или его законным представителем и медицинским работником; нередко отказ от медицинского вмешательства приводит к негативным последствиям для здоровья и жизни пациента. </w:t>
      </w:r>
      <w:proofErr w:type="gramEnd"/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Гражданин или его законный представитель имеют право отказаться от медицинского вмешательства или потребовать его прекращения на любом этапе оказания медицинской помощи. При отказе от медицинского вмешательства гражданину в доступной для него форме должны быть разъяснены вероятные негативные последствия отказа от медицинской помощи. Отказ от медицинского вмешательства, с указанием возможных последствий, оформляется записью в медицинской документации и подписывается гражданином, а также медицинским работником.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b/>
          <w:bCs/>
          <w:color w:val="000000"/>
          <w:sz w:val="28"/>
          <w:szCs w:val="28"/>
        </w:rPr>
        <w:t xml:space="preserve">Пациент имеет право на возмещение вреда, причиненного здоровью при оказании ему медицинской помощи. </w:t>
      </w:r>
      <w:r w:rsidRPr="0056706F">
        <w:rPr>
          <w:color w:val="000000"/>
          <w:sz w:val="28"/>
          <w:szCs w:val="28"/>
        </w:rPr>
        <w:t xml:space="preserve">В процессе оказания медицинской помощи, в силу различных причин, возникают осложнения, приводящие к неблагоприятному исходу для здоровья и даже для жизни пациента. Реализация указанного права пациента предусматривает, что, в случае ненадлежащего оказания медицинской помощи, пациент имеет законное право потребовать возмещения вреда, причиненного его здоровью.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Статья 98 ФЗ «Об основах охраны здоровья граждан в Российской Федерации» предусматривает обязанность виновных, в случае причинения вреда здоровью граждан, возместить потерпевшим ущерб в объеме и порядке, установленных законодательством Российской Федерации.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Нормативно-правовая база сферы охраны здоровья предусматривает значительную роль территориальных фондов ОМС и страховых медицинских </w:t>
      </w:r>
      <w:r w:rsidRPr="0056706F">
        <w:rPr>
          <w:color w:val="000000"/>
          <w:sz w:val="28"/>
          <w:szCs w:val="28"/>
        </w:rPr>
        <w:lastRenderedPageBreak/>
        <w:t xml:space="preserve">организаций в государственном обеспечении реализации прав граждан на возмещение причиненного здоровью ущерба.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b/>
          <w:bCs/>
          <w:color w:val="000000"/>
          <w:sz w:val="28"/>
          <w:szCs w:val="28"/>
        </w:rPr>
        <w:t xml:space="preserve">Пациент имеет право на допуск к нему адвоката или иного законного представителя для защиты его прав. </w:t>
      </w:r>
      <w:r w:rsidRPr="0056706F">
        <w:rPr>
          <w:color w:val="000000"/>
          <w:sz w:val="28"/>
          <w:szCs w:val="28"/>
        </w:rPr>
        <w:t xml:space="preserve">Указанное право обеспечено конституционно определенным правом граждан на получение квалифицированной юридической помощи (ст. 48 Конституции РФ). Построение демократического правового государства в России, предусматривает особое внимание к обеспечению правовой защиты интересов граждан. В сфере медицинской деятельности это подразумевает законодательно закрепленную возможность пациентов пользоваться услугами адвокатов, законных представителей на всех этапах оказания медицинской помощи, включая определение обоснованности госпитализации, объема и качества лечебно-диагностической помощи, необходимости медико-социальной реабилитации и защиты законных интересов пациентов в суде.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b/>
          <w:bCs/>
          <w:color w:val="000000"/>
          <w:sz w:val="28"/>
          <w:szCs w:val="28"/>
        </w:rPr>
        <w:t xml:space="preserve">Пациент имеет право на допуск к пациенту священнослужителя, а в больничном учреждении предоставление условий для отправления религиозных обрядов, в том числе предоставление отдельного помещения, если это не нарушает внутренний распорядок больничного учреждения. </w:t>
      </w:r>
      <w:r w:rsidRPr="0056706F">
        <w:rPr>
          <w:color w:val="000000"/>
          <w:sz w:val="28"/>
          <w:szCs w:val="28"/>
        </w:rPr>
        <w:t xml:space="preserve">Конституция РФ в статье 28 каждому гарантирована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proofErr w:type="gramStart"/>
      <w:r w:rsidRPr="0056706F">
        <w:rPr>
          <w:color w:val="000000"/>
          <w:sz w:val="28"/>
          <w:szCs w:val="28"/>
        </w:rPr>
        <w:t>В развитие упомянутых положений Конституции РФ, Федеральный закон от 26 сентября 1997 г. № 125-ФЗ «О свободе совести и о религиозных объединениях» содержит положения, в соответствии с которыми: подтверждается право каждого на свободу совести и свободу вероисповедания, а также на равенство перед законом независимо от отношения к религии и убеждений; Российская Федерация является светским государством;</w:t>
      </w:r>
      <w:proofErr w:type="gramEnd"/>
      <w:r w:rsidRPr="0056706F">
        <w:rPr>
          <w:color w:val="000000"/>
          <w:sz w:val="28"/>
          <w:szCs w:val="28"/>
        </w:rPr>
        <w:t xml:space="preserve"> признается особая роль православия в истории России, в становлении и развитии ее духовности и культуры; уважается христианство, ислам, буддизм, иудаизм и другие религии, составляющие неотъемлемую часть исторического наследия народов России; важно содействовать достижению взаимного понимания, терпимости и уважения в вопросах свободы совести и свободы вероисповедания.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b/>
          <w:bCs/>
          <w:color w:val="000000"/>
          <w:sz w:val="28"/>
          <w:szCs w:val="28"/>
        </w:rPr>
        <w:t xml:space="preserve">Права в системе медицинского страхования. </w:t>
      </w:r>
      <w:r w:rsidRPr="0056706F">
        <w:rPr>
          <w:color w:val="000000"/>
          <w:sz w:val="28"/>
          <w:szCs w:val="28"/>
        </w:rPr>
        <w:t xml:space="preserve">Данные права были предоставлены гражданам России с 1993 года, после создания </w:t>
      </w:r>
      <w:r w:rsidRPr="0056706F">
        <w:rPr>
          <w:color w:val="000000"/>
          <w:sz w:val="28"/>
          <w:szCs w:val="28"/>
        </w:rPr>
        <w:lastRenderedPageBreak/>
        <w:t xml:space="preserve">законодательной базы этого вида страхования. Федеральный закон от 29 ноября 2010 года № 326-ФЗ «Об обязательном медицинском страховании в Российской Федерации» (с изменениями от 14 июня 2011 г.) в статье 16 (Права и обязанности застрахованных лиц) определяет, что застрахованные граждане РФ имеют право </w:t>
      </w:r>
      <w:proofErr w:type="gramStart"/>
      <w:r w:rsidRPr="0056706F">
        <w:rPr>
          <w:color w:val="000000"/>
          <w:sz w:val="28"/>
          <w:szCs w:val="28"/>
        </w:rPr>
        <w:t>на</w:t>
      </w:r>
      <w:proofErr w:type="gramEnd"/>
      <w:r w:rsidRPr="0056706F">
        <w:rPr>
          <w:color w:val="000000"/>
          <w:sz w:val="28"/>
          <w:szCs w:val="28"/>
        </w:rPr>
        <w:t xml:space="preserve">: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1) бесплатное оказание им медицинской помощи медицинскими организациями при наступлении страхового случая: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а) на всей территории Российской Федерации в объеме, установленном базовой программой обязательного медицинского страхования;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2) выбор страховой медицинской организации путем подачи заявления в порядке, установленном правилами обязательного медицинского страхования;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proofErr w:type="gramStart"/>
      <w:r w:rsidRPr="0056706F">
        <w:rPr>
          <w:color w:val="000000"/>
          <w:sz w:val="28"/>
          <w:szCs w:val="28"/>
        </w:rPr>
        <w:t xml:space="preserve"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 </w:t>
      </w:r>
      <w:proofErr w:type="gramEnd"/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lastRenderedPageBreak/>
        <w:t xml:space="preserve">7) защиту персональных данных, необходимых для ведения персонифицированного учета в сфере обязательного медицинского страхования;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10) защиту прав и законных интересов в сфере обязательного медицинского страхования.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Нормы, касающиеся обязательного медицинского страхования, устанавливаемые Законом и принятыми в соответствии с ним нормативными актами, распространяются на работающих граждан с момента заключения с ними трудового договора.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b/>
          <w:bCs/>
          <w:color w:val="000000"/>
          <w:sz w:val="28"/>
          <w:szCs w:val="28"/>
        </w:rPr>
        <w:t xml:space="preserve">Права инвалидов. </w:t>
      </w:r>
      <w:r w:rsidRPr="0056706F">
        <w:rPr>
          <w:color w:val="000000"/>
          <w:sz w:val="28"/>
          <w:szCs w:val="28"/>
        </w:rPr>
        <w:t xml:space="preserve">Федеральный закон от 24 ноября 1995 г. № 181-ФЗ «О социальной защите инвалидов в Российской Федерации» (с изменениями и дополнениями) определяет, что 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Статья 13 данного Закона указывает, что оказание квалифицированной медицинской помощи инвалидам, включая лекарственное обеспечение, осуществляется бесплатно или на льготных условиях в соответствии с законодательством Российской Федерации и законодательством субъектов Российской Федерации.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t xml:space="preserve">Инвалиды, в том числе дети-инвалиды и инвалиды с детства, имеют право на медико-социальную помощь, реабилитацию, обеспечение лекарствами, протезами, протезно-ортопедическими изделиями, средствами передвижения на льготных условиях, а также на профессиональную подготовку и переподготовку. Нетрудоспособные инвалиды имеют право на бесплатную медико-социальную помощь в учреждениях государственной или муниципальной системы здравоохранения, на уход на дому, а в случае неспособности удовлетворять основные жизненные потребности - на содержание в учреждениях системы социальной защиты населения. </w:t>
      </w:r>
    </w:p>
    <w:p w:rsidR="0097508D" w:rsidRPr="0056706F" w:rsidRDefault="0097508D" w:rsidP="0097508D">
      <w:pPr>
        <w:pStyle w:val="a3"/>
        <w:spacing w:after="0" w:line="240" w:lineRule="atLeast"/>
        <w:jc w:val="both"/>
        <w:rPr>
          <w:sz w:val="28"/>
          <w:szCs w:val="28"/>
        </w:rPr>
      </w:pPr>
      <w:r w:rsidRPr="0056706F">
        <w:rPr>
          <w:color w:val="000000"/>
          <w:sz w:val="28"/>
          <w:szCs w:val="28"/>
        </w:rPr>
        <w:lastRenderedPageBreak/>
        <w:t xml:space="preserve">Порядок оказания инвалидам медико-социальной помощи и перечень льгот для них определяются законодательством Российской Федерации и субъектов Российской Федерации </w:t>
      </w:r>
    </w:p>
    <w:p w:rsidR="00F75B2E" w:rsidRPr="0056706F" w:rsidRDefault="00F75B2E" w:rsidP="0097508D">
      <w:pPr>
        <w:spacing w:line="240" w:lineRule="atLeast"/>
        <w:jc w:val="both"/>
        <w:rPr>
          <w:sz w:val="28"/>
          <w:szCs w:val="28"/>
        </w:rPr>
      </w:pPr>
    </w:p>
    <w:sectPr w:rsidR="00F75B2E" w:rsidRPr="0056706F" w:rsidSect="00F75B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7A" w:rsidRDefault="00223B7A" w:rsidP="002E3718">
      <w:pPr>
        <w:spacing w:after="0" w:line="240" w:lineRule="auto"/>
      </w:pPr>
      <w:r>
        <w:separator/>
      </w:r>
    </w:p>
  </w:endnote>
  <w:endnote w:type="continuationSeparator" w:id="0">
    <w:p w:rsidR="00223B7A" w:rsidRDefault="00223B7A" w:rsidP="002E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7A" w:rsidRDefault="00223B7A" w:rsidP="002E3718">
      <w:pPr>
        <w:spacing w:after="0" w:line="240" w:lineRule="auto"/>
      </w:pPr>
      <w:r>
        <w:separator/>
      </w:r>
    </w:p>
  </w:footnote>
  <w:footnote w:type="continuationSeparator" w:id="0">
    <w:p w:rsidR="00223B7A" w:rsidRDefault="00223B7A" w:rsidP="002E3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333333"/>
        <w:sz w:val="28"/>
        <w:szCs w:val="28"/>
        <w:shd w:val="clear" w:color="auto" w:fill="FFFFFF"/>
      </w:rPr>
      <w:alias w:val="Заголовок"/>
      <w:id w:val="77738743"/>
      <w:placeholder>
        <w:docPart w:val="F4C34659F0FD422ABF3EAB69D5DBA6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7F90" w:rsidRDefault="0056706F" w:rsidP="00E27F90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6706F"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 xml:space="preserve">Общество с ограниченной ответственностью «Эстет Плюс», 680054, Хабаровский </w:t>
        </w:r>
        <w:proofErr w:type="spellStart"/>
        <w:r w:rsidRPr="0056706F"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кр</w:t>
        </w:r>
        <w:proofErr w:type="spellEnd"/>
        <w:r w:rsidRPr="0056706F"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., г. Хабаровск, ул. Профессора Даниловского М.П., д. 29, И</w:t>
        </w:r>
        <w:r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Н</w:t>
        </w:r>
        <w:r w:rsidRPr="0056706F"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Н/КПП 2725029177/272501001, ОГРН 1022701408597</w:t>
        </w:r>
      </w:p>
    </w:sdtContent>
  </w:sdt>
  <w:p w:rsidR="002E3718" w:rsidRDefault="002E37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08D"/>
    <w:rsid w:val="001730CD"/>
    <w:rsid w:val="00223B7A"/>
    <w:rsid w:val="002E3718"/>
    <w:rsid w:val="00365897"/>
    <w:rsid w:val="00377DF8"/>
    <w:rsid w:val="003A2735"/>
    <w:rsid w:val="004F25CD"/>
    <w:rsid w:val="0056706F"/>
    <w:rsid w:val="005C59F8"/>
    <w:rsid w:val="005C5E7F"/>
    <w:rsid w:val="00663DE0"/>
    <w:rsid w:val="006B727E"/>
    <w:rsid w:val="006D09E4"/>
    <w:rsid w:val="00916775"/>
    <w:rsid w:val="0097508D"/>
    <w:rsid w:val="00BE08C3"/>
    <w:rsid w:val="00D96A37"/>
    <w:rsid w:val="00E27F90"/>
    <w:rsid w:val="00F75B2E"/>
    <w:rsid w:val="00FE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0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E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718"/>
  </w:style>
  <w:style w:type="paragraph" w:styleId="a6">
    <w:name w:val="footer"/>
    <w:basedOn w:val="a"/>
    <w:link w:val="a7"/>
    <w:uiPriority w:val="99"/>
    <w:semiHidden/>
    <w:unhideWhenUsed/>
    <w:rsid w:val="002E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3718"/>
  </w:style>
  <w:style w:type="paragraph" w:styleId="a8">
    <w:name w:val="Balloon Text"/>
    <w:basedOn w:val="a"/>
    <w:link w:val="a9"/>
    <w:uiPriority w:val="99"/>
    <w:semiHidden/>
    <w:unhideWhenUsed/>
    <w:rsid w:val="002E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718"/>
    <w:rPr>
      <w:rFonts w:ascii="Tahoma" w:hAnsi="Tahoma" w:cs="Tahoma"/>
      <w:sz w:val="16"/>
      <w:szCs w:val="16"/>
    </w:rPr>
  </w:style>
  <w:style w:type="paragraph" w:customStyle="1" w:styleId="contenttext">
    <w:name w:val="content_text"/>
    <w:basedOn w:val="a"/>
    <w:rsid w:val="0056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4C34659F0FD422ABF3EAB69D5DBA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263E2-96C2-4B59-836B-89C2CD96806D}"/>
      </w:docPartPr>
      <w:docPartBody>
        <w:p w:rsidR="008C4392" w:rsidRDefault="003C202F" w:rsidP="003C202F">
          <w:pPr>
            <w:pStyle w:val="F4C34659F0FD422ABF3EAB69D5DBA6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D5790"/>
    <w:rsid w:val="003C202F"/>
    <w:rsid w:val="008C4392"/>
    <w:rsid w:val="008D5790"/>
    <w:rsid w:val="00B51ACD"/>
    <w:rsid w:val="00F8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E4D0C033A24884890966A9D792D4E6">
    <w:name w:val="F5E4D0C033A24884890966A9D792D4E6"/>
    <w:rsid w:val="008D5790"/>
  </w:style>
  <w:style w:type="paragraph" w:customStyle="1" w:styleId="DFC3D88D4E1E438EBBAD4153172EA9BA">
    <w:name w:val="DFC3D88D4E1E438EBBAD4153172EA9BA"/>
    <w:rsid w:val="00F85E15"/>
  </w:style>
  <w:style w:type="paragraph" w:customStyle="1" w:styleId="F4C34659F0FD422ABF3EAB69D5DBA660">
    <w:name w:val="F4C34659F0FD422ABF3EAB69D5DBA660"/>
    <w:rsid w:val="003C20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ОТВЕТСТВЕННОСТЬЮМЕДИЦИНСКИЙ ЦЕНТР «АНАТОМИЯ ЗДОРОВЬЯ»      346883, Ростовская область, г. Батайск, ул. Речная, д. 98        ИНН/КПП 6141056180/614101001     ОГРН1206100007013</vt:lpstr>
    </vt:vector>
  </TitlesOfParts>
  <Company>Hewlett-Packard</Company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«Эстет Плюс», 680054, Хабаровский кр., г. Хабаровск, ул. Профессора Даниловского М.П., д. 29, ИНН/КПП 2725029177/272501001, ОГРН 1022701408597</dc:title>
  <dc:creator>Елена Григорьевна</dc:creator>
  <cp:lastModifiedBy>Елена Григорьевна</cp:lastModifiedBy>
  <cp:revision>6</cp:revision>
  <cp:lastPrinted>2021-02-10T11:50:00Z</cp:lastPrinted>
  <dcterms:created xsi:type="dcterms:W3CDTF">2021-02-10T11:50:00Z</dcterms:created>
  <dcterms:modified xsi:type="dcterms:W3CDTF">2021-12-23T16:58:00Z</dcterms:modified>
</cp:coreProperties>
</file>